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87C" w:rsidRPr="00750605" w:rsidRDefault="00592435" w:rsidP="001E687C">
      <w:pPr>
        <w:spacing w:after="0"/>
        <w:rPr>
          <w:b/>
          <w:bCs/>
          <w:sz w:val="24"/>
        </w:rPr>
      </w:pPr>
      <w:r>
        <w:rPr>
          <w:b/>
          <w:bCs/>
          <w:noProof/>
          <w:sz w:val="24"/>
        </w:rPr>
        <w:pict>
          <v:shapetype id="_x0000_t202" coordsize="21600,21600" o:spt="202" path="m,l,21600r21600,l21600,xe">
            <v:stroke joinstyle="miter"/>
            <v:path gradientshapeok="t" o:connecttype="rect"/>
          </v:shapetype>
          <v:shape id="_x0000_s1026" type="#_x0000_t202" style="position:absolute;margin-left:631.95pt;margin-top:0;width:166.3pt;height:192.2pt;z-index:251660288;mso-position-horizontal:right;mso-position-horizontal-relative:margin;mso-position-vertical:top;mso-position-vertical-relative:margin" strokecolor="white [3212]">
            <v:textbox>
              <w:txbxContent>
                <w:p w:rsidR="005C14D4" w:rsidRDefault="005C14D4" w:rsidP="001E687C">
                  <w:pPr>
                    <w:spacing w:after="0"/>
                    <w:jc w:val="center"/>
                  </w:pPr>
                  <w:r w:rsidRPr="00C46E8C">
                    <w:rPr>
                      <w:noProof/>
                    </w:rPr>
                    <w:drawing>
                      <wp:inline distT="0" distB="0" distL="0" distR="0">
                        <wp:extent cx="1910133" cy="2344903"/>
                        <wp:effectExtent l="19050" t="0" r="0" b="0"/>
                        <wp:docPr id="4" name="Picture 2" descr="C:\Users\GEU\Desktop\Course 2017\Computer Organization\Fig\General Register 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U\Desktop\Course 2017\Computer Organization\Fig\General Register organization.png"/>
                                <pic:cNvPicPr>
                                  <a:picLocks noChangeAspect="1" noChangeArrowheads="1"/>
                                </pic:cNvPicPr>
                              </pic:nvPicPr>
                              <pic:blipFill>
                                <a:blip r:embed="rId5"/>
                                <a:srcRect/>
                                <a:stretch>
                                  <a:fillRect/>
                                </a:stretch>
                              </pic:blipFill>
                              <pic:spPr bwMode="auto">
                                <a:xfrm>
                                  <a:off x="0" y="0"/>
                                  <a:ext cx="1913795" cy="2349399"/>
                                </a:xfrm>
                                <a:prstGeom prst="rect">
                                  <a:avLst/>
                                </a:prstGeom>
                                <a:noFill/>
                                <a:ln w="9525">
                                  <a:noFill/>
                                  <a:miter lim="800000"/>
                                  <a:headEnd/>
                                  <a:tailEnd/>
                                </a:ln>
                              </pic:spPr>
                            </pic:pic>
                          </a:graphicData>
                        </a:graphic>
                      </wp:inline>
                    </w:drawing>
                  </w:r>
                </w:p>
              </w:txbxContent>
            </v:textbox>
            <w10:wrap type="square" anchorx="margin" anchory="margin"/>
          </v:shape>
        </w:pict>
      </w:r>
      <w:r w:rsidR="001E687C" w:rsidRPr="00750605">
        <w:rPr>
          <w:b/>
          <w:bCs/>
          <w:sz w:val="24"/>
        </w:rPr>
        <w:t>THE CPU</w:t>
      </w:r>
    </w:p>
    <w:p w:rsidR="001E687C" w:rsidRPr="002A5CB4" w:rsidRDefault="001E687C" w:rsidP="001E687C">
      <w:pPr>
        <w:pStyle w:val="ListParagraph"/>
        <w:numPr>
          <w:ilvl w:val="0"/>
          <w:numId w:val="1"/>
        </w:numPr>
        <w:rPr>
          <w:bCs/>
        </w:rPr>
      </w:pPr>
      <w:r w:rsidRPr="002A5CB4">
        <w:rPr>
          <w:bCs/>
        </w:rPr>
        <w:t>Stores Intermediate e data during execution of instruction</w:t>
      </w:r>
    </w:p>
    <w:p w:rsidR="001E687C" w:rsidRPr="002A5CB4" w:rsidRDefault="001E687C" w:rsidP="001E687C">
      <w:pPr>
        <w:pStyle w:val="ListParagraph"/>
        <w:numPr>
          <w:ilvl w:val="0"/>
          <w:numId w:val="1"/>
        </w:numPr>
        <w:rPr>
          <w:bCs/>
        </w:rPr>
      </w:pPr>
      <w:r w:rsidRPr="002A5CB4">
        <w:rPr>
          <w:bCs/>
        </w:rPr>
        <w:t>Performs the required micro</w:t>
      </w:r>
      <w:r w:rsidR="00712B21">
        <w:rPr>
          <w:bCs/>
        </w:rPr>
        <w:t>-</w:t>
      </w:r>
      <w:r w:rsidRPr="002A5CB4">
        <w:rPr>
          <w:bCs/>
        </w:rPr>
        <w:t>operations for executing the instructions</w:t>
      </w:r>
    </w:p>
    <w:p w:rsidR="001E687C" w:rsidRPr="002A5CB4" w:rsidRDefault="001E687C" w:rsidP="001E687C">
      <w:pPr>
        <w:pStyle w:val="ListParagraph"/>
        <w:numPr>
          <w:ilvl w:val="0"/>
          <w:numId w:val="1"/>
        </w:numPr>
        <w:rPr>
          <w:bCs/>
        </w:rPr>
      </w:pPr>
      <w:r w:rsidRPr="002A5CB4">
        <w:rPr>
          <w:bCs/>
        </w:rPr>
        <w:t xml:space="preserve">Supervises the transfer of info among the registers and instructs the </w:t>
      </w:r>
      <w:proofErr w:type="spellStart"/>
      <w:r w:rsidRPr="002A5CB4">
        <w:rPr>
          <w:bCs/>
        </w:rPr>
        <w:t>ALU</w:t>
      </w:r>
      <w:proofErr w:type="spellEnd"/>
      <w:r w:rsidRPr="002A5CB4">
        <w:rPr>
          <w:bCs/>
        </w:rPr>
        <w:t xml:space="preserve"> as to which operation to perform</w:t>
      </w:r>
    </w:p>
    <w:p w:rsidR="001E687C" w:rsidRPr="00750605" w:rsidRDefault="001E687C" w:rsidP="001E687C">
      <w:pPr>
        <w:spacing w:after="0"/>
        <w:rPr>
          <w:b/>
          <w:bCs/>
          <w:sz w:val="24"/>
        </w:rPr>
      </w:pPr>
      <w:r w:rsidRPr="00750605">
        <w:rPr>
          <w:b/>
          <w:bCs/>
          <w:sz w:val="24"/>
        </w:rPr>
        <w:t>CPU FUNCTIONS</w:t>
      </w:r>
    </w:p>
    <w:p w:rsidR="001E687C" w:rsidRPr="002A5CB4" w:rsidRDefault="001E687C" w:rsidP="001E687C">
      <w:pPr>
        <w:pStyle w:val="ListParagraph"/>
        <w:numPr>
          <w:ilvl w:val="0"/>
          <w:numId w:val="3"/>
        </w:numPr>
        <w:rPr>
          <w:bCs/>
        </w:rPr>
      </w:pPr>
      <w:r w:rsidRPr="002A5CB4">
        <w:rPr>
          <w:bCs/>
        </w:rPr>
        <w:t xml:space="preserve">CPU functions depend on computers instruction set. </w:t>
      </w:r>
    </w:p>
    <w:p w:rsidR="001E687C" w:rsidRPr="002A5CB4" w:rsidRDefault="001E687C" w:rsidP="001E687C">
      <w:pPr>
        <w:pStyle w:val="ListParagraph"/>
        <w:numPr>
          <w:ilvl w:val="0"/>
          <w:numId w:val="3"/>
        </w:numPr>
        <w:rPr>
          <w:bCs/>
        </w:rPr>
      </w:pPr>
      <w:r w:rsidRPr="002A5CB4">
        <w:rPr>
          <w:bCs/>
        </w:rPr>
        <w:t xml:space="preserve">Computer Architecture = Computer Structure and Behavior as seen by the low level programmer </w:t>
      </w:r>
    </w:p>
    <w:p w:rsidR="001E687C" w:rsidRPr="002A5CB4" w:rsidRDefault="001E687C" w:rsidP="001E687C">
      <w:pPr>
        <w:pStyle w:val="ListParagraph"/>
        <w:numPr>
          <w:ilvl w:val="0"/>
          <w:numId w:val="2"/>
        </w:numPr>
        <w:ind w:left="1080"/>
        <w:rPr>
          <w:bCs/>
        </w:rPr>
      </w:pPr>
      <w:r w:rsidRPr="002A5CB4">
        <w:rPr>
          <w:bCs/>
        </w:rPr>
        <w:t xml:space="preserve">Instruction formats </w:t>
      </w:r>
    </w:p>
    <w:p w:rsidR="001E687C" w:rsidRPr="002A5CB4" w:rsidRDefault="001E687C" w:rsidP="001E687C">
      <w:pPr>
        <w:pStyle w:val="ListParagraph"/>
        <w:numPr>
          <w:ilvl w:val="0"/>
          <w:numId w:val="2"/>
        </w:numPr>
        <w:ind w:left="1080"/>
        <w:rPr>
          <w:bCs/>
        </w:rPr>
      </w:pPr>
      <w:r w:rsidRPr="002A5CB4">
        <w:rPr>
          <w:bCs/>
        </w:rPr>
        <w:t xml:space="preserve">Addressing modes </w:t>
      </w:r>
    </w:p>
    <w:p w:rsidR="001E687C" w:rsidRPr="002A5CB4" w:rsidRDefault="001E687C" w:rsidP="001E687C">
      <w:pPr>
        <w:pStyle w:val="ListParagraph"/>
        <w:numPr>
          <w:ilvl w:val="0"/>
          <w:numId w:val="2"/>
        </w:numPr>
        <w:ind w:left="1080"/>
        <w:rPr>
          <w:bCs/>
        </w:rPr>
      </w:pPr>
      <w:r w:rsidRPr="002A5CB4">
        <w:rPr>
          <w:bCs/>
        </w:rPr>
        <w:t xml:space="preserve">The instruction set </w:t>
      </w:r>
    </w:p>
    <w:p w:rsidR="001E687C" w:rsidRPr="002A5CB4" w:rsidRDefault="001E687C" w:rsidP="001E687C">
      <w:pPr>
        <w:pStyle w:val="ListParagraph"/>
        <w:numPr>
          <w:ilvl w:val="0"/>
          <w:numId w:val="2"/>
        </w:numPr>
        <w:ind w:left="1080"/>
        <w:rPr>
          <w:bCs/>
        </w:rPr>
      </w:pPr>
      <w:r w:rsidRPr="002A5CB4">
        <w:rPr>
          <w:bCs/>
        </w:rPr>
        <w:t xml:space="preserve">The general organization of CPU </w:t>
      </w:r>
    </w:p>
    <w:p w:rsidR="001E687C" w:rsidRPr="002A5CB4" w:rsidRDefault="001E687C" w:rsidP="001E687C">
      <w:pPr>
        <w:pStyle w:val="ListParagraph"/>
        <w:numPr>
          <w:ilvl w:val="0"/>
          <w:numId w:val="3"/>
        </w:numPr>
        <w:rPr>
          <w:bCs/>
        </w:rPr>
      </w:pPr>
      <w:r w:rsidRPr="002A5CB4">
        <w:rPr>
          <w:bCs/>
        </w:rPr>
        <w:t xml:space="preserve">The instruction set provides the specifications for the CPU design and this know how is essential to be able to program efficiently. </w:t>
      </w:r>
    </w:p>
    <w:p w:rsidR="004B196C" w:rsidRPr="004B196C" w:rsidRDefault="004B196C" w:rsidP="004B196C">
      <w:pPr>
        <w:spacing w:before="240"/>
        <w:rPr>
          <w:b/>
          <w:sz w:val="24"/>
        </w:rPr>
      </w:pPr>
      <w:r w:rsidRPr="004B196C">
        <w:rPr>
          <w:b/>
          <w:sz w:val="24"/>
        </w:rPr>
        <w:t>Components</w:t>
      </w:r>
    </w:p>
    <w:tbl>
      <w:tblPr>
        <w:tblStyle w:val="TableGrid"/>
        <w:tblW w:w="927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0"/>
        <w:gridCol w:w="6570"/>
      </w:tblGrid>
      <w:tr w:rsidR="008833AD" w:rsidRPr="0096145F" w:rsidTr="008833AD">
        <w:tc>
          <w:tcPr>
            <w:tcW w:w="2700" w:type="dxa"/>
          </w:tcPr>
          <w:p w:rsidR="004B196C" w:rsidRPr="0096145F" w:rsidRDefault="00592435" w:rsidP="005C14D4">
            <w:pPr>
              <w:spacing w:before="40" w:after="40"/>
              <w:rPr>
                <w:b/>
                <w:i/>
              </w:rPr>
            </w:pPr>
            <w:hyperlink r:id="rId6" w:tooltip="Arithmetic logic unit" w:history="1">
              <w:r w:rsidR="004B196C" w:rsidRPr="0096145F">
                <w:rPr>
                  <w:rStyle w:val="Hyperlink"/>
                  <w:b/>
                  <w:i/>
                  <w:color w:val="auto"/>
                  <w:u w:val="none"/>
                </w:rPr>
                <w:t>Arithmetic logic unit</w:t>
              </w:r>
            </w:hyperlink>
            <w:r w:rsidR="004B196C" w:rsidRPr="0096145F">
              <w:rPr>
                <w:b/>
                <w:i/>
              </w:rPr>
              <w:t xml:space="preserve"> (</w:t>
            </w:r>
            <w:proofErr w:type="spellStart"/>
            <w:r w:rsidR="004B196C" w:rsidRPr="0096145F">
              <w:rPr>
                <w:b/>
                <w:i/>
              </w:rPr>
              <w:t>ALU</w:t>
            </w:r>
            <w:proofErr w:type="spellEnd"/>
            <w:r w:rsidR="004B196C" w:rsidRPr="0096145F">
              <w:rPr>
                <w:b/>
                <w:i/>
              </w:rPr>
              <w:t>)</w:t>
            </w:r>
          </w:p>
        </w:tc>
        <w:tc>
          <w:tcPr>
            <w:tcW w:w="6570" w:type="dxa"/>
          </w:tcPr>
          <w:p w:rsidR="004B196C" w:rsidRPr="0096145F" w:rsidRDefault="004B196C" w:rsidP="005C14D4">
            <w:pPr>
              <w:spacing w:before="40" w:after="40"/>
              <w:jc w:val="both"/>
            </w:pPr>
            <w:r w:rsidRPr="0096145F">
              <w:t>Performs mathematical and logical operations</w:t>
            </w:r>
          </w:p>
        </w:tc>
      </w:tr>
      <w:tr w:rsidR="008833AD" w:rsidRPr="0096145F" w:rsidTr="008833AD">
        <w:tc>
          <w:tcPr>
            <w:tcW w:w="2700" w:type="dxa"/>
          </w:tcPr>
          <w:p w:rsidR="004B196C" w:rsidRPr="0096145F" w:rsidRDefault="00592435" w:rsidP="005C14D4">
            <w:pPr>
              <w:spacing w:before="40" w:after="40"/>
              <w:rPr>
                <w:b/>
                <w:i/>
              </w:rPr>
            </w:pPr>
            <w:hyperlink r:id="rId7" w:tooltip="Control unit" w:history="1">
              <w:r w:rsidR="004B196C" w:rsidRPr="0096145F">
                <w:rPr>
                  <w:rStyle w:val="Hyperlink"/>
                  <w:b/>
                  <w:i/>
                  <w:color w:val="auto"/>
                  <w:u w:val="none"/>
                </w:rPr>
                <w:t>Control unit</w:t>
              </w:r>
            </w:hyperlink>
            <w:r w:rsidR="004B196C" w:rsidRPr="0096145F">
              <w:rPr>
                <w:b/>
                <w:i/>
              </w:rPr>
              <w:t xml:space="preserve"> </w:t>
            </w:r>
          </w:p>
          <w:p w:rsidR="004B196C" w:rsidRPr="0096145F" w:rsidRDefault="004B196C" w:rsidP="005C14D4">
            <w:pPr>
              <w:spacing w:before="40" w:after="40"/>
              <w:rPr>
                <w:b/>
                <w:i/>
              </w:rPr>
            </w:pPr>
            <w:r w:rsidRPr="0096145F">
              <w:rPr>
                <w:b/>
                <w:i/>
              </w:rPr>
              <w:t>(CU)</w:t>
            </w:r>
          </w:p>
        </w:tc>
        <w:tc>
          <w:tcPr>
            <w:tcW w:w="6570" w:type="dxa"/>
          </w:tcPr>
          <w:p w:rsidR="004B196C" w:rsidRPr="0096145F" w:rsidRDefault="004B196C" w:rsidP="005C14D4">
            <w:pPr>
              <w:spacing w:before="40" w:after="40"/>
              <w:jc w:val="both"/>
            </w:pPr>
            <w:r w:rsidRPr="0096145F">
              <w:t xml:space="preserve">Decodes the program instruction in the </w:t>
            </w:r>
            <w:proofErr w:type="spellStart"/>
            <w:r w:rsidRPr="0096145F">
              <w:t>IR</w:t>
            </w:r>
            <w:proofErr w:type="spellEnd"/>
            <w:r w:rsidRPr="0096145F">
              <w:t>, selecting machine resources, such as a data source register and a particular arithmetic operation, and coordinates activation of those resources.</w:t>
            </w:r>
          </w:p>
        </w:tc>
      </w:tr>
      <w:tr w:rsidR="00BE2002" w:rsidRPr="0096145F" w:rsidTr="008833AD">
        <w:tc>
          <w:tcPr>
            <w:tcW w:w="9270" w:type="dxa"/>
            <w:gridSpan w:val="2"/>
          </w:tcPr>
          <w:p w:rsidR="00BE2002" w:rsidRPr="0096145F" w:rsidRDefault="00BE2002" w:rsidP="008833AD">
            <w:pPr>
              <w:spacing w:before="120" w:after="40"/>
              <w:jc w:val="both"/>
            </w:pPr>
            <w:r w:rsidRPr="00BE2002">
              <w:rPr>
                <w:b/>
                <w:bCs/>
                <w:i/>
              </w:rPr>
              <w:t xml:space="preserve">Control and Status </w:t>
            </w:r>
            <w:r w:rsidR="008833AD">
              <w:rPr>
                <w:b/>
                <w:bCs/>
                <w:i/>
              </w:rPr>
              <w:t>R</w:t>
            </w:r>
            <w:r w:rsidRPr="00BE2002">
              <w:rPr>
                <w:b/>
                <w:bCs/>
                <w:i/>
              </w:rPr>
              <w:t>egisters</w:t>
            </w:r>
          </w:p>
        </w:tc>
      </w:tr>
      <w:tr w:rsidR="008833AD" w:rsidRPr="0096145F" w:rsidTr="008833AD">
        <w:tc>
          <w:tcPr>
            <w:tcW w:w="2700" w:type="dxa"/>
          </w:tcPr>
          <w:p w:rsidR="004B196C" w:rsidRPr="008833AD" w:rsidRDefault="004B196C" w:rsidP="008833AD">
            <w:pPr>
              <w:pStyle w:val="ListParagraph"/>
              <w:numPr>
                <w:ilvl w:val="0"/>
                <w:numId w:val="21"/>
              </w:numPr>
              <w:spacing w:before="40" w:after="40"/>
              <w:ind w:left="342" w:hanging="180"/>
              <w:rPr>
                <w:i/>
              </w:rPr>
            </w:pPr>
            <w:r w:rsidRPr="008833AD">
              <w:rPr>
                <w:i/>
              </w:rPr>
              <w:t>Program Counter</w:t>
            </w:r>
          </w:p>
          <w:p w:rsidR="004B196C" w:rsidRPr="008833AD" w:rsidRDefault="004B196C" w:rsidP="008833AD">
            <w:pPr>
              <w:spacing w:before="40" w:after="40"/>
              <w:ind w:left="342"/>
              <w:rPr>
                <w:i/>
              </w:rPr>
            </w:pPr>
            <w:r w:rsidRPr="008833AD">
              <w:rPr>
                <w:i/>
              </w:rPr>
              <w:t>(PC)</w:t>
            </w:r>
          </w:p>
        </w:tc>
        <w:tc>
          <w:tcPr>
            <w:tcW w:w="6570" w:type="dxa"/>
          </w:tcPr>
          <w:p w:rsidR="004B196C" w:rsidRPr="0096145F" w:rsidRDefault="004B196C" w:rsidP="005C14D4">
            <w:pPr>
              <w:spacing w:before="40" w:after="40"/>
              <w:jc w:val="both"/>
            </w:pPr>
            <w:r w:rsidRPr="0096145F">
              <w:t>An incrementing counter that keeps track of the memory address of the instruction that is to be executed next or in other words, holds the address of the instruction to be executed next.</w:t>
            </w:r>
          </w:p>
        </w:tc>
      </w:tr>
      <w:tr w:rsidR="008833AD" w:rsidRPr="0096145F" w:rsidTr="008833AD">
        <w:tc>
          <w:tcPr>
            <w:tcW w:w="2700" w:type="dxa"/>
          </w:tcPr>
          <w:p w:rsidR="004B196C" w:rsidRPr="008833AD" w:rsidRDefault="004B196C" w:rsidP="008833AD">
            <w:pPr>
              <w:pStyle w:val="ListParagraph"/>
              <w:numPr>
                <w:ilvl w:val="0"/>
                <w:numId w:val="21"/>
              </w:numPr>
              <w:spacing w:before="40" w:after="40"/>
              <w:ind w:left="342" w:hanging="180"/>
              <w:rPr>
                <w:i/>
              </w:rPr>
            </w:pPr>
            <w:r w:rsidRPr="008833AD">
              <w:rPr>
                <w:i/>
              </w:rPr>
              <w:t xml:space="preserve">Instruction Register </w:t>
            </w:r>
          </w:p>
          <w:p w:rsidR="004B196C" w:rsidRPr="008833AD" w:rsidRDefault="004B196C" w:rsidP="008833AD">
            <w:pPr>
              <w:spacing w:before="40" w:after="40"/>
              <w:ind w:left="342"/>
              <w:rPr>
                <w:i/>
              </w:rPr>
            </w:pPr>
            <w:r w:rsidRPr="008833AD">
              <w:rPr>
                <w:i/>
              </w:rPr>
              <w:t>(</w:t>
            </w:r>
            <w:proofErr w:type="spellStart"/>
            <w:r w:rsidRPr="008833AD">
              <w:rPr>
                <w:i/>
              </w:rPr>
              <w:t>IR</w:t>
            </w:r>
            <w:proofErr w:type="spellEnd"/>
            <w:r w:rsidRPr="008833AD">
              <w:rPr>
                <w:i/>
              </w:rPr>
              <w:t>)</w:t>
            </w:r>
          </w:p>
        </w:tc>
        <w:tc>
          <w:tcPr>
            <w:tcW w:w="6570" w:type="dxa"/>
          </w:tcPr>
          <w:p w:rsidR="004B196C" w:rsidRPr="0096145F" w:rsidRDefault="004B196C" w:rsidP="005C14D4">
            <w:pPr>
              <w:spacing w:before="40" w:after="40"/>
              <w:jc w:val="both"/>
            </w:pPr>
            <w:r w:rsidRPr="0096145F">
              <w:t>A temporary holding ground for the instruction that has just been fetched from memory.</w:t>
            </w:r>
          </w:p>
        </w:tc>
      </w:tr>
      <w:tr w:rsidR="008833AD" w:rsidRPr="0096145F" w:rsidTr="008833AD">
        <w:tc>
          <w:tcPr>
            <w:tcW w:w="2700" w:type="dxa"/>
          </w:tcPr>
          <w:p w:rsidR="004B196C" w:rsidRPr="008833AD" w:rsidRDefault="004B196C" w:rsidP="008833AD">
            <w:pPr>
              <w:pStyle w:val="ListParagraph"/>
              <w:numPr>
                <w:ilvl w:val="0"/>
                <w:numId w:val="21"/>
              </w:numPr>
              <w:spacing w:before="40" w:after="40"/>
              <w:ind w:left="342" w:hanging="180"/>
              <w:rPr>
                <w:i/>
              </w:rPr>
            </w:pPr>
            <w:r w:rsidRPr="008833AD">
              <w:rPr>
                <w:i/>
              </w:rPr>
              <w:t>Memory Address Register (MAR)</w:t>
            </w:r>
          </w:p>
        </w:tc>
        <w:tc>
          <w:tcPr>
            <w:tcW w:w="6570" w:type="dxa"/>
          </w:tcPr>
          <w:p w:rsidR="004B196C" w:rsidRPr="0096145F" w:rsidRDefault="004B196C" w:rsidP="005C14D4">
            <w:pPr>
              <w:spacing w:before="40" w:after="40"/>
              <w:jc w:val="both"/>
            </w:pPr>
            <w:r w:rsidRPr="0096145F">
              <w:t>holds the address of a memory location that is to be read or write</w:t>
            </w:r>
          </w:p>
        </w:tc>
      </w:tr>
      <w:tr w:rsidR="008833AD" w:rsidRPr="0096145F" w:rsidTr="008833AD">
        <w:tc>
          <w:tcPr>
            <w:tcW w:w="2700" w:type="dxa"/>
          </w:tcPr>
          <w:p w:rsidR="004B196C" w:rsidRPr="008833AD" w:rsidRDefault="004B196C" w:rsidP="008833AD">
            <w:pPr>
              <w:pStyle w:val="ListParagraph"/>
              <w:numPr>
                <w:ilvl w:val="0"/>
                <w:numId w:val="21"/>
              </w:numPr>
              <w:spacing w:before="40" w:after="40"/>
              <w:ind w:left="342" w:hanging="180"/>
              <w:rPr>
                <w:i/>
              </w:rPr>
            </w:pPr>
            <w:r w:rsidRPr="008833AD">
              <w:rPr>
                <w:i/>
              </w:rPr>
              <w:t>Memory Buffer Register (</w:t>
            </w:r>
            <w:proofErr w:type="spellStart"/>
            <w:r w:rsidRPr="008833AD">
              <w:rPr>
                <w:i/>
              </w:rPr>
              <w:t>MBR</w:t>
            </w:r>
            <w:proofErr w:type="spellEnd"/>
            <w:r w:rsidRPr="008833AD">
              <w:rPr>
                <w:i/>
              </w:rPr>
              <w:t>)</w:t>
            </w:r>
          </w:p>
        </w:tc>
        <w:tc>
          <w:tcPr>
            <w:tcW w:w="6570" w:type="dxa"/>
          </w:tcPr>
          <w:p w:rsidR="004B196C" w:rsidRPr="0096145F" w:rsidRDefault="004B196C" w:rsidP="005C14D4">
            <w:pPr>
              <w:spacing w:before="40" w:after="40"/>
              <w:jc w:val="both"/>
            </w:pPr>
            <w:r w:rsidRPr="0096145F">
              <w:t>A two-way register that holds data fetched from memory (and ready for the CPU to process) or data waiting to be stored in memory.</w:t>
            </w:r>
          </w:p>
        </w:tc>
      </w:tr>
      <w:tr w:rsidR="008833AD" w:rsidRPr="0096145F" w:rsidTr="008833AD">
        <w:tc>
          <w:tcPr>
            <w:tcW w:w="2700" w:type="dxa"/>
          </w:tcPr>
          <w:p w:rsidR="004B196C" w:rsidRPr="008833AD" w:rsidRDefault="004B196C" w:rsidP="008833AD">
            <w:pPr>
              <w:pStyle w:val="ListParagraph"/>
              <w:numPr>
                <w:ilvl w:val="0"/>
                <w:numId w:val="21"/>
              </w:numPr>
              <w:spacing w:before="40" w:after="40"/>
              <w:ind w:left="342" w:hanging="180"/>
              <w:rPr>
                <w:i/>
              </w:rPr>
            </w:pPr>
            <w:r w:rsidRPr="008833AD">
              <w:rPr>
                <w:i/>
              </w:rPr>
              <w:t xml:space="preserve">Program Status Word </w:t>
            </w:r>
          </w:p>
          <w:p w:rsidR="004B196C" w:rsidRPr="008833AD" w:rsidRDefault="004B196C" w:rsidP="008833AD">
            <w:pPr>
              <w:pStyle w:val="ListParagraph"/>
              <w:spacing w:before="40" w:after="40"/>
              <w:ind w:left="342"/>
              <w:rPr>
                <w:i/>
              </w:rPr>
            </w:pPr>
            <w:r w:rsidRPr="008833AD">
              <w:rPr>
                <w:i/>
              </w:rPr>
              <w:t>(</w:t>
            </w:r>
            <w:proofErr w:type="spellStart"/>
            <w:r w:rsidRPr="008833AD">
              <w:rPr>
                <w:i/>
              </w:rPr>
              <w:t>PSW</w:t>
            </w:r>
            <w:proofErr w:type="spellEnd"/>
            <w:r w:rsidRPr="008833AD">
              <w:rPr>
                <w:i/>
              </w:rPr>
              <w:t>)</w:t>
            </w:r>
          </w:p>
        </w:tc>
        <w:tc>
          <w:tcPr>
            <w:tcW w:w="6570" w:type="dxa"/>
          </w:tcPr>
          <w:p w:rsidR="004B196C" w:rsidRPr="0096145F" w:rsidRDefault="004B196C" w:rsidP="005C14D4">
            <w:pPr>
              <w:spacing w:before="40" w:after="40"/>
              <w:jc w:val="both"/>
            </w:pPr>
            <w:r w:rsidRPr="0096145F">
              <w:t>Condition Code Flags + other bits defining the status of the CPU (interrupt enabled/disabled, supervisor, etc.)</w:t>
            </w:r>
          </w:p>
        </w:tc>
      </w:tr>
      <w:tr w:rsidR="008833AD" w:rsidRPr="0096145F" w:rsidTr="008833AD">
        <w:tc>
          <w:tcPr>
            <w:tcW w:w="9270" w:type="dxa"/>
            <w:gridSpan w:val="2"/>
          </w:tcPr>
          <w:p w:rsidR="008833AD" w:rsidRPr="0096145F" w:rsidRDefault="008833AD" w:rsidP="008833AD">
            <w:pPr>
              <w:spacing w:before="120" w:after="40"/>
              <w:jc w:val="both"/>
            </w:pPr>
            <w:r w:rsidRPr="00BE2002">
              <w:rPr>
                <w:b/>
                <w:bCs/>
                <w:i/>
              </w:rPr>
              <w:t xml:space="preserve">User </w:t>
            </w:r>
            <w:r>
              <w:rPr>
                <w:b/>
                <w:bCs/>
                <w:i/>
              </w:rPr>
              <w:t>V</w:t>
            </w:r>
            <w:r w:rsidRPr="00BE2002">
              <w:rPr>
                <w:b/>
                <w:bCs/>
                <w:i/>
              </w:rPr>
              <w:t xml:space="preserve">isible </w:t>
            </w:r>
            <w:r>
              <w:rPr>
                <w:b/>
                <w:bCs/>
                <w:i/>
              </w:rPr>
              <w:t>R</w:t>
            </w:r>
            <w:r w:rsidRPr="00BE2002">
              <w:rPr>
                <w:b/>
                <w:bCs/>
                <w:i/>
              </w:rPr>
              <w:t>egisters</w:t>
            </w:r>
          </w:p>
        </w:tc>
      </w:tr>
      <w:tr w:rsidR="004B196C" w:rsidRPr="0096145F" w:rsidTr="008833AD">
        <w:tc>
          <w:tcPr>
            <w:tcW w:w="2700" w:type="dxa"/>
          </w:tcPr>
          <w:p w:rsidR="004B196C" w:rsidRPr="008833AD" w:rsidRDefault="004B196C" w:rsidP="008833AD">
            <w:pPr>
              <w:pStyle w:val="ListParagraph"/>
              <w:numPr>
                <w:ilvl w:val="0"/>
                <w:numId w:val="21"/>
              </w:numPr>
              <w:spacing w:before="40" w:after="40"/>
              <w:ind w:left="342" w:hanging="180"/>
              <w:rPr>
                <w:i/>
              </w:rPr>
            </w:pPr>
            <w:r w:rsidRPr="008833AD">
              <w:rPr>
                <w:bCs/>
                <w:i/>
              </w:rPr>
              <w:t>General-Purpose Registers</w:t>
            </w:r>
          </w:p>
        </w:tc>
        <w:tc>
          <w:tcPr>
            <w:tcW w:w="6570" w:type="dxa"/>
          </w:tcPr>
          <w:p w:rsidR="004B196C" w:rsidRPr="0096145F" w:rsidRDefault="004B196C" w:rsidP="005C14D4">
            <w:pPr>
              <w:spacing w:before="40" w:after="40"/>
              <w:jc w:val="both"/>
            </w:pPr>
            <w:r w:rsidRPr="004B196C">
              <w:rPr>
                <w:bCs/>
              </w:rPr>
              <w:t xml:space="preserve">Some architecture provides a set of registers which can be used without restrictions as operands for any </w:t>
            </w:r>
            <w:proofErr w:type="spellStart"/>
            <w:r w:rsidRPr="004B196C">
              <w:rPr>
                <w:bCs/>
              </w:rPr>
              <w:t>opcode</w:t>
            </w:r>
            <w:proofErr w:type="spellEnd"/>
            <w:r w:rsidRPr="004B196C">
              <w:rPr>
                <w:bCs/>
              </w:rPr>
              <w:t xml:space="preserve"> and as address registers</w:t>
            </w:r>
          </w:p>
        </w:tc>
      </w:tr>
    </w:tbl>
    <w:p w:rsidR="003570E3" w:rsidRPr="00CD0DD5" w:rsidRDefault="003570E3" w:rsidP="003570E3">
      <w:pPr>
        <w:spacing w:after="0"/>
        <w:rPr>
          <w:b/>
          <w:sz w:val="24"/>
        </w:rPr>
      </w:pPr>
      <w:r>
        <w:rPr>
          <w:b/>
          <w:sz w:val="24"/>
        </w:rPr>
        <w:lastRenderedPageBreak/>
        <w:t>CPU</w:t>
      </w:r>
      <w:r w:rsidRPr="00CD0DD5">
        <w:rPr>
          <w:b/>
          <w:sz w:val="24"/>
        </w:rPr>
        <w:t xml:space="preserve"> ORGANIZATIONS</w:t>
      </w:r>
    </w:p>
    <w:p w:rsidR="003570E3" w:rsidRPr="001626DF" w:rsidRDefault="003570E3" w:rsidP="003570E3">
      <w:pPr>
        <w:pStyle w:val="ListParagraph"/>
        <w:numPr>
          <w:ilvl w:val="0"/>
          <w:numId w:val="22"/>
        </w:numPr>
        <w:spacing w:after="80"/>
      </w:pPr>
      <w:r w:rsidRPr="001626DF">
        <w:t xml:space="preserve">Operations are performed on data stored in memory or processor registers. </w:t>
      </w:r>
    </w:p>
    <w:p w:rsidR="003570E3" w:rsidRPr="001626DF" w:rsidRDefault="003570E3" w:rsidP="003570E3">
      <w:pPr>
        <w:pStyle w:val="ListParagraph"/>
        <w:numPr>
          <w:ilvl w:val="0"/>
          <w:numId w:val="22"/>
        </w:numPr>
        <w:spacing w:after="80"/>
      </w:pPr>
      <w:r w:rsidRPr="001626DF">
        <w:t xml:space="preserve">The operands are thus specified by their memory addresses or register address. </w:t>
      </w:r>
    </w:p>
    <w:p w:rsidR="003570E3" w:rsidRPr="001626DF" w:rsidRDefault="003570E3" w:rsidP="003570E3">
      <w:pPr>
        <w:pStyle w:val="ListParagraph"/>
        <w:numPr>
          <w:ilvl w:val="0"/>
          <w:numId w:val="22"/>
        </w:numPr>
        <w:spacing w:after="80"/>
      </w:pPr>
      <w:r w:rsidRPr="001626DF">
        <w:t xml:space="preserve">The number of address fields in the instruction format depends on the internal organization of CPU </w:t>
      </w:r>
    </w:p>
    <w:p w:rsidR="003570E3" w:rsidRDefault="003570E3" w:rsidP="003570E3">
      <w:pPr>
        <w:pStyle w:val="ListParagraph"/>
        <w:numPr>
          <w:ilvl w:val="0"/>
          <w:numId w:val="22"/>
        </w:numPr>
        <w:spacing w:after="80"/>
      </w:pPr>
      <w:r w:rsidRPr="001626DF">
        <w:t xml:space="preserve">In general, most processors are organized in one of 3 ways </w:t>
      </w:r>
    </w:p>
    <w:p w:rsidR="003570E3" w:rsidRPr="00B33F8B" w:rsidRDefault="003570E3" w:rsidP="003570E3">
      <w:pPr>
        <w:pStyle w:val="ListParagraph"/>
        <w:numPr>
          <w:ilvl w:val="0"/>
          <w:numId w:val="17"/>
        </w:numPr>
        <w:spacing w:after="0"/>
        <w:ind w:left="1350"/>
      </w:pPr>
      <w:r w:rsidRPr="00B33F8B">
        <w:t xml:space="preserve">Single Register (Accumulator) Organization </w:t>
      </w:r>
    </w:p>
    <w:p w:rsidR="003570E3" w:rsidRPr="00B33F8B" w:rsidRDefault="003570E3" w:rsidP="003570E3">
      <w:pPr>
        <w:pStyle w:val="ListParagraph"/>
        <w:numPr>
          <w:ilvl w:val="0"/>
          <w:numId w:val="17"/>
        </w:numPr>
        <w:spacing w:after="0"/>
        <w:ind w:left="1350"/>
      </w:pPr>
      <w:r w:rsidRPr="00B33F8B">
        <w:t xml:space="preserve">General register organization </w:t>
      </w:r>
    </w:p>
    <w:p w:rsidR="003570E3" w:rsidRPr="00B33F8B" w:rsidRDefault="003570E3" w:rsidP="003570E3">
      <w:pPr>
        <w:pStyle w:val="ListParagraph"/>
        <w:numPr>
          <w:ilvl w:val="0"/>
          <w:numId w:val="17"/>
        </w:numPr>
        <w:spacing w:after="120"/>
        <w:ind w:left="1350"/>
      </w:pPr>
      <w:r w:rsidRPr="00B33F8B">
        <w:t xml:space="preserve">Stack organization </w:t>
      </w:r>
    </w:p>
    <w:p w:rsidR="003570E3" w:rsidRPr="001626DF" w:rsidRDefault="003570E3" w:rsidP="003570E3">
      <w:pPr>
        <w:spacing w:after="0"/>
        <w:rPr>
          <w:b/>
        </w:rPr>
      </w:pPr>
      <w:r w:rsidRPr="001626DF">
        <w:rPr>
          <w:b/>
        </w:rPr>
        <w:t xml:space="preserve">Single Register (Accumulator) Organization </w:t>
      </w:r>
    </w:p>
    <w:p w:rsidR="003570E3" w:rsidRPr="001626DF" w:rsidRDefault="003570E3" w:rsidP="003570E3">
      <w:pPr>
        <w:numPr>
          <w:ilvl w:val="0"/>
          <w:numId w:val="10"/>
        </w:numPr>
        <w:spacing w:after="80"/>
      </w:pPr>
      <w:r w:rsidRPr="001626DF">
        <w:t xml:space="preserve">Accumulator is the only general purpose register </w:t>
      </w:r>
    </w:p>
    <w:p w:rsidR="003570E3" w:rsidRPr="001626DF" w:rsidRDefault="003570E3" w:rsidP="003570E3">
      <w:pPr>
        <w:numPr>
          <w:ilvl w:val="0"/>
          <w:numId w:val="10"/>
        </w:numPr>
        <w:spacing w:after="80"/>
      </w:pPr>
      <w:r w:rsidRPr="001626DF">
        <w:t xml:space="preserve">Instructions use Zero or One address field. </w:t>
      </w:r>
    </w:p>
    <w:p w:rsidR="003570E3" w:rsidRPr="001626DF" w:rsidRDefault="003570E3" w:rsidP="003570E3">
      <w:pPr>
        <w:spacing w:after="0"/>
        <w:rPr>
          <w:b/>
          <w:i/>
        </w:rPr>
      </w:pPr>
      <w:r w:rsidRPr="001626DF">
        <w:rPr>
          <w:b/>
          <w:i/>
        </w:rPr>
        <w:t xml:space="preserve">Advantages </w:t>
      </w:r>
    </w:p>
    <w:p w:rsidR="003570E3" w:rsidRPr="001626DF" w:rsidRDefault="003570E3" w:rsidP="003570E3">
      <w:pPr>
        <w:numPr>
          <w:ilvl w:val="0"/>
          <w:numId w:val="11"/>
        </w:numPr>
        <w:spacing w:after="80"/>
      </w:pPr>
      <w:r w:rsidRPr="001626DF">
        <w:t xml:space="preserve">Accumulator content is meant to be an operand. No requirement for the operand address for one operand. This results in Short instructions and less memory space. </w:t>
      </w:r>
    </w:p>
    <w:p w:rsidR="003570E3" w:rsidRPr="001626DF" w:rsidRDefault="003570E3" w:rsidP="003570E3">
      <w:pPr>
        <w:numPr>
          <w:ilvl w:val="0"/>
          <w:numId w:val="11"/>
        </w:numPr>
        <w:spacing w:after="80"/>
      </w:pPr>
      <w:r w:rsidRPr="001626DF">
        <w:t xml:space="preserve">Instruction cycle takes less time as it saves time in instruction fetching due to absence of operand fetch. </w:t>
      </w:r>
    </w:p>
    <w:p w:rsidR="003570E3" w:rsidRPr="001626DF" w:rsidRDefault="003570E3" w:rsidP="003570E3">
      <w:pPr>
        <w:spacing w:after="0"/>
        <w:rPr>
          <w:b/>
          <w:i/>
        </w:rPr>
      </w:pPr>
      <w:r w:rsidRPr="001626DF">
        <w:rPr>
          <w:b/>
          <w:i/>
        </w:rPr>
        <w:t xml:space="preserve">Disadvantages </w:t>
      </w:r>
    </w:p>
    <w:p w:rsidR="003570E3" w:rsidRPr="001626DF" w:rsidRDefault="003570E3" w:rsidP="003570E3">
      <w:pPr>
        <w:numPr>
          <w:ilvl w:val="0"/>
          <w:numId w:val="11"/>
        </w:numPr>
        <w:spacing w:after="80"/>
      </w:pPr>
      <w:r w:rsidRPr="001626DF">
        <w:t xml:space="preserve">Program size increases due to usage of many instructions in complex expressions. Total memory size increases. </w:t>
      </w:r>
    </w:p>
    <w:p w:rsidR="003570E3" w:rsidRPr="001626DF" w:rsidRDefault="003570E3" w:rsidP="003570E3">
      <w:pPr>
        <w:numPr>
          <w:ilvl w:val="0"/>
          <w:numId w:val="11"/>
        </w:numPr>
        <w:spacing w:after="80"/>
      </w:pPr>
      <w:r w:rsidRPr="001626DF">
        <w:t xml:space="preserve">Program execution time increases due to increase in no. of instructions per Program. </w:t>
      </w:r>
    </w:p>
    <w:p w:rsidR="003570E3" w:rsidRPr="001626DF" w:rsidRDefault="003570E3" w:rsidP="003570E3">
      <w:pPr>
        <w:spacing w:after="0"/>
        <w:rPr>
          <w:b/>
        </w:rPr>
      </w:pPr>
      <w:r w:rsidRPr="001626DF">
        <w:rPr>
          <w:b/>
        </w:rPr>
        <w:t xml:space="preserve">General register organization </w:t>
      </w:r>
    </w:p>
    <w:p w:rsidR="003570E3" w:rsidRPr="001626DF" w:rsidRDefault="003570E3" w:rsidP="003570E3">
      <w:pPr>
        <w:numPr>
          <w:ilvl w:val="0"/>
          <w:numId w:val="12"/>
        </w:numPr>
        <w:spacing w:after="80"/>
      </w:pPr>
      <w:r w:rsidRPr="001626DF">
        <w:t xml:space="preserve">Used by most modern computer processors </w:t>
      </w:r>
    </w:p>
    <w:p w:rsidR="003570E3" w:rsidRPr="001626DF" w:rsidRDefault="003570E3" w:rsidP="003570E3">
      <w:pPr>
        <w:numPr>
          <w:ilvl w:val="0"/>
          <w:numId w:val="12"/>
        </w:numPr>
        <w:spacing w:after="80"/>
      </w:pPr>
      <w:r w:rsidRPr="001626DF">
        <w:t xml:space="preserve">Any of the registers can be used as the source or destination for computer operations </w:t>
      </w:r>
    </w:p>
    <w:p w:rsidR="003570E3" w:rsidRPr="001626DF" w:rsidRDefault="003570E3" w:rsidP="003570E3">
      <w:pPr>
        <w:numPr>
          <w:ilvl w:val="0"/>
          <w:numId w:val="12"/>
        </w:numPr>
        <w:spacing w:after="80"/>
      </w:pPr>
      <w:r w:rsidRPr="001626DF">
        <w:t xml:space="preserve">Instructions use 2 or 3 addresses. </w:t>
      </w:r>
    </w:p>
    <w:p w:rsidR="003570E3" w:rsidRPr="001626DF" w:rsidRDefault="003570E3" w:rsidP="003570E3">
      <w:pPr>
        <w:spacing w:after="0"/>
        <w:rPr>
          <w:b/>
          <w:i/>
        </w:rPr>
      </w:pPr>
      <w:r w:rsidRPr="001626DF">
        <w:rPr>
          <w:b/>
          <w:i/>
        </w:rPr>
        <w:t xml:space="preserve">Advantages </w:t>
      </w:r>
    </w:p>
    <w:p w:rsidR="003570E3" w:rsidRPr="001626DF" w:rsidRDefault="003570E3" w:rsidP="003570E3">
      <w:pPr>
        <w:numPr>
          <w:ilvl w:val="0"/>
          <w:numId w:val="13"/>
        </w:numPr>
        <w:spacing w:after="80"/>
      </w:pPr>
      <w:r w:rsidRPr="001626DF">
        <w:t>Shorter programs than Accumulator Based CPUs</w:t>
      </w:r>
    </w:p>
    <w:p w:rsidR="003570E3" w:rsidRPr="001626DF" w:rsidRDefault="003570E3" w:rsidP="003570E3">
      <w:pPr>
        <w:numPr>
          <w:ilvl w:val="0"/>
          <w:numId w:val="13"/>
        </w:numPr>
        <w:spacing w:after="80"/>
      </w:pPr>
      <w:r w:rsidRPr="001626DF">
        <w:t>In Accumulator based CPU, a memory location is required for storing partial results. This additional memory access is avoided here.</w:t>
      </w:r>
    </w:p>
    <w:p w:rsidR="003570E3" w:rsidRPr="001626DF" w:rsidRDefault="003570E3" w:rsidP="003570E3">
      <w:pPr>
        <w:numPr>
          <w:ilvl w:val="0"/>
          <w:numId w:val="13"/>
        </w:numPr>
        <w:spacing w:after="80"/>
      </w:pPr>
      <w:r w:rsidRPr="001626DF">
        <w:t xml:space="preserve">Increase in no. of registers increases CPU efficiency </w:t>
      </w:r>
    </w:p>
    <w:p w:rsidR="003570E3" w:rsidRPr="001626DF" w:rsidRDefault="003570E3" w:rsidP="003570E3">
      <w:pPr>
        <w:spacing w:after="0"/>
        <w:rPr>
          <w:b/>
          <w:i/>
        </w:rPr>
      </w:pPr>
      <w:r w:rsidRPr="001626DF">
        <w:rPr>
          <w:b/>
          <w:i/>
        </w:rPr>
        <w:t xml:space="preserve">Disadvantages </w:t>
      </w:r>
    </w:p>
    <w:p w:rsidR="003570E3" w:rsidRDefault="003570E3" w:rsidP="003570E3">
      <w:pPr>
        <w:numPr>
          <w:ilvl w:val="0"/>
          <w:numId w:val="14"/>
        </w:numPr>
        <w:spacing w:after="80"/>
      </w:pPr>
      <w:r w:rsidRPr="001626DF">
        <w:t xml:space="preserve">Cost of hardware increases with no. of </w:t>
      </w:r>
      <w:proofErr w:type="spellStart"/>
      <w:r w:rsidRPr="001626DF">
        <w:t>GPRs</w:t>
      </w:r>
      <w:proofErr w:type="spellEnd"/>
      <w:r w:rsidRPr="001626DF">
        <w:t xml:space="preserve">. </w:t>
      </w:r>
    </w:p>
    <w:p w:rsidR="003570E3" w:rsidRPr="001626DF" w:rsidRDefault="003570E3" w:rsidP="003570E3">
      <w:pPr>
        <w:spacing w:after="120"/>
        <w:rPr>
          <w:b/>
        </w:rPr>
      </w:pPr>
      <w:r w:rsidRPr="001626DF">
        <w:rPr>
          <w:b/>
        </w:rPr>
        <w:t xml:space="preserve">Stack organization </w:t>
      </w:r>
    </w:p>
    <w:p w:rsidR="003570E3" w:rsidRPr="001626DF" w:rsidRDefault="003570E3" w:rsidP="003570E3">
      <w:pPr>
        <w:numPr>
          <w:ilvl w:val="0"/>
          <w:numId w:val="14"/>
        </w:numPr>
        <w:spacing w:after="80"/>
      </w:pPr>
      <w:r w:rsidRPr="001626DF">
        <w:t xml:space="preserve">All operations are done using the hardware stack </w:t>
      </w:r>
    </w:p>
    <w:p w:rsidR="003570E3" w:rsidRPr="001626DF" w:rsidRDefault="003570E3" w:rsidP="003570E3">
      <w:pPr>
        <w:numPr>
          <w:ilvl w:val="0"/>
          <w:numId w:val="14"/>
        </w:numPr>
        <w:spacing w:after="80"/>
      </w:pPr>
      <w:r w:rsidRPr="001626DF">
        <w:t xml:space="preserve">PUSH and POP instructions which require an address field. </w:t>
      </w:r>
    </w:p>
    <w:p w:rsidR="003570E3" w:rsidRPr="001626DF" w:rsidRDefault="003570E3" w:rsidP="003570E3">
      <w:pPr>
        <w:numPr>
          <w:ilvl w:val="0"/>
          <w:numId w:val="14"/>
        </w:numPr>
        <w:spacing w:after="80"/>
      </w:pPr>
      <w:r w:rsidRPr="001626DF">
        <w:t xml:space="preserve">Other instructions don’t need address fields as the operands are implied to be in the stack. </w:t>
      </w:r>
    </w:p>
    <w:p w:rsidR="003570E3" w:rsidRDefault="003570E3" w:rsidP="003570E3">
      <w:pPr>
        <w:numPr>
          <w:ilvl w:val="0"/>
          <w:numId w:val="14"/>
        </w:numPr>
        <w:spacing w:after="80"/>
      </w:pPr>
      <w:r w:rsidRPr="001626DF">
        <w:lastRenderedPageBreak/>
        <w:t xml:space="preserve">For example, an OR instruction will pop the two top elements from the stack, do a logical OR on them, and push the result on the stack </w:t>
      </w:r>
    </w:p>
    <w:p w:rsidR="003570E3" w:rsidRPr="001626DF" w:rsidRDefault="003570E3" w:rsidP="003570E3">
      <w:pPr>
        <w:spacing w:after="120"/>
        <w:rPr>
          <w:b/>
          <w:i/>
        </w:rPr>
      </w:pPr>
      <w:r w:rsidRPr="001626DF">
        <w:rPr>
          <w:b/>
          <w:i/>
        </w:rPr>
        <w:t xml:space="preserve">Advantages </w:t>
      </w:r>
    </w:p>
    <w:p w:rsidR="003570E3" w:rsidRPr="001626DF" w:rsidRDefault="003570E3" w:rsidP="003570E3">
      <w:pPr>
        <w:numPr>
          <w:ilvl w:val="0"/>
          <w:numId w:val="15"/>
        </w:numPr>
        <w:spacing w:after="80"/>
      </w:pPr>
      <w:r w:rsidRPr="001626DF">
        <w:t xml:space="preserve">Easy programming </w:t>
      </w:r>
    </w:p>
    <w:p w:rsidR="003570E3" w:rsidRPr="001626DF" w:rsidRDefault="003570E3" w:rsidP="003570E3">
      <w:pPr>
        <w:numPr>
          <w:ilvl w:val="0"/>
          <w:numId w:val="15"/>
        </w:numPr>
        <w:spacing w:after="80"/>
      </w:pPr>
      <w:r w:rsidRPr="001626DF">
        <w:t xml:space="preserve">High compiler efficiency </w:t>
      </w:r>
    </w:p>
    <w:p w:rsidR="003570E3" w:rsidRPr="001626DF" w:rsidRDefault="003570E3" w:rsidP="003570E3">
      <w:pPr>
        <w:numPr>
          <w:ilvl w:val="0"/>
          <w:numId w:val="15"/>
        </w:numPr>
        <w:spacing w:after="80"/>
      </w:pPr>
      <w:r w:rsidRPr="001626DF">
        <w:t xml:space="preserve">Highly suited for block structured languages </w:t>
      </w:r>
    </w:p>
    <w:p w:rsidR="003570E3" w:rsidRPr="001626DF" w:rsidRDefault="003570E3" w:rsidP="003570E3">
      <w:pPr>
        <w:numPr>
          <w:ilvl w:val="0"/>
          <w:numId w:val="15"/>
        </w:numPr>
        <w:spacing w:after="80"/>
      </w:pPr>
      <w:r w:rsidRPr="001626DF">
        <w:t xml:space="preserve">Instructions don’t have address field – short instructions. </w:t>
      </w:r>
    </w:p>
    <w:p w:rsidR="003570E3" w:rsidRPr="001626DF" w:rsidRDefault="003570E3" w:rsidP="003570E3">
      <w:pPr>
        <w:spacing w:after="120"/>
        <w:rPr>
          <w:b/>
          <w:i/>
        </w:rPr>
      </w:pPr>
      <w:r w:rsidRPr="001626DF">
        <w:rPr>
          <w:b/>
          <w:i/>
        </w:rPr>
        <w:t xml:space="preserve">Disadvantages </w:t>
      </w:r>
    </w:p>
    <w:p w:rsidR="003570E3" w:rsidRPr="001626DF" w:rsidRDefault="003570E3" w:rsidP="003570E3">
      <w:pPr>
        <w:numPr>
          <w:ilvl w:val="0"/>
          <w:numId w:val="16"/>
        </w:numPr>
        <w:spacing w:after="80"/>
      </w:pPr>
      <w:r w:rsidRPr="001626DF">
        <w:t xml:space="preserve">Additional h/w circuitry needed for stack implementation. </w:t>
      </w:r>
    </w:p>
    <w:p w:rsidR="003570E3" w:rsidRDefault="003570E3" w:rsidP="003570E3">
      <w:pPr>
        <w:numPr>
          <w:ilvl w:val="0"/>
          <w:numId w:val="16"/>
        </w:numPr>
        <w:spacing w:after="80"/>
      </w:pPr>
      <w:r w:rsidRPr="001626DF">
        <w:t xml:space="preserve">Increased program size. </w:t>
      </w:r>
    </w:p>
    <w:p w:rsidR="00D77C7A" w:rsidRPr="00750605" w:rsidRDefault="00D77C7A" w:rsidP="00D77C7A">
      <w:pPr>
        <w:spacing w:after="0"/>
        <w:rPr>
          <w:b/>
          <w:bCs/>
          <w:sz w:val="24"/>
        </w:rPr>
      </w:pPr>
      <w:r w:rsidRPr="00750605">
        <w:rPr>
          <w:b/>
          <w:bCs/>
          <w:sz w:val="24"/>
        </w:rPr>
        <w:t>SOME TRADE OFFS</w:t>
      </w:r>
    </w:p>
    <w:p w:rsidR="00D77C7A" w:rsidRPr="002A5CB4" w:rsidRDefault="00D77C7A" w:rsidP="00D77C7A">
      <w:pPr>
        <w:pStyle w:val="ListParagraph"/>
        <w:numPr>
          <w:ilvl w:val="0"/>
          <w:numId w:val="6"/>
        </w:numPr>
        <w:rPr>
          <w:bCs/>
        </w:rPr>
      </w:pPr>
      <w:r w:rsidRPr="002A5CB4">
        <w:rPr>
          <w:bCs/>
        </w:rPr>
        <w:t xml:space="preserve">A large number of general purpose registers </w:t>
      </w:r>
      <w:r w:rsidRPr="002A5CB4">
        <w:rPr>
          <w:rFonts w:ascii="Calibri" w:hAnsi="Calibri" w:cs="Calibri"/>
          <w:bCs/>
        </w:rPr>
        <w:t xml:space="preserve">means </w:t>
      </w:r>
      <w:r w:rsidRPr="002A5CB4">
        <w:rPr>
          <w:bCs/>
        </w:rPr>
        <w:t xml:space="preserve">large number of bits for encoding register operands; specialization of registers reduces this need. </w:t>
      </w:r>
    </w:p>
    <w:p w:rsidR="00D77C7A" w:rsidRPr="002A5CB4" w:rsidRDefault="00D77C7A" w:rsidP="00D77C7A">
      <w:pPr>
        <w:pStyle w:val="ListParagraph"/>
        <w:numPr>
          <w:ilvl w:val="0"/>
          <w:numId w:val="6"/>
        </w:numPr>
        <w:rPr>
          <w:bCs/>
        </w:rPr>
      </w:pPr>
      <w:r w:rsidRPr="002A5CB4">
        <w:rPr>
          <w:bCs/>
        </w:rPr>
        <w:t xml:space="preserve">Too small number of registers creates problems to the programmer and leads to an increased memory traffic. </w:t>
      </w:r>
    </w:p>
    <w:p w:rsidR="00D77C7A" w:rsidRPr="002A5CB4" w:rsidRDefault="00D77C7A" w:rsidP="00D77C7A">
      <w:pPr>
        <w:pStyle w:val="ListParagraph"/>
        <w:numPr>
          <w:ilvl w:val="0"/>
          <w:numId w:val="6"/>
        </w:numPr>
        <w:rPr>
          <w:bCs/>
        </w:rPr>
      </w:pPr>
      <w:r w:rsidRPr="002A5CB4">
        <w:rPr>
          <w:bCs/>
        </w:rPr>
        <w:t xml:space="preserve">The number of general-purpose or data registers is often </w:t>
      </w:r>
      <w:proofErr w:type="gramStart"/>
      <w:r w:rsidRPr="002A5CB4">
        <w:rPr>
          <w:bCs/>
        </w:rPr>
        <w:t>between 8 - 32</w:t>
      </w:r>
      <w:proofErr w:type="gramEnd"/>
      <w:r w:rsidRPr="002A5CB4">
        <w:rPr>
          <w:bCs/>
        </w:rPr>
        <w:t xml:space="preserve">. </w:t>
      </w:r>
    </w:p>
    <w:p w:rsidR="00D77C7A" w:rsidRPr="002A5CB4" w:rsidRDefault="00D77C7A" w:rsidP="00D77C7A">
      <w:pPr>
        <w:pStyle w:val="ListParagraph"/>
        <w:numPr>
          <w:ilvl w:val="0"/>
          <w:numId w:val="6"/>
        </w:numPr>
        <w:rPr>
          <w:bCs/>
        </w:rPr>
      </w:pPr>
      <w:r w:rsidRPr="002A5CB4">
        <w:rPr>
          <w:bCs/>
        </w:rPr>
        <w:t xml:space="preserve">RISC processors often have a very large number of registers (~ 100).  </w:t>
      </w:r>
    </w:p>
    <w:p w:rsidR="00D77C7A" w:rsidRDefault="00D77C7A" w:rsidP="00D77C7A">
      <w:pPr>
        <w:spacing w:after="80"/>
        <w:ind w:left="720"/>
      </w:pPr>
    </w:p>
    <w:tbl>
      <w:tblPr>
        <w:tblStyle w:val="TableGrid"/>
        <w:tblW w:w="0" w:type="auto"/>
        <w:jc w:val="center"/>
        <w:tblLook w:val="04A0"/>
      </w:tblPr>
      <w:tblGrid>
        <w:gridCol w:w="2712"/>
        <w:gridCol w:w="2712"/>
        <w:gridCol w:w="2712"/>
      </w:tblGrid>
      <w:tr w:rsidR="00D77C7A" w:rsidRPr="001626DF" w:rsidTr="005C14D4">
        <w:trPr>
          <w:jc w:val="center"/>
        </w:trPr>
        <w:tc>
          <w:tcPr>
            <w:tcW w:w="8136" w:type="dxa"/>
            <w:gridSpan w:val="3"/>
            <w:vAlign w:val="center"/>
          </w:tcPr>
          <w:p w:rsidR="00D77C7A" w:rsidRPr="001626DF" w:rsidRDefault="00D77C7A" w:rsidP="005C14D4">
            <w:pPr>
              <w:spacing w:before="60" w:after="60" w:line="276" w:lineRule="auto"/>
              <w:jc w:val="center"/>
              <w:rPr>
                <w:b/>
              </w:rPr>
            </w:pPr>
            <w:r w:rsidRPr="001626DF">
              <w:rPr>
                <w:b/>
              </w:rPr>
              <w:t>EXAMPLE</w:t>
            </w:r>
          </w:p>
        </w:tc>
      </w:tr>
      <w:tr w:rsidR="00D77C7A" w:rsidRPr="001626DF" w:rsidTr="005C14D4">
        <w:trPr>
          <w:jc w:val="center"/>
        </w:trPr>
        <w:tc>
          <w:tcPr>
            <w:tcW w:w="8136" w:type="dxa"/>
            <w:gridSpan w:val="3"/>
            <w:vAlign w:val="center"/>
          </w:tcPr>
          <w:p w:rsidR="00D77C7A" w:rsidRPr="001626DF" w:rsidRDefault="00D77C7A" w:rsidP="005C14D4">
            <w:pPr>
              <w:spacing w:before="60" w:after="60" w:line="276" w:lineRule="auto"/>
              <w:jc w:val="center"/>
            </w:pPr>
            <w:r w:rsidRPr="001626DF">
              <w:t>( A + B ) - ( C + D )</w:t>
            </w:r>
          </w:p>
        </w:tc>
      </w:tr>
      <w:tr w:rsidR="00D77C7A" w:rsidRPr="001626DF" w:rsidTr="005C14D4">
        <w:trPr>
          <w:jc w:val="center"/>
        </w:trPr>
        <w:tc>
          <w:tcPr>
            <w:tcW w:w="2712" w:type="dxa"/>
            <w:vAlign w:val="center"/>
          </w:tcPr>
          <w:p w:rsidR="00D77C7A" w:rsidRPr="001626DF" w:rsidRDefault="00D77C7A" w:rsidP="005C14D4">
            <w:pPr>
              <w:spacing w:before="60" w:after="60" w:line="276" w:lineRule="auto"/>
              <w:jc w:val="center"/>
              <w:rPr>
                <w:b/>
              </w:rPr>
            </w:pPr>
            <w:r w:rsidRPr="001626DF">
              <w:rPr>
                <w:b/>
              </w:rPr>
              <w:t>Accumulator Based CPU</w:t>
            </w:r>
          </w:p>
        </w:tc>
        <w:tc>
          <w:tcPr>
            <w:tcW w:w="2712" w:type="dxa"/>
            <w:vAlign w:val="center"/>
          </w:tcPr>
          <w:p w:rsidR="00D77C7A" w:rsidRPr="001626DF" w:rsidRDefault="00D77C7A" w:rsidP="005C14D4">
            <w:pPr>
              <w:spacing w:before="60" w:after="60" w:line="276" w:lineRule="auto"/>
              <w:jc w:val="center"/>
              <w:rPr>
                <w:b/>
              </w:rPr>
            </w:pPr>
            <w:r w:rsidRPr="001626DF">
              <w:rPr>
                <w:b/>
              </w:rPr>
              <w:t>Register Based CPU</w:t>
            </w:r>
          </w:p>
        </w:tc>
        <w:tc>
          <w:tcPr>
            <w:tcW w:w="2712" w:type="dxa"/>
            <w:vAlign w:val="center"/>
          </w:tcPr>
          <w:p w:rsidR="00D77C7A" w:rsidRPr="001626DF" w:rsidRDefault="00D77C7A" w:rsidP="005C14D4">
            <w:pPr>
              <w:spacing w:before="60" w:after="60" w:line="276" w:lineRule="auto"/>
              <w:jc w:val="center"/>
              <w:rPr>
                <w:b/>
              </w:rPr>
            </w:pPr>
            <w:r w:rsidRPr="001626DF">
              <w:rPr>
                <w:b/>
              </w:rPr>
              <w:t>Stack Based CPU</w:t>
            </w:r>
          </w:p>
        </w:tc>
      </w:tr>
      <w:tr w:rsidR="00D77C7A" w:rsidRPr="001626DF" w:rsidTr="005C14D4">
        <w:trPr>
          <w:jc w:val="center"/>
        </w:trPr>
        <w:tc>
          <w:tcPr>
            <w:tcW w:w="2712" w:type="dxa"/>
            <w:vAlign w:val="center"/>
          </w:tcPr>
          <w:p w:rsidR="00D77C7A" w:rsidRPr="001626DF" w:rsidRDefault="00D77C7A" w:rsidP="005C14D4">
            <w:pPr>
              <w:spacing w:before="60" w:after="60" w:line="276" w:lineRule="auto"/>
              <w:jc w:val="center"/>
            </w:pPr>
            <w:r w:rsidRPr="001626DF">
              <w:t>LOAD A</w:t>
            </w:r>
          </w:p>
        </w:tc>
        <w:tc>
          <w:tcPr>
            <w:tcW w:w="2712" w:type="dxa"/>
            <w:vAlign w:val="center"/>
          </w:tcPr>
          <w:p w:rsidR="00D77C7A" w:rsidRPr="001626DF" w:rsidRDefault="00D77C7A" w:rsidP="005C14D4">
            <w:pPr>
              <w:spacing w:before="60" w:after="60" w:line="276" w:lineRule="auto"/>
              <w:jc w:val="center"/>
            </w:pPr>
            <w:r w:rsidRPr="001626DF">
              <w:t>LOAD R1, A</w:t>
            </w:r>
          </w:p>
        </w:tc>
        <w:tc>
          <w:tcPr>
            <w:tcW w:w="2712" w:type="dxa"/>
            <w:vAlign w:val="center"/>
          </w:tcPr>
          <w:p w:rsidR="00D77C7A" w:rsidRPr="001626DF" w:rsidRDefault="00D77C7A" w:rsidP="005C14D4">
            <w:pPr>
              <w:spacing w:before="60" w:after="60" w:line="276" w:lineRule="auto"/>
              <w:jc w:val="center"/>
            </w:pPr>
            <w:r w:rsidRPr="001626DF">
              <w:t>PUSH A</w:t>
            </w:r>
          </w:p>
        </w:tc>
      </w:tr>
      <w:tr w:rsidR="00D77C7A" w:rsidRPr="001626DF" w:rsidTr="005C14D4">
        <w:trPr>
          <w:jc w:val="center"/>
        </w:trPr>
        <w:tc>
          <w:tcPr>
            <w:tcW w:w="2712" w:type="dxa"/>
            <w:vAlign w:val="center"/>
          </w:tcPr>
          <w:p w:rsidR="00D77C7A" w:rsidRPr="001626DF" w:rsidRDefault="00D77C7A" w:rsidP="005C14D4">
            <w:pPr>
              <w:spacing w:before="60" w:after="60" w:line="276" w:lineRule="auto"/>
              <w:jc w:val="center"/>
            </w:pPr>
            <w:r w:rsidRPr="001626DF">
              <w:t>ADD B</w:t>
            </w:r>
          </w:p>
        </w:tc>
        <w:tc>
          <w:tcPr>
            <w:tcW w:w="2712" w:type="dxa"/>
            <w:vAlign w:val="center"/>
          </w:tcPr>
          <w:p w:rsidR="00D77C7A" w:rsidRPr="001626DF" w:rsidRDefault="00D77C7A" w:rsidP="005C14D4">
            <w:pPr>
              <w:spacing w:before="60" w:after="60" w:line="276" w:lineRule="auto"/>
              <w:jc w:val="center"/>
            </w:pPr>
            <w:r w:rsidRPr="001626DF">
              <w:t>ADD R1, B</w:t>
            </w:r>
          </w:p>
        </w:tc>
        <w:tc>
          <w:tcPr>
            <w:tcW w:w="2712" w:type="dxa"/>
            <w:vAlign w:val="center"/>
          </w:tcPr>
          <w:p w:rsidR="00D77C7A" w:rsidRPr="001626DF" w:rsidRDefault="00D77C7A" w:rsidP="005C14D4">
            <w:pPr>
              <w:spacing w:before="60" w:after="60" w:line="276" w:lineRule="auto"/>
              <w:jc w:val="center"/>
            </w:pPr>
            <w:r w:rsidRPr="001626DF">
              <w:t>PUSH B</w:t>
            </w:r>
          </w:p>
        </w:tc>
      </w:tr>
      <w:tr w:rsidR="00D77C7A" w:rsidRPr="001626DF" w:rsidTr="005C14D4">
        <w:trPr>
          <w:jc w:val="center"/>
        </w:trPr>
        <w:tc>
          <w:tcPr>
            <w:tcW w:w="2712" w:type="dxa"/>
            <w:vAlign w:val="center"/>
          </w:tcPr>
          <w:p w:rsidR="00D77C7A" w:rsidRPr="001626DF" w:rsidRDefault="00D77C7A" w:rsidP="005C14D4">
            <w:pPr>
              <w:spacing w:before="60" w:after="60" w:line="276" w:lineRule="auto"/>
              <w:jc w:val="center"/>
            </w:pPr>
            <w:r w:rsidRPr="001626DF">
              <w:t>STORE T</w:t>
            </w:r>
          </w:p>
        </w:tc>
        <w:tc>
          <w:tcPr>
            <w:tcW w:w="2712" w:type="dxa"/>
            <w:vAlign w:val="center"/>
          </w:tcPr>
          <w:p w:rsidR="00D77C7A" w:rsidRPr="001626DF" w:rsidRDefault="00D77C7A" w:rsidP="005C14D4">
            <w:pPr>
              <w:spacing w:before="60" w:after="60" w:line="276" w:lineRule="auto"/>
              <w:jc w:val="center"/>
            </w:pPr>
            <w:r w:rsidRPr="001626DF">
              <w:t>LOAD R2, C</w:t>
            </w:r>
          </w:p>
        </w:tc>
        <w:tc>
          <w:tcPr>
            <w:tcW w:w="2712" w:type="dxa"/>
            <w:vAlign w:val="center"/>
          </w:tcPr>
          <w:p w:rsidR="00D77C7A" w:rsidRPr="001626DF" w:rsidRDefault="00D77C7A" w:rsidP="005C14D4">
            <w:pPr>
              <w:spacing w:before="60" w:after="60" w:line="276" w:lineRule="auto"/>
              <w:jc w:val="center"/>
            </w:pPr>
            <w:r w:rsidRPr="001626DF">
              <w:t>ADD</w:t>
            </w:r>
          </w:p>
        </w:tc>
      </w:tr>
      <w:tr w:rsidR="00D77C7A" w:rsidRPr="001626DF" w:rsidTr="005C14D4">
        <w:trPr>
          <w:jc w:val="center"/>
        </w:trPr>
        <w:tc>
          <w:tcPr>
            <w:tcW w:w="2712" w:type="dxa"/>
            <w:vAlign w:val="center"/>
          </w:tcPr>
          <w:p w:rsidR="00D77C7A" w:rsidRPr="001626DF" w:rsidRDefault="00D77C7A" w:rsidP="005C14D4">
            <w:pPr>
              <w:spacing w:before="60" w:after="60" w:line="276" w:lineRule="auto"/>
              <w:jc w:val="center"/>
            </w:pPr>
            <w:r w:rsidRPr="001626DF">
              <w:t>LOAD C</w:t>
            </w:r>
          </w:p>
        </w:tc>
        <w:tc>
          <w:tcPr>
            <w:tcW w:w="2712" w:type="dxa"/>
            <w:vAlign w:val="center"/>
          </w:tcPr>
          <w:p w:rsidR="00D77C7A" w:rsidRPr="001626DF" w:rsidRDefault="00D77C7A" w:rsidP="005C14D4">
            <w:pPr>
              <w:spacing w:before="60" w:after="60" w:line="276" w:lineRule="auto"/>
              <w:jc w:val="center"/>
            </w:pPr>
            <w:r w:rsidRPr="001626DF">
              <w:t>ADD R2, D</w:t>
            </w:r>
          </w:p>
        </w:tc>
        <w:tc>
          <w:tcPr>
            <w:tcW w:w="2712" w:type="dxa"/>
            <w:vAlign w:val="center"/>
          </w:tcPr>
          <w:p w:rsidR="00D77C7A" w:rsidRPr="001626DF" w:rsidRDefault="00D77C7A" w:rsidP="005C14D4">
            <w:pPr>
              <w:spacing w:before="60" w:after="60" w:line="276" w:lineRule="auto"/>
              <w:jc w:val="center"/>
            </w:pPr>
            <w:r w:rsidRPr="001626DF">
              <w:t>PUSH C</w:t>
            </w:r>
          </w:p>
        </w:tc>
      </w:tr>
      <w:tr w:rsidR="00D77C7A" w:rsidRPr="001626DF" w:rsidTr="005C14D4">
        <w:trPr>
          <w:jc w:val="center"/>
        </w:trPr>
        <w:tc>
          <w:tcPr>
            <w:tcW w:w="2712" w:type="dxa"/>
            <w:vAlign w:val="center"/>
          </w:tcPr>
          <w:p w:rsidR="00D77C7A" w:rsidRPr="001626DF" w:rsidRDefault="00D77C7A" w:rsidP="005C14D4">
            <w:pPr>
              <w:spacing w:before="60" w:after="60" w:line="276" w:lineRule="auto"/>
              <w:jc w:val="center"/>
            </w:pPr>
            <w:r w:rsidRPr="001626DF">
              <w:t>ADD D</w:t>
            </w:r>
          </w:p>
        </w:tc>
        <w:tc>
          <w:tcPr>
            <w:tcW w:w="2712" w:type="dxa"/>
            <w:vAlign w:val="center"/>
          </w:tcPr>
          <w:p w:rsidR="00D77C7A" w:rsidRPr="001626DF" w:rsidRDefault="00D77C7A" w:rsidP="005C14D4">
            <w:pPr>
              <w:spacing w:before="60" w:after="60" w:line="276" w:lineRule="auto"/>
              <w:jc w:val="center"/>
            </w:pPr>
            <w:r w:rsidRPr="001626DF">
              <w:t>SUB R1, R2</w:t>
            </w:r>
          </w:p>
        </w:tc>
        <w:tc>
          <w:tcPr>
            <w:tcW w:w="2712" w:type="dxa"/>
            <w:vAlign w:val="center"/>
          </w:tcPr>
          <w:p w:rsidR="00D77C7A" w:rsidRPr="001626DF" w:rsidRDefault="00D77C7A" w:rsidP="005C14D4">
            <w:pPr>
              <w:spacing w:before="60" w:after="60" w:line="276" w:lineRule="auto"/>
              <w:jc w:val="center"/>
            </w:pPr>
            <w:r w:rsidRPr="001626DF">
              <w:t>PUSH D</w:t>
            </w:r>
          </w:p>
        </w:tc>
      </w:tr>
      <w:tr w:rsidR="00D77C7A" w:rsidRPr="001626DF" w:rsidTr="005C14D4">
        <w:trPr>
          <w:jc w:val="center"/>
        </w:trPr>
        <w:tc>
          <w:tcPr>
            <w:tcW w:w="2712" w:type="dxa"/>
            <w:vAlign w:val="center"/>
          </w:tcPr>
          <w:p w:rsidR="00D77C7A" w:rsidRPr="001626DF" w:rsidRDefault="00D77C7A" w:rsidP="005C14D4">
            <w:pPr>
              <w:spacing w:before="60" w:after="60" w:line="276" w:lineRule="auto"/>
              <w:jc w:val="center"/>
            </w:pPr>
            <w:r w:rsidRPr="001626DF">
              <w:t>STORE U</w:t>
            </w:r>
          </w:p>
        </w:tc>
        <w:tc>
          <w:tcPr>
            <w:tcW w:w="2712" w:type="dxa"/>
            <w:vAlign w:val="center"/>
          </w:tcPr>
          <w:p w:rsidR="00D77C7A" w:rsidRPr="001626DF" w:rsidRDefault="00D77C7A" w:rsidP="005C14D4">
            <w:pPr>
              <w:spacing w:before="60" w:after="60" w:line="276" w:lineRule="auto"/>
              <w:jc w:val="center"/>
            </w:pPr>
            <w:r w:rsidRPr="001626DF">
              <w:t>STORE X,R1</w:t>
            </w:r>
          </w:p>
        </w:tc>
        <w:tc>
          <w:tcPr>
            <w:tcW w:w="2712" w:type="dxa"/>
            <w:vAlign w:val="center"/>
          </w:tcPr>
          <w:p w:rsidR="00D77C7A" w:rsidRPr="001626DF" w:rsidRDefault="00D77C7A" w:rsidP="005C14D4">
            <w:pPr>
              <w:spacing w:before="60" w:after="60" w:line="276" w:lineRule="auto"/>
              <w:jc w:val="center"/>
            </w:pPr>
            <w:r w:rsidRPr="001626DF">
              <w:t>ADD</w:t>
            </w:r>
          </w:p>
        </w:tc>
      </w:tr>
      <w:tr w:rsidR="00D77C7A" w:rsidRPr="001626DF" w:rsidTr="005C14D4">
        <w:trPr>
          <w:jc w:val="center"/>
        </w:trPr>
        <w:tc>
          <w:tcPr>
            <w:tcW w:w="2712" w:type="dxa"/>
            <w:vAlign w:val="center"/>
          </w:tcPr>
          <w:p w:rsidR="00D77C7A" w:rsidRPr="001626DF" w:rsidRDefault="00D77C7A" w:rsidP="005C14D4">
            <w:pPr>
              <w:spacing w:before="60" w:after="60" w:line="276" w:lineRule="auto"/>
              <w:jc w:val="center"/>
            </w:pPr>
            <w:r w:rsidRPr="001626DF">
              <w:t>LOAD T</w:t>
            </w:r>
          </w:p>
        </w:tc>
        <w:tc>
          <w:tcPr>
            <w:tcW w:w="2712" w:type="dxa"/>
            <w:vAlign w:val="center"/>
          </w:tcPr>
          <w:p w:rsidR="00D77C7A" w:rsidRPr="001626DF" w:rsidRDefault="00D77C7A" w:rsidP="005C14D4">
            <w:pPr>
              <w:spacing w:before="60" w:after="60" w:line="276" w:lineRule="auto"/>
              <w:jc w:val="center"/>
            </w:pPr>
          </w:p>
        </w:tc>
        <w:tc>
          <w:tcPr>
            <w:tcW w:w="2712" w:type="dxa"/>
            <w:vAlign w:val="center"/>
          </w:tcPr>
          <w:p w:rsidR="00D77C7A" w:rsidRPr="001626DF" w:rsidRDefault="00D77C7A" w:rsidP="005C14D4">
            <w:pPr>
              <w:spacing w:before="60" w:after="60" w:line="276" w:lineRule="auto"/>
              <w:jc w:val="center"/>
            </w:pPr>
            <w:r w:rsidRPr="001626DF">
              <w:t>SUB</w:t>
            </w:r>
          </w:p>
        </w:tc>
      </w:tr>
      <w:tr w:rsidR="00D77C7A" w:rsidRPr="001626DF" w:rsidTr="005C14D4">
        <w:trPr>
          <w:jc w:val="center"/>
        </w:trPr>
        <w:tc>
          <w:tcPr>
            <w:tcW w:w="2712" w:type="dxa"/>
            <w:vAlign w:val="center"/>
          </w:tcPr>
          <w:p w:rsidR="00D77C7A" w:rsidRPr="001626DF" w:rsidRDefault="00D77C7A" w:rsidP="005C14D4">
            <w:pPr>
              <w:spacing w:before="60" w:after="60" w:line="276" w:lineRule="auto"/>
              <w:jc w:val="center"/>
            </w:pPr>
            <w:r w:rsidRPr="001626DF">
              <w:t>SUB U</w:t>
            </w:r>
          </w:p>
        </w:tc>
        <w:tc>
          <w:tcPr>
            <w:tcW w:w="2712" w:type="dxa"/>
            <w:vAlign w:val="center"/>
          </w:tcPr>
          <w:p w:rsidR="00D77C7A" w:rsidRPr="001626DF" w:rsidRDefault="00D77C7A" w:rsidP="005C14D4">
            <w:pPr>
              <w:spacing w:before="60" w:after="60" w:line="276" w:lineRule="auto"/>
              <w:jc w:val="center"/>
            </w:pPr>
          </w:p>
        </w:tc>
        <w:tc>
          <w:tcPr>
            <w:tcW w:w="2712" w:type="dxa"/>
            <w:vAlign w:val="center"/>
          </w:tcPr>
          <w:p w:rsidR="00D77C7A" w:rsidRPr="001626DF" w:rsidRDefault="00D77C7A" w:rsidP="005C14D4">
            <w:pPr>
              <w:spacing w:before="60" w:after="60" w:line="276" w:lineRule="auto"/>
              <w:jc w:val="center"/>
            </w:pPr>
            <w:r w:rsidRPr="001626DF">
              <w:t>POP X</w:t>
            </w:r>
          </w:p>
        </w:tc>
      </w:tr>
      <w:tr w:rsidR="00D77C7A" w:rsidRPr="001626DF" w:rsidTr="005C14D4">
        <w:trPr>
          <w:jc w:val="center"/>
        </w:trPr>
        <w:tc>
          <w:tcPr>
            <w:tcW w:w="2712" w:type="dxa"/>
            <w:vAlign w:val="center"/>
          </w:tcPr>
          <w:p w:rsidR="00D77C7A" w:rsidRPr="001626DF" w:rsidRDefault="00D77C7A" w:rsidP="005C14D4">
            <w:pPr>
              <w:spacing w:before="60" w:after="60" w:line="276" w:lineRule="auto"/>
              <w:jc w:val="center"/>
            </w:pPr>
            <w:r w:rsidRPr="001626DF">
              <w:t>STORE X</w:t>
            </w:r>
          </w:p>
        </w:tc>
        <w:tc>
          <w:tcPr>
            <w:tcW w:w="2712" w:type="dxa"/>
            <w:vAlign w:val="center"/>
          </w:tcPr>
          <w:p w:rsidR="00D77C7A" w:rsidRPr="001626DF" w:rsidRDefault="00D77C7A" w:rsidP="005C14D4">
            <w:pPr>
              <w:spacing w:before="60" w:after="60" w:line="276" w:lineRule="auto"/>
              <w:jc w:val="center"/>
            </w:pPr>
          </w:p>
        </w:tc>
        <w:tc>
          <w:tcPr>
            <w:tcW w:w="2712" w:type="dxa"/>
            <w:vAlign w:val="center"/>
          </w:tcPr>
          <w:p w:rsidR="00D77C7A" w:rsidRPr="001626DF" w:rsidRDefault="00D77C7A" w:rsidP="005C14D4">
            <w:pPr>
              <w:spacing w:before="60" w:after="60" w:line="276" w:lineRule="auto"/>
              <w:jc w:val="center"/>
            </w:pPr>
          </w:p>
        </w:tc>
      </w:tr>
    </w:tbl>
    <w:p w:rsidR="00D77C7A" w:rsidRDefault="00D77C7A" w:rsidP="00C84AB3">
      <w:pPr>
        <w:spacing w:after="120"/>
        <w:rPr>
          <w:b/>
        </w:rPr>
      </w:pPr>
    </w:p>
    <w:p w:rsidR="00D77C7A" w:rsidRDefault="00D77C7A" w:rsidP="00C84AB3">
      <w:pPr>
        <w:spacing w:after="120"/>
        <w:rPr>
          <w:b/>
        </w:rPr>
      </w:pPr>
    </w:p>
    <w:p w:rsidR="00C84AB3" w:rsidRPr="001626DF" w:rsidRDefault="00C84AB3" w:rsidP="00C84AB3">
      <w:pPr>
        <w:spacing w:after="120"/>
        <w:rPr>
          <w:b/>
        </w:rPr>
      </w:pPr>
      <w:r w:rsidRPr="001626DF">
        <w:rPr>
          <w:b/>
        </w:rPr>
        <w:lastRenderedPageBreak/>
        <w:t>INSTRUCTION FORMAT</w:t>
      </w:r>
    </w:p>
    <w:p w:rsidR="00C84AB3" w:rsidRPr="001626DF" w:rsidRDefault="00C84AB3" w:rsidP="00C84AB3">
      <w:pPr>
        <w:numPr>
          <w:ilvl w:val="0"/>
          <w:numId w:val="8"/>
        </w:numPr>
        <w:spacing w:after="120"/>
      </w:pPr>
      <w:r w:rsidRPr="001626DF">
        <w:t xml:space="preserve">Instruction Fields </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93"/>
        <w:gridCol w:w="277"/>
        <w:gridCol w:w="5058"/>
      </w:tblGrid>
      <w:tr w:rsidR="00C84AB3" w:rsidRPr="001626DF" w:rsidTr="005C14D4">
        <w:tc>
          <w:tcPr>
            <w:tcW w:w="1793" w:type="dxa"/>
          </w:tcPr>
          <w:p w:rsidR="00C84AB3" w:rsidRPr="001626DF" w:rsidRDefault="00C84AB3" w:rsidP="005C14D4">
            <w:pPr>
              <w:numPr>
                <w:ilvl w:val="0"/>
                <w:numId w:val="9"/>
              </w:numPr>
              <w:spacing w:line="276" w:lineRule="auto"/>
              <w:ind w:left="342"/>
              <w:rPr>
                <w:b/>
              </w:rPr>
            </w:pPr>
            <w:r w:rsidRPr="001626DF">
              <w:t>OP-code field</w:t>
            </w:r>
          </w:p>
        </w:tc>
        <w:tc>
          <w:tcPr>
            <w:tcW w:w="277" w:type="dxa"/>
          </w:tcPr>
          <w:p w:rsidR="00C84AB3" w:rsidRPr="001626DF" w:rsidRDefault="00C84AB3" w:rsidP="005C14D4">
            <w:pPr>
              <w:rPr>
                <w:b/>
              </w:rPr>
            </w:pPr>
            <w:r w:rsidRPr="001626DF">
              <w:rPr>
                <w:b/>
              </w:rPr>
              <w:t>:</w:t>
            </w:r>
          </w:p>
        </w:tc>
        <w:tc>
          <w:tcPr>
            <w:tcW w:w="5058" w:type="dxa"/>
          </w:tcPr>
          <w:p w:rsidR="00C84AB3" w:rsidRPr="001626DF" w:rsidRDefault="00C84AB3" w:rsidP="005C14D4">
            <w:pPr>
              <w:rPr>
                <w:b/>
              </w:rPr>
            </w:pPr>
            <w:r w:rsidRPr="001626DF">
              <w:t>Specifies the operation to be performed Group of bits that define various processor operations.</w:t>
            </w:r>
          </w:p>
        </w:tc>
      </w:tr>
      <w:tr w:rsidR="00C84AB3" w:rsidRPr="001626DF" w:rsidTr="005C14D4">
        <w:tc>
          <w:tcPr>
            <w:tcW w:w="1793" w:type="dxa"/>
          </w:tcPr>
          <w:p w:rsidR="00C84AB3" w:rsidRPr="001626DF" w:rsidRDefault="00C84AB3" w:rsidP="005C14D4">
            <w:pPr>
              <w:numPr>
                <w:ilvl w:val="0"/>
                <w:numId w:val="9"/>
              </w:numPr>
              <w:spacing w:line="276" w:lineRule="auto"/>
              <w:ind w:left="342"/>
              <w:rPr>
                <w:b/>
              </w:rPr>
            </w:pPr>
            <w:r w:rsidRPr="001626DF">
              <w:t>Address field</w:t>
            </w:r>
          </w:p>
        </w:tc>
        <w:tc>
          <w:tcPr>
            <w:tcW w:w="277" w:type="dxa"/>
          </w:tcPr>
          <w:p w:rsidR="00C84AB3" w:rsidRPr="001626DF" w:rsidRDefault="00C84AB3" w:rsidP="005C14D4">
            <w:pPr>
              <w:rPr>
                <w:b/>
              </w:rPr>
            </w:pPr>
            <w:r w:rsidRPr="001626DF">
              <w:rPr>
                <w:b/>
              </w:rPr>
              <w:t>:</w:t>
            </w:r>
          </w:p>
        </w:tc>
        <w:tc>
          <w:tcPr>
            <w:tcW w:w="5058" w:type="dxa"/>
          </w:tcPr>
          <w:p w:rsidR="00C84AB3" w:rsidRPr="001626DF" w:rsidRDefault="00C84AB3" w:rsidP="005C14D4">
            <w:pPr>
              <w:rPr>
                <w:b/>
              </w:rPr>
            </w:pPr>
            <w:r w:rsidRPr="001626DF">
              <w:t>designates memory address(</w:t>
            </w:r>
            <w:proofErr w:type="spellStart"/>
            <w:r w:rsidRPr="001626DF">
              <w:t>es</w:t>
            </w:r>
            <w:proofErr w:type="spellEnd"/>
            <w:r w:rsidRPr="001626DF">
              <w:t>) or a processor register(s)</w:t>
            </w:r>
          </w:p>
        </w:tc>
      </w:tr>
      <w:tr w:rsidR="00C84AB3" w:rsidRPr="001626DF" w:rsidTr="005C14D4">
        <w:tc>
          <w:tcPr>
            <w:tcW w:w="1793" w:type="dxa"/>
          </w:tcPr>
          <w:p w:rsidR="00C84AB3" w:rsidRPr="001626DF" w:rsidRDefault="00C84AB3" w:rsidP="005C14D4">
            <w:pPr>
              <w:numPr>
                <w:ilvl w:val="0"/>
                <w:numId w:val="9"/>
              </w:numPr>
              <w:spacing w:line="276" w:lineRule="auto"/>
              <w:ind w:left="342"/>
              <w:rPr>
                <w:b/>
              </w:rPr>
            </w:pPr>
            <w:r w:rsidRPr="001626DF">
              <w:t>Mode field</w:t>
            </w:r>
          </w:p>
        </w:tc>
        <w:tc>
          <w:tcPr>
            <w:tcW w:w="277" w:type="dxa"/>
          </w:tcPr>
          <w:p w:rsidR="00C84AB3" w:rsidRPr="001626DF" w:rsidRDefault="00C84AB3" w:rsidP="005C14D4">
            <w:pPr>
              <w:rPr>
                <w:b/>
              </w:rPr>
            </w:pPr>
            <w:r w:rsidRPr="001626DF">
              <w:rPr>
                <w:b/>
              </w:rPr>
              <w:t>:</w:t>
            </w:r>
          </w:p>
        </w:tc>
        <w:tc>
          <w:tcPr>
            <w:tcW w:w="5058" w:type="dxa"/>
          </w:tcPr>
          <w:p w:rsidR="00C84AB3" w:rsidRPr="001626DF" w:rsidRDefault="00C84AB3" w:rsidP="005C14D4">
            <w:pPr>
              <w:rPr>
                <w:b/>
              </w:rPr>
            </w:pPr>
            <w:r w:rsidRPr="001626DF">
              <w:t>Determines how the address field is to be interpreted (to get effective address or the operand)</w:t>
            </w:r>
          </w:p>
        </w:tc>
      </w:tr>
    </w:tbl>
    <w:p w:rsidR="00C84AB3" w:rsidRPr="004B196C" w:rsidRDefault="00C84AB3" w:rsidP="00C84AB3">
      <w:pPr>
        <w:rPr>
          <w:sz w:val="24"/>
        </w:rPr>
      </w:pPr>
      <w:r w:rsidRPr="004B196C">
        <w:rPr>
          <w:b/>
          <w:bCs/>
          <w:sz w:val="24"/>
        </w:rPr>
        <w:t>Instruction Cycle</w:t>
      </w:r>
    </w:p>
    <w:p w:rsidR="00C84AB3" w:rsidRDefault="00C84AB3" w:rsidP="00C84AB3">
      <w:pPr>
        <w:jc w:val="both"/>
        <w:rPr>
          <w:bCs/>
        </w:rPr>
      </w:pPr>
      <w:r w:rsidRPr="004B196C">
        <w:rPr>
          <w:bCs/>
        </w:rPr>
        <w:t>An instruction cycle (sometimes called a fetch–decode–execute cycle) is the basic operational process of a computer. It is the process by which a computer retrieves a program instruction from its memory, determines what actions the instruction dictates, and carries out those actions.  This cycle is repeated continuously by a computer's </w:t>
      </w:r>
      <w:hyperlink r:id="rId8" w:tooltip="Central processing unit" w:history="1">
        <w:r w:rsidRPr="004B196C">
          <w:rPr>
            <w:rStyle w:val="Hyperlink"/>
            <w:bCs/>
            <w:color w:val="auto"/>
            <w:u w:val="none"/>
          </w:rPr>
          <w:t>central processing unit</w:t>
        </w:r>
      </w:hyperlink>
      <w:r w:rsidRPr="004B196C">
        <w:rPr>
          <w:bCs/>
        </w:rPr>
        <w:t> (CPU), from </w:t>
      </w:r>
      <w:hyperlink r:id="rId9" w:tooltip="Booting" w:history="1">
        <w:r w:rsidRPr="004B196C">
          <w:rPr>
            <w:rStyle w:val="Hyperlink"/>
            <w:bCs/>
            <w:color w:val="auto"/>
            <w:u w:val="none"/>
          </w:rPr>
          <w:t>boot-up</w:t>
        </w:r>
      </w:hyperlink>
      <w:r w:rsidRPr="004B196C">
        <w:rPr>
          <w:bCs/>
        </w:rPr>
        <w:t> to when the computer is shut down. Instruction Cycle has mainly 4 phases that are Fetch Phase, Decode Phase, Decision Phase and Execution Phase.</w:t>
      </w:r>
    </w:p>
    <w:p w:rsidR="00CD0DD5" w:rsidRPr="00CD0DD5" w:rsidRDefault="00CD0DD5" w:rsidP="00CD0DD5">
      <w:pPr>
        <w:spacing w:after="0"/>
        <w:rPr>
          <w:b/>
          <w:bCs/>
          <w:i/>
        </w:rPr>
      </w:pPr>
      <w:r w:rsidRPr="00CD0DD5">
        <w:rPr>
          <w:b/>
          <w:bCs/>
          <w:i/>
        </w:rPr>
        <w:t>Initiating the cycle</w:t>
      </w:r>
    </w:p>
    <w:p w:rsidR="00CD0DD5" w:rsidRPr="0096145F" w:rsidRDefault="00CD0DD5" w:rsidP="00CD0DD5">
      <w:pPr>
        <w:jc w:val="both"/>
      </w:pPr>
      <w:r w:rsidRPr="0096145F">
        <w:t>The cycle begins as soon as power is applied to the system, with an initial PC value that is predefined by the system's architecture (for instance, in Intel </w:t>
      </w:r>
      <w:hyperlink r:id="rId10" w:tooltip="IA-32" w:history="1">
        <w:r w:rsidRPr="0096145F">
          <w:rPr>
            <w:rStyle w:val="Hyperlink"/>
            <w:color w:val="auto"/>
            <w:u w:val="none"/>
          </w:rPr>
          <w:t>IA-32</w:t>
        </w:r>
      </w:hyperlink>
      <w:r w:rsidRPr="0096145F">
        <w:t> CPUs, the predefined PC value is 0xfffffff0). Typically this address points to a set of instructions in </w:t>
      </w:r>
      <w:hyperlink r:id="rId11" w:tooltip="Read-only memory" w:history="1">
        <w:r w:rsidRPr="0096145F">
          <w:rPr>
            <w:rStyle w:val="Hyperlink"/>
            <w:color w:val="auto"/>
            <w:u w:val="none"/>
          </w:rPr>
          <w:t>read-only memory</w:t>
        </w:r>
      </w:hyperlink>
      <w:r w:rsidRPr="0096145F">
        <w:t> (ROM), which begins the process of loading (or </w:t>
      </w:r>
      <w:hyperlink r:id="rId12" w:tooltip="Booting" w:history="1">
        <w:r w:rsidRPr="0096145F">
          <w:rPr>
            <w:rStyle w:val="Hyperlink"/>
            <w:i/>
            <w:iCs/>
            <w:color w:val="auto"/>
            <w:u w:val="none"/>
          </w:rPr>
          <w:t>booting</w:t>
        </w:r>
      </w:hyperlink>
      <w:r w:rsidRPr="0096145F">
        <w:t>) the </w:t>
      </w:r>
      <w:hyperlink r:id="rId13" w:tooltip="Operating system" w:history="1">
        <w:r w:rsidRPr="0096145F">
          <w:rPr>
            <w:rStyle w:val="Hyperlink"/>
            <w:color w:val="auto"/>
            <w:u w:val="none"/>
          </w:rPr>
          <w:t>operating system</w:t>
        </w:r>
      </w:hyperlink>
      <w:r w:rsidRPr="0096145F">
        <w:t xml:space="preserve">. </w:t>
      </w:r>
    </w:p>
    <w:p w:rsidR="00C84AB3" w:rsidRDefault="00C84AB3" w:rsidP="00C84AB3">
      <w:pPr>
        <w:jc w:val="center"/>
        <w:rPr>
          <w:b/>
          <w:bCs/>
        </w:rPr>
      </w:pPr>
      <w:r w:rsidRPr="004B196C">
        <w:rPr>
          <w:b/>
          <w:bCs/>
          <w:noProof/>
        </w:rPr>
        <w:drawing>
          <wp:inline distT="0" distB="0" distL="0" distR="0">
            <wp:extent cx="3747732" cy="2583523"/>
            <wp:effectExtent l="19050" t="0" r="5118" b="0"/>
            <wp:docPr id="20" name="Picture 1" descr="C:\Users\GEU\Desktop\Course 2017\Computer Organization\Fig\Instruction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U\Desktop\Course 2017\Computer Organization\Fig\Instruction cycle.png"/>
                    <pic:cNvPicPr>
                      <a:picLocks noChangeAspect="1" noChangeArrowheads="1"/>
                    </pic:cNvPicPr>
                  </pic:nvPicPr>
                  <pic:blipFill>
                    <a:blip r:embed="rId14"/>
                    <a:srcRect r="3559"/>
                    <a:stretch>
                      <a:fillRect/>
                    </a:stretch>
                  </pic:blipFill>
                  <pic:spPr bwMode="auto">
                    <a:xfrm>
                      <a:off x="0" y="0"/>
                      <a:ext cx="3748467" cy="2584029"/>
                    </a:xfrm>
                    <a:prstGeom prst="rect">
                      <a:avLst/>
                    </a:prstGeom>
                    <a:noFill/>
                    <a:ln w="9525">
                      <a:noFill/>
                      <a:miter lim="800000"/>
                      <a:headEnd/>
                      <a:tailEnd/>
                    </a:ln>
                  </pic:spPr>
                </pic:pic>
              </a:graphicData>
            </a:graphic>
          </wp:inline>
        </w:drawing>
      </w:r>
    </w:p>
    <w:p w:rsidR="00CD0DD5" w:rsidRPr="00CD0DD5" w:rsidRDefault="00CD0DD5" w:rsidP="00C84AB3">
      <w:pPr>
        <w:jc w:val="center"/>
        <w:rPr>
          <w:bCs/>
        </w:rPr>
      </w:pPr>
      <w:r w:rsidRPr="00CD0DD5">
        <w:rPr>
          <w:bCs/>
        </w:rPr>
        <w:t>Flowchart of Instruction Cycle</w:t>
      </w:r>
    </w:p>
    <w:p w:rsidR="00C84AB3" w:rsidRPr="00CD0DD5" w:rsidRDefault="00C84AB3" w:rsidP="00CD0DD5">
      <w:pPr>
        <w:spacing w:after="0"/>
        <w:rPr>
          <w:b/>
          <w:bCs/>
          <w:i/>
        </w:rPr>
      </w:pPr>
      <w:r w:rsidRPr="00CD0DD5">
        <w:rPr>
          <w:b/>
          <w:bCs/>
          <w:i/>
        </w:rPr>
        <w:t>Fetching the instruction</w:t>
      </w:r>
    </w:p>
    <w:p w:rsidR="00C84AB3" w:rsidRPr="0096145F" w:rsidRDefault="00C84AB3" w:rsidP="00CD0DD5">
      <w:pPr>
        <w:spacing w:after="120"/>
        <w:jc w:val="both"/>
      </w:pPr>
      <w:r w:rsidRPr="0096145F">
        <w:t>Step 1 of the Instruction Cycle is called the Fetch Cycle. This step is the same for each instruction:</w:t>
      </w:r>
    </w:p>
    <w:p w:rsidR="00C84AB3" w:rsidRPr="0096145F" w:rsidRDefault="00C84AB3" w:rsidP="00CD0DD5">
      <w:pPr>
        <w:pStyle w:val="ListParagraph"/>
        <w:numPr>
          <w:ilvl w:val="0"/>
          <w:numId w:val="8"/>
        </w:numPr>
        <w:jc w:val="both"/>
      </w:pPr>
      <w:r w:rsidRPr="0096145F">
        <w:t>The CPU sends PC to the MAR and sends a READ command on the control bus</w:t>
      </w:r>
    </w:p>
    <w:p w:rsidR="00C84AB3" w:rsidRPr="0096145F" w:rsidRDefault="00C84AB3" w:rsidP="00CD0DD5">
      <w:pPr>
        <w:pStyle w:val="ListParagraph"/>
        <w:numPr>
          <w:ilvl w:val="0"/>
          <w:numId w:val="8"/>
        </w:numPr>
        <w:jc w:val="both"/>
      </w:pPr>
      <w:r w:rsidRPr="0096145F">
        <w:lastRenderedPageBreak/>
        <w:t xml:space="preserve">In response to the read command (with address equal to PC), the memory returns the data stored at the memory location indicated by PC on the </w:t>
      </w:r>
      <w:proofErr w:type="spellStart"/>
      <w:r w:rsidRPr="0096145F">
        <w:t>databus</w:t>
      </w:r>
      <w:proofErr w:type="spellEnd"/>
    </w:p>
    <w:p w:rsidR="00C84AB3" w:rsidRPr="0096145F" w:rsidRDefault="00C84AB3" w:rsidP="00CD0DD5">
      <w:pPr>
        <w:pStyle w:val="ListParagraph"/>
        <w:numPr>
          <w:ilvl w:val="0"/>
          <w:numId w:val="8"/>
        </w:numPr>
        <w:jc w:val="both"/>
      </w:pPr>
      <w:r w:rsidRPr="0096145F">
        <w:t xml:space="preserve">The CPU copies the data from the </w:t>
      </w:r>
      <w:r w:rsidR="00CD0DD5" w:rsidRPr="0096145F">
        <w:t>data bus</w:t>
      </w:r>
      <w:r w:rsidRPr="0096145F">
        <w:t xml:space="preserve"> into its </w:t>
      </w:r>
      <w:proofErr w:type="spellStart"/>
      <w:r w:rsidRPr="0096145F">
        <w:t>MDR</w:t>
      </w:r>
      <w:proofErr w:type="spellEnd"/>
      <w:r w:rsidRPr="0096145F">
        <w:t xml:space="preserve"> (also known as </w:t>
      </w:r>
      <w:proofErr w:type="spellStart"/>
      <w:r w:rsidRPr="0096145F">
        <w:t>MBR</w:t>
      </w:r>
      <w:proofErr w:type="spellEnd"/>
      <w:r w:rsidRPr="0096145F">
        <w:t>, see section Components above)</w:t>
      </w:r>
    </w:p>
    <w:p w:rsidR="00C84AB3" w:rsidRPr="0096145F" w:rsidRDefault="00C84AB3" w:rsidP="00CD0DD5">
      <w:pPr>
        <w:pStyle w:val="ListParagraph"/>
        <w:numPr>
          <w:ilvl w:val="0"/>
          <w:numId w:val="8"/>
        </w:numPr>
        <w:jc w:val="both"/>
      </w:pPr>
      <w:r w:rsidRPr="0096145F">
        <w:t xml:space="preserve">A fraction of a second later, the CPU copies the data from the </w:t>
      </w:r>
      <w:proofErr w:type="spellStart"/>
      <w:r w:rsidRPr="0096145F">
        <w:t>MDR</w:t>
      </w:r>
      <w:proofErr w:type="spellEnd"/>
      <w:r w:rsidRPr="0096145F">
        <w:t xml:space="preserve"> to the Instruction Register (</w:t>
      </w:r>
      <w:proofErr w:type="spellStart"/>
      <w:r w:rsidRPr="0096145F">
        <w:t>IR</w:t>
      </w:r>
      <w:proofErr w:type="spellEnd"/>
      <w:r w:rsidRPr="0096145F">
        <w:t>)</w:t>
      </w:r>
    </w:p>
    <w:p w:rsidR="00C84AB3" w:rsidRPr="0096145F" w:rsidRDefault="00C84AB3" w:rsidP="00CD0DD5">
      <w:pPr>
        <w:pStyle w:val="ListParagraph"/>
        <w:numPr>
          <w:ilvl w:val="0"/>
          <w:numId w:val="8"/>
        </w:numPr>
        <w:spacing w:after="120"/>
        <w:jc w:val="both"/>
      </w:pPr>
      <w:r w:rsidRPr="0096145F">
        <w:t>The PC is incremented so that it points to the following instruction in memory. This step prepares the CPU for the next cycle.</w:t>
      </w:r>
    </w:p>
    <w:p w:rsidR="00C84AB3" w:rsidRPr="0096145F" w:rsidRDefault="00C84AB3" w:rsidP="00CD0DD5">
      <w:pPr>
        <w:spacing w:after="120"/>
        <w:jc w:val="both"/>
      </w:pPr>
      <w:r w:rsidRPr="0096145F">
        <w:t>The Control Unit fetches the instruction's address from the </w:t>
      </w:r>
      <w:hyperlink r:id="rId15" w:tooltip="Computer memory" w:history="1">
        <w:r w:rsidRPr="0096145F">
          <w:rPr>
            <w:rStyle w:val="Hyperlink"/>
            <w:color w:val="auto"/>
            <w:u w:val="none"/>
          </w:rPr>
          <w:t>Memory Unit</w:t>
        </w:r>
      </w:hyperlink>
      <w:r w:rsidRPr="0096145F">
        <w:t>.</w:t>
      </w:r>
    </w:p>
    <w:p w:rsidR="00C84AB3" w:rsidRPr="00CD0DD5" w:rsidRDefault="00C84AB3" w:rsidP="00CD0DD5">
      <w:pPr>
        <w:spacing w:after="0"/>
        <w:rPr>
          <w:b/>
          <w:bCs/>
          <w:i/>
        </w:rPr>
      </w:pPr>
      <w:r w:rsidRPr="00CD0DD5">
        <w:rPr>
          <w:b/>
          <w:bCs/>
          <w:i/>
        </w:rPr>
        <w:t>Decoding the instruction</w:t>
      </w:r>
    </w:p>
    <w:p w:rsidR="00C84AB3" w:rsidRPr="0096145F" w:rsidRDefault="00C84AB3" w:rsidP="00CD0DD5">
      <w:pPr>
        <w:spacing w:after="120"/>
        <w:jc w:val="both"/>
      </w:pPr>
      <w:r w:rsidRPr="0096145F">
        <w:t xml:space="preserve">Step 2 of the instruction Cycle is called the Decode Cycle. The decoding process allows the CPU to determine what instruction is to be performed, so that the CPU can tell how many operands it needs to fetch in order to perform the instruction. The </w:t>
      </w:r>
      <w:proofErr w:type="spellStart"/>
      <w:r w:rsidRPr="0096145F">
        <w:t>opcode</w:t>
      </w:r>
      <w:proofErr w:type="spellEnd"/>
      <w:r w:rsidRPr="0096145F">
        <w:t xml:space="preserve"> fetched from the memory is decoded for the next steps and moved to the appropriate registers. The decoding </w:t>
      </w:r>
      <w:r w:rsidRPr="004B196C">
        <w:t>is done by the </w:t>
      </w:r>
      <w:hyperlink r:id="rId16" w:tooltip="CPU" w:history="1">
        <w:r w:rsidRPr="004B196C">
          <w:rPr>
            <w:rStyle w:val="Hyperlink"/>
            <w:color w:val="auto"/>
            <w:u w:val="none"/>
          </w:rPr>
          <w:t>CPU</w:t>
        </w:r>
      </w:hyperlink>
      <w:r w:rsidRPr="004B196C">
        <w:t>'s </w:t>
      </w:r>
      <w:hyperlink r:id="rId17" w:tooltip="Control Unit" w:history="1">
        <w:r w:rsidRPr="004B196C">
          <w:rPr>
            <w:rStyle w:val="Hyperlink"/>
            <w:color w:val="auto"/>
            <w:u w:val="none"/>
          </w:rPr>
          <w:t>Control Unit</w:t>
        </w:r>
      </w:hyperlink>
      <w:r w:rsidRPr="004B196C">
        <w:t>.</w:t>
      </w:r>
    </w:p>
    <w:p w:rsidR="00C84AB3" w:rsidRPr="00CD0DD5" w:rsidRDefault="00C84AB3" w:rsidP="00CD0DD5">
      <w:pPr>
        <w:spacing w:after="0"/>
        <w:rPr>
          <w:b/>
          <w:bCs/>
          <w:i/>
        </w:rPr>
      </w:pPr>
      <w:r w:rsidRPr="00CD0DD5">
        <w:rPr>
          <w:b/>
          <w:bCs/>
          <w:i/>
        </w:rPr>
        <w:t>Reading the effective address</w:t>
      </w:r>
    </w:p>
    <w:p w:rsidR="00C84AB3" w:rsidRPr="0096145F" w:rsidRDefault="00C84AB3" w:rsidP="00CD0DD5">
      <w:pPr>
        <w:spacing w:after="120"/>
      </w:pPr>
      <w:r w:rsidRPr="0096145F">
        <w:t>Step 3 is evaluating which operation it is. If this is a Memory operation - in this step the computer checks if it's a direct or indirect memory operation:</w:t>
      </w:r>
    </w:p>
    <w:p w:rsidR="00C84AB3" w:rsidRPr="0096145F" w:rsidRDefault="00C84AB3" w:rsidP="00C84AB3">
      <w:pPr>
        <w:numPr>
          <w:ilvl w:val="0"/>
          <w:numId w:val="19"/>
        </w:numPr>
      </w:pPr>
      <w:r w:rsidRPr="0096145F">
        <w:rPr>
          <w:b/>
          <w:bCs/>
        </w:rPr>
        <w:t>Direct memory instruction</w:t>
      </w:r>
      <w:r w:rsidRPr="0096145F">
        <w:t> - Nothing is being done.</w:t>
      </w:r>
    </w:p>
    <w:p w:rsidR="00C84AB3" w:rsidRPr="0096145F" w:rsidRDefault="00C84AB3" w:rsidP="00C84AB3">
      <w:pPr>
        <w:numPr>
          <w:ilvl w:val="0"/>
          <w:numId w:val="19"/>
        </w:numPr>
      </w:pPr>
      <w:r w:rsidRPr="0096145F">
        <w:rPr>
          <w:b/>
          <w:bCs/>
        </w:rPr>
        <w:t>Indirect memory instruction</w:t>
      </w:r>
      <w:r w:rsidRPr="0096145F">
        <w:t> - The effective address is being read from the memory.</w:t>
      </w:r>
    </w:p>
    <w:p w:rsidR="00C84AB3" w:rsidRPr="0096145F" w:rsidRDefault="00C84AB3" w:rsidP="00CD0DD5">
      <w:pPr>
        <w:spacing w:after="120"/>
      </w:pPr>
      <w:r w:rsidRPr="0096145F">
        <w:t>If this is an I/O or Register instruction - the computer checks its kind and executes the instruction.</w:t>
      </w:r>
    </w:p>
    <w:p w:rsidR="00C84AB3" w:rsidRPr="00CD0DD5" w:rsidRDefault="00C84AB3" w:rsidP="00CD0DD5">
      <w:pPr>
        <w:spacing w:after="0"/>
        <w:rPr>
          <w:b/>
          <w:bCs/>
          <w:i/>
        </w:rPr>
      </w:pPr>
      <w:r w:rsidRPr="00CD0DD5">
        <w:rPr>
          <w:b/>
          <w:bCs/>
          <w:i/>
        </w:rPr>
        <w:t>Executing the instruction</w:t>
      </w:r>
    </w:p>
    <w:p w:rsidR="00C84AB3" w:rsidRPr="0096145F" w:rsidRDefault="00C84AB3" w:rsidP="00C84AB3">
      <w:pPr>
        <w:jc w:val="both"/>
      </w:pPr>
      <w:r w:rsidRPr="0096145F">
        <w:t>Step 4 of the Instruction Cycle is the Execute Cycle. Here, the function of the instruction is performed. If the instruction involves arithmetic or logic, the Arithmetic Logic Unit is utilized. This is the only stage of the instruction cycle that is useful from the perspective of the end user. Everything else is overhead required to make the execute phase happen.</w:t>
      </w:r>
    </w:p>
    <w:p w:rsidR="00D77C7A" w:rsidRDefault="00D77C7A" w:rsidP="00D77C7A">
      <w:pPr>
        <w:spacing w:before="60" w:after="60"/>
        <w:rPr>
          <w:b/>
          <w:bCs/>
          <w:sz w:val="24"/>
        </w:rPr>
      </w:pPr>
    </w:p>
    <w:p w:rsidR="005962BF" w:rsidRPr="00C24C46" w:rsidRDefault="005962BF" w:rsidP="00D77C7A">
      <w:pPr>
        <w:spacing w:before="60" w:after="60"/>
        <w:rPr>
          <w:b/>
          <w:bCs/>
          <w:sz w:val="24"/>
        </w:rPr>
      </w:pPr>
      <w:r w:rsidRPr="00C24C46">
        <w:rPr>
          <w:b/>
          <w:bCs/>
          <w:sz w:val="24"/>
        </w:rPr>
        <w:t>Three-Address Instructions (</w:t>
      </w:r>
      <w:proofErr w:type="spellStart"/>
      <w:r w:rsidRPr="00C24C46">
        <w:rPr>
          <w:b/>
          <w:bCs/>
          <w:sz w:val="24"/>
        </w:rPr>
        <w:t>Opcode</w:t>
      </w:r>
      <w:proofErr w:type="spellEnd"/>
      <w:r w:rsidRPr="00C24C46">
        <w:rPr>
          <w:b/>
          <w:bCs/>
          <w:sz w:val="24"/>
        </w:rPr>
        <w:t xml:space="preserve">, Destination and Source) </w:t>
      </w:r>
    </w:p>
    <w:p w:rsidR="005962BF" w:rsidRPr="00C24C46" w:rsidRDefault="005962BF" w:rsidP="00D77C7A">
      <w:pPr>
        <w:pStyle w:val="ListParagraph"/>
        <w:numPr>
          <w:ilvl w:val="0"/>
          <w:numId w:val="23"/>
        </w:numPr>
        <w:spacing w:before="60" w:after="60"/>
        <w:rPr>
          <w:bCs/>
        </w:rPr>
      </w:pPr>
      <w:r w:rsidRPr="00C24C46">
        <w:rPr>
          <w:bCs/>
        </w:rPr>
        <w:t>Program to e</w:t>
      </w:r>
      <w:r w:rsidR="00C24C46" w:rsidRPr="00C24C46">
        <w:rPr>
          <w:bCs/>
        </w:rPr>
        <w:t>valuate X = (A + B) * (C + D)</w:t>
      </w:r>
    </w:p>
    <w:p w:rsidR="005962BF" w:rsidRPr="00C24C46" w:rsidRDefault="00592435" w:rsidP="00D77C7A">
      <w:pPr>
        <w:spacing w:before="60" w:after="60"/>
        <w:rPr>
          <w:bCs/>
        </w:rPr>
      </w:pPr>
      <w:r>
        <w:rPr>
          <w:bCs/>
          <w:noProof/>
        </w:rPr>
        <w:pict>
          <v:shapetype id="_x0000_t32" coordsize="21600,21600" o:spt="32" o:oned="t" path="m,l21600,21600e" filled="f">
            <v:path arrowok="t" fillok="f" o:connecttype="none"/>
            <o:lock v:ext="edit" shapetype="t"/>
          </v:shapetype>
          <v:shape id="_x0000_s1032" type="#_x0000_t32" style="position:absolute;margin-left:340.05pt;margin-top:7.15pt;width:13.4pt;height:0;flip:x;z-index:251662336" o:connectortype="straight">
            <v:stroke endarrow="block"/>
          </v:shape>
        </w:pict>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t xml:space="preserve">ADD R1, A, B  </w:t>
      </w:r>
      <w:r w:rsidR="005962BF" w:rsidRPr="00C24C46">
        <w:rPr>
          <w:bCs/>
        </w:rPr>
        <w:t xml:space="preserve"> </w:t>
      </w:r>
      <w:r w:rsidR="00C24C46" w:rsidRPr="00C24C46">
        <w:rPr>
          <w:bCs/>
        </w:rPr>
        <w:tab/>
      </w:r>
      <w:r w:rsidR="00C24C46" w:rsidRPr="00C24C46">
        <w:rPr>
          <w:bCs/>
        </w:rPr>
        <w:tab/>
        <w:t>(</w:t>
      </w:r>
      <w:r w:rsidR="005962BF" w:rsidRPr="00C24C46">
        <w:rPr>
          <w:bCs/>
        </w:rPr>
        <w:t xml:space="preserve">R1 </w:t>
      </w:r>
      <w:r w:rsidR="005962BF" w:rsidRPr="00C24C46">
        <w:rPr>
          <w:rFonts w:ascii="Calibri" w:hAnsi="Calibri" w:cs="Calibri"/>
        </w:rPr>
        <w:t xml:space="preserve"> </w:t>
      </w:r>
      <w:r w:rsidR="00C24C46" w:rsidRPr="00C24C46">
        <w:rPr>
          <w:rFonts w:ascii="Calibri" w:hAnsi="Calibri" w:cs="Calibri"/>
        </w:rPr>
        <w:t xml:space="preserve">     </w:t>
      </w:r>
      <w:proofErr w:type="gramStart"/>
      <w:r w:rsidR="005962BF" w:rsidRPr="00C24C46">
        <w:rPr>
          <w:bCs/>
        </w:rPr>
        <w:t>M[</w:t>
      </w:r>
      <w:proofErr w:type="gramEnd"/>
      <w:r w:rsidR="005962BF" w:rsidRPr="00C24C46">
        <w:rPr>
          <w:bCs/>
        </w:rPr>
        <w:t xml:space="preserve">A] + M[B] </w:t>
      </w:r>
      <w:r w:rsidR="00C24C46" w:rsidRPr="00C24C46">
        <w:rPr>
          <w:bCs/>
        </w:rPr>
        <w:t>)</w:t>
      </w:r>
    </w:p>
    <w:p w:rsidR="005962BF" w:rsidRPr="00C24C46" w:rsidRDefault="00592435" w:rsidP="00D77C7A">
      <w:pPr>
        <w:spacing w:before="60" w:after="60"/>
        <w:rPr>
          <w:bCs/>
        </w:rPr>
      </w:pPr>
      <w:r>
        <w:rPr>
          <w:bCs/>
          <w:noProof/>
        </w:rPr>
        <w:pict>
          <v:shape id="_x0000_s1033" type="#_x0000_t32" style="position:absolute;margin-left:340.05pt;margin-top:6.4pt;width:13.4pt;height:0;flip:x;z-index:251663360" o:connectortype="straight">
            <v:stroke endarrow="block"/>
          </v:shape>
        </w:pict>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r w:rsidR="005962BF" w:rsidRPr="00C24C46">
        <w:rPr>
          <w:bCs/>
        </w:rPr>
        <w:t xml:space="preserve">ADD R2, C, D </w:t>
      </w:r>
      <w:r w:rsidR="00C24C46" w:rsidRPr="00C24C46">
        <w:rPr>
          <w:bCs/>
        </w:rPr>
        <w:tab/>
      </w:r>
      <w:r w:rsidR="00C24C46" w:rsidRPr="00C24C46">
        <w:rPr>
          <w:bCs/>
        </w:rPr>
        <w:tab/>
        <w:t>(</w:t>
      </w:r>
      <w:r w:rsidR="005962BF" w:rsidRPr="00C24C46">
        <w:rPr>
          <w:bCs/>
        </w:rPr>
        <w:t>R2</w:t>
      </w:r>
      <w:r w:rsidR="005962BF" w:rsidRPr="00C24C46">
        <w:rPr>
          <w:rFonts w:ascii="Calibri" w:hAnsi="Calibri" w:cs="Calibri"/>
        </w:rPr>
        <w:t xml:space="preserve"> </w:t>
      </w:r>
      <w:r w:rsidR="00C24C46" w:rsidRPr="00C24C46">
        <w:rPr>
          <w:rFonts w:ascii="Calibri" w:hAnsi="Calibri" w:cs="Calibri"/>
        </w:rPr>
        <w:t xml:space="preserve">      </w:t>
      </w:r>
      <w:r w:rsidR="005962BF" w:rsidRPr="00C24C46">
        <w:rPr>
          <w:bCs/>
        </w:rPr>
        <w:t xml:space="preserve">M[C] + </w:t>
      </w:r>
      <w:proofErr w:type="gramStart"/>
      <w:r w:rsidR="005962BF" w:rsidRPr="00C24C46">
        <w:rPr>
          <w:bCs/>
        </w:rPr>
        <w:t>M[</w:t>
      </w:r>
      <w:proofErr w:type="gramEnd"/>
      <w:r w:rsidR="005962BF" w:rsidRPr="00C24C46">
        <w:rPr>
          <w:bCs/>
        </w:rPr>
        <w:t xml:space="preserve">D] </w:t>
      </w:r>
      <w:r w:rsidR="00C24C46" w:rsidRPr="00C24C46">
        <w:rPr>
          <w:bCs/>
        </w:rPr>
        <w:t>)</w:t>
      </w:r>
    </w:p>
    <w:p w:rsidR="00C24C46" w:rsidRPr="00C24C46" w:rsidRDefault="00592435" w:rsidP="00D77C7A">
      <w:pPr>
        <w:spacing w:before="60" w:after="60"/>
        <w:rPr>
          <w:bCs/>
        </w:rPr>
      </w:pPr>
      <w:r>
        <w:rPr>
          <w:bCs/>
          <w:noProof/>
        </w:rPr>
        <w:pict>
          <v:shape id="_x0000_s1034" type="#_x0000_t32" style="position:absolute;margin-left:356.95pt;margin-top:6.8pt;width:13.4pt;height:0;flip:x;z-index:251664384" o:connectortype="straight">
            <v:stroke endarrow="block"/>
          </v:shape>
        </w:pict>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proofErr w:type="spellStart"/>
      <w:r w:rsidR="00C24C46" w:rsidRPr="00C24C46">
        <w:rPr>
          <w:bCs/>
        </w:rPr>
        <w:t>MUL</w:t>
      </w:r>
      <w:proofErr w:type="spellEnd"/>
      <w:r w:rsidR="00C24C46" w:rsidRPr="00C24C46">
        <w:rPr>
          <w:bCs/>
        </w:rPr>
        <w:t xml:space="preserve"> X, R1, </w:t>
      </w:r>
      <w:r w:rsidR="005962BF" w:rsidRPr="00C24C46">
        <w:rPr>
          <w:bCs/>
        </w:rPr>
        <w:t xml:space="preserve">R2 </w:t>
      </w:r>
      <w:r w:rsidR="00C24C46" w:rsidRPr="00C24C46">
        <w:rPr>
          <w:bCs/>
        </w:rPr>
        <w:tab/>
      </w:r>
      <w:r w:rsidR="00C24C46" w:rsidRPr="00C24C46">
        <w:rPr>
          <w:bCs/>
        </w:rPr>
        <w:tab/>
        <w:t>(</w:t>
      </w:r>
      <w:r w:rsidR="005962BF" w:rsidRPr="00C24C46">
        <w:rPr>
          <w:bCs/>
        </w:rPr>
        <w:t xml:space="preserve">M[X] </w:t>
      </w:r>
      <w:r w:rsidR="00C24C46" w:rsidRPr="00C24C46">
        <w:rPr>
          <w:rFonts w:ascii="Calibri" w:hAnsi="Calibri" w:cs="Calibri"/>
        </w:rPr>
        <w:t xml:space="preserve"> </w:t>
      </w:r>
      <w:r w:rsidR="005962BF" w:rsidRPr="00C24C46">
        <w:rPr>
          <w:rFonts w:ascii="Calibri" w:hAnsi="Calibri" w:cs="Calibri"/>
        </w:rPr>
        <w:t xml:space="preserve"> </w:t>
      </w:r>
      <w:r w:rsidR="00C24C46" w:rsidRPr="00C24C46">
        <w:rPr>
          <w:rFonts w:ascii="Calibri" w:hAnsi="Calibri" w:cs="Calibri"/>
        </w:rPr>
        <w:t xml:space="preserve">        </w:t>
      </w:r>
      <w:r w:rsidR="005962BF" w:rsidRPr="00C24C46">
        <w:rPr>
          <w:bCs/>
        </w:rPr>
        <w:t xml:space="preserve">R1 * </w:t>
      </w:r>
      <w:proofErr w:type="gramStart"/>
      <w:r w:rsidR="005962BF" w:rsidRPr="00C24C46">
        <w:rPr>
          <w:bCs/>
        </w:rPr>
        <w:t xml:space="preserve">R2 </w:t>
      </w:r>
      <w:r w:rsidR="00C24C46" w:rsidRPr="00C24C46">
        <w:rPr>
          <w:bCs/>
        </w:rPr>
        <w:t>)</w:t>
      </w:r>
      <w:proofErr w:type="gramEnd"/>
    </w:p>
    <w:p w:rsidR="00C24C46" w:rsidRPr="00C24C46" w:rsidRDefault="005962BF" w:rsidP="00D77C7A">
      <w:pPr>
        <w:pStyle w:val="ListParagraph"/>
        <w:numPr>
          <w:ilvl w:val="0"/>
          <w:numId w:val="23"/>
        </w:numPr>
        <w:spacing w:before="60" w:after="60"/>
        <w:rPr>
          <w:bCs/>
        </w:rPr>
      </w:pPr>
      <w:r w:rsidRPr="00C24C46">
        <w:rPr>
          <w:bCs/>
        </w:rPr>
        <w:t>Res</w:t>
      </w:r>
      <w:r w:rsidR="00C24C46" w:rsidRPr="00C24C46">
        <w:rPr>
          <w:bCs/>
        </w:rPr>
        <w:t>ults in short programs</w:t>
      </w:r>
    </w:p>
    <w:p w:rsidR="005962BF" w:rsidRPr="00C24C46" w:rsidRDefault="005962BF" w:rsidP="00D77C7A">
      <w:pPr>
        <w:pStyle w:val="ListParagraph"/>
        <w:numPr>
          <w:ilvl w:val="0"/>
          <w:numId w:val="23"/>
        </w:numPr>
        <w:spacing w:before="60" w:after="60"/>
      </w:pPr>
      <w:r w:rsidRPr="00C24C46">
        <w:rPr>
          <w:bCs/>
        </w:rPr>
        <w:t xml:space="preserve">Instruction becomes long (many bits) </w:t>
      </w:r>
    </w:p>
    <w:p w:rsidR="00D77C7A" w:rsidRDefault="00D77C7A" w:rsidP="00D77C7A">
      <w:pPr>
        <w:spacing w:before="60" w:after="60"/>
        <w:rPr>
          <w:b/>
          <w:bCs/>
          <w:sz w:val="24"/>
        </w:rPr>
      </w:pPr>
    </w:p>
    <w:p w:rsidR="00D77C7A" w:rsidRDefault="00D77C7A" w:rsidP="00D77C7A">
      <w:pPr>
        <w:spacing w:before="60" w:after="60"/>
        <w:rPr>
          <w:b/>
          <w:bCs/>
          <w:sz w:val="24"/>
        </w:rPr>
      </w:pPr>
    </w:p>
    <w:p w:rsidR="00C24C46" w:rsidRPr="00C24C46" w:rsidRDefault="005962BF" w:rsidP="00D77C7A">
      <w:pPr>
        <w:spacing w:before="60" w:after="60"/>
        <w:rPr>
          <w:b/>
          <w:bCs/>
          <w:sz w:val="24"/>
        </w:rPr>
      </w:pPr>
      <w:r w:rsidRPr="00C24C46">
        <w:rPr>
          <w:b/>
          <w:bCs/>
          <w:sz w:val="24"/>
        </w:rPr>
        <w:lastRenderedPageBreak/>
        <w:t xml:space="preserve">Two-Address Instructions </w:t>
      </w:r>
    </w:p>
    <w:p w:rsidR="00C24C46" w:rsidRPr="00D77C7A" w:rsidRDefault="005962BF" w:rsidP="00D77C7A">
      <w:pPr>
        <w:pStyle w:val="ListParagraph"/>
        <w:numPr>
          <w:ilvl w:val="0"/>
          <w:numId w:val="26"/>
        </w:numPr>
        <w:spacing w:before="60" w:after="60"/>
        <w:rPr>
          <w:bCs/>
        </w:rPr>
      </w:pPr>
      <w:r w:rsidRPr="00D77C7A">
        <w:rPr>
          <w:bCs/>
        </w:rPr>
        <w:t>Program to e</w:t>
      </w:r>
      <w:r w:rsidR="00C24C46" w:rsidRPr="00D77C7A">
        <w:rPr>
          <w:bCs/>
        </w:rPr>
        <w:t>valuate X = (A + B) * (C + D)</w:t>
      </w:r>
    </w:p>
    <w:p w:rsidR="00C24C46" w:rsidRPr="00C24C46" w:rsidRDefault="00592435" w:rsidP="00D77C7A">
      <w:pPr>
        <w:spacing w:before="60" w:after="60"/>
        <w:rPr>
          <w:bCs/>
        </w:rPr>
      </w:pPr>
      <w:r>
        <w:rPr>
          <w:bCs/>
          <w:noProof/>
        </w:rPr>
        <w:pict>
          <v:shape id="_x0000_s1035" type="#_x0000_t32" style="position:absolute;margin-left:345.9pt;margin-top:6.95pt;width:13.4pt;height:0;flip:x;z-index:251665408" o:connectortype="straight">
            <v:stroke endarrow="block"/>
          </v:shape>
        </w:pict>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proofErr w:type="spellStart"/>
      <w:r w:rsidR="005962BF" w:rsidRPr="00C24C46">
        <w:rPr>
          <w:bCs/>
        </w:rPr>
        <w:t>MOV</w:t>
      </w:r>
      <w:proofErr w:type="spellEnd"/>
      <w:r w:rsidR="005962BF" w:rsidRPr="00C24C46">
        <w:rPr>
          <w:bCs/>
        </w:rPr>
        <w:t xml:space="preserve"> R1, A </w:t>
      </w:r>
      <w:r w:rsidR="00C24C46" w:rsidRPr="00C24C46">
        <w:rPr>
          <w:bCs/>
        </w:rPr>
        <w:tab/>
      </w:r>
      <w:r w:rsidR="00C24C46" w:rsidRPr="00C24C46">
        <w:rPr>
          <w:bCs/>
        </w:rPr>
        <w:tab/>
        <w:t>(</w:t>
      </w:r>
      <w:r w:rsidR="005962BF" w:rsidRPr="00C24C46">
        <w:rPr>
          <w:bCs/>
        </w:rPr>
        <w:t xml:space="preserve">R1 </w:t>
      </w:r>
      <w:r w:rsidR="005962BF" w:rsidRPr="00C24C46">
        <w:rPr>
          <w:rFonts w:ascii="Calibri" w:hAnsi="Calibri" w:cs="Calibri"/>
        </w:rPr>
        <w:t xml:space="preserve"> </w:t>
      </w:r>
      <w:r w:rsidR="00C24C46">
        <w:rPr>
          <w:rFonts w:ascii="Calibri" w:hAnsi="Calibri" w:cs="Calibri"/>
        </w:rPr>
        <w:t xml:space="preserve">         </w:t>
      </w:r>
      <w:proofErr w:type="gramStart"/>
      <w:r w:rsidR="00C24C46" w:rsidRPr="00C24C46">
        <w:rPr>
          <w:bCs/>
        </w:rPr>
        <w:t>M[</w:t>
      </w:r>
      <w:proofErr w:type="gramEnd"/>
      <w:r w:rsidR="00C24C46" w:rsidRPr="00C24C46">
        <w:rPr>
          <w:bCs/>
        </w:rPr>
        <w:t>A])</w:t>
      </w:r>
      <w:r w:rsidR="005962BF" w:rsidRPr="00C24C46">
        <w:rPr>
          <w:bCs/>
        </w:rPr>
        <w:t xml:space="preserve"> </w:t>
      </w:r>
    </w:p>
    <w:p w:rsidR="00C24C46" w:rsidRPr="00C24C46" w:rsidRDefault="00592435" w:rsidP="00D77C7A">
      <w:pPr>
        <w:spacing w:before="60" w:after="60"/>
        <w:rPr>
          <w:bCs/>
        </w:rPr>
      </w:pPr>
      <w:r>
        <w:rPr>
          <w:bCs/>
          <w:noProof/>
        </w:rPr>
        <w:pict>
          <v:shape id="_x0000_s1036" type="#_x0000_t32" style="position:absolute;margin-left:346.8pt;margin-top:7.85pt;width:13.4pt;height:0;flip:x;z-index:251666432" o:connectortype="straight">
            <v:stroke endarrow="block"/>
          </v:shape>
        </w:pict>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r w:rsidR="005962BF" w:rsidRPr="00C24C46">
        <w:rPr>
          <w:bCs/>
        </w:rPr>
        <w:t xml:space="preserve">ADD R1, B </w:t>
      </w:r>
      <w:r w:rsidR="00C24C46" w:rsidRPr="00C24C46">
        <w:rPr>
          <w:bCs/>
        </w:rPr>
        <w:tab/>
      </w:r>
      <w:r w:rsidR="00C24C46" w:rsidRPr="00C24C46">
        <w:rPr>
          <w:bCs/>
        </w:rPr>
        <w:tab/>
        <w:t>(</w:t>
      </w:r>
      <w:r w:rsidR="005962BF" w:rsidRPr="00C24C46">
        <w:rPr>
          <w:bCs/>
        </w:rPr>
        <w:t xml:space="preserve">R1 </w:t>
      </w:r>
      <w:r w:rsidR="00C24C46">
        <w:rPr>
          <w:bCs/>
        </w:rPr>
        <w:t xml:space="preserve">          </w:t>
      </w:r>
      <w:r w:rsidR="00C24C46" w:rsidRPr="00C24C46">
        <w:rPr>
          <w:bCs/>
        </w:rPr>
        <w:t xml:space="preserve">R1 + </w:t>
      </w:r>
      <w:proofErr w:type="gramStart"/>
      <w:r w:rsidR="00C24C46" w:rsidRPr="00C24C46">
        <w:rPr>
          <w:bCs/>
        </w:rPr>
        <w:t>M[</w:t>
      </w:r>
      <w:proofErr w:type="gramEnd"/>
      <w:r w:rsidR="00C24C46" w:rsidRPr="00C24C46">
        <w:rPr>
          <w:bCs/>
        </w:rPr>
        <w:t>B])</w:t>
      </w:r>
      <w:r w:rsidR="005962BF" w:rsidRPr="00C24C46">
        <w:rPr>
          <w:bCs/>
        </w:rPr>
        <w:t xml:space="preserve"> </w:t>
      </w:r>
    </w:p>
    <w:p w:rsidR="00C24C46" w:rsidRPr="00C24C46" w:rsidRDefault="00592435" w:rsidP="00D77C7A">
      <w:pPr>
        <w:spacing w:before="60" w:after="60"/>
        <w:rPr>
          <w:bCs/>
        </w:rPr>
      </w:pPr>
      <w:r>
        <w:rPr>
          <w:bCs/>
          <w:noProof/>
        </w:rPr>
        <w:pict>
          <v:shape id="_x0000_s1037" type="#_x0000_t32" style="position:absolute;margin-left:346.8pt;margin-top:6.6pt;width:13.4pt;height:0;flip:x;z-index:251667456" o:connectortype="straight">
            <v:stroke endarrow="block"/>
          </v:shape>
        </w:pict>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proofErr w:type="spellStart"/>
      <w:r w:rsidR="005962BF" w:rsidRPr="00C24C46">
        <w:rPr>
          <w:bCs/>
        </w:rPr>
        <w:t>MOV</w:t>
      </w:r>
      <w:proofErr w:type="spellEnd"/>
      <w:r w:rsidR="005962BF" w:rsidRPr="00C24C46">
        <w:rPr>
          <w:bCs/>
        </w:rPr>
        <w:t xml:space="preserve"> R2, C </w:t>
      </w:r>
      <w:r w:rsidR="00C24C46" w:rsidRPr="00C24C46">
        <w:rPr>
          <w:bCs/>
        </w:rPr>
        <w:tab/>
      </w:r>
      <w:r w:rsidR="00C24C46" w:rsidRPr="00C24C46">
        <w:rPr>
          <w:bCs/>
        </w:rPr>
        <w:tab/>
        <w:t>(</w:t>
      </w:r>
      <w:r w:rsidR="005962BF" w:rsidRPr="00C24C46">
        <w:rPr>
          <w:bCs/>
        </w:rPr>
        <w:t xml:space="preserve">R2 </w:t>
      </w:r>
      <w:r w:rsidR="00C24C46">
        <w:rPr>
          <w:bCs/>
        </w:rPr>
        <w:t xml:space="preserve">           </w:t>
      </w:r>
      <w:r w:rsidR="005962BF" w:rsidRPr="00C24C46">
        <w:rPr>
          <w:bCs/>
        </w:rPr>
        <w:t>M[C]</w:t>
      </w:r>
      <w:r w:rsidR="00C24C46" w:rsidRPr="00C24C46">
        <w:rPr>
          <w:bCs/>
        </w:rPr>
        <w:t>)</w:t>
      </w:r>
      <w:r w:rsidR="005962BF" w:rsidRPr="00C24C46">
        <w:rPr>
          <w:bCs/>
        </w:rPr>
        <w:t xml:space="preserve"> </w:t>
      </w:r>
    </w:p>
    <w:p w:rsidR="00C24C46" w:rsidRPr="00C24C46" w:rsidRDefault="00592435" w:rsidP="00D77C7A">
      <w:pPr>
        <w:spacing w:before="60" w:after="60"/>
        <w:rPr>
          <w:bCs/>
        </w:rPr>
      </w:pPr>
      <w:r>
        <w:rPr>
          <w:bCs/>
          <w:noProof/>
        </w:rPr>
        <w:pict>
          <v:shape id="_x0000_s1038" type="#_x0000_t32" style="position:absolute;margin-left:346.8pt;margin-top:8.05pt;width:13.4pt;height:0;flip:x;z-index:251668480" o:connectortype="straight">
            <v:stroke endarrow="block"/>
          </v:shape>
        </w:pict>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r w:rsidR="005962BF" w:rsidRPr="00C24C46">
        <w:rPr>
          <w:bCs/>
        </w:rPr>
        <w:t xml:space="preserve">ADD R2, D </w:t>
      </w:r>
      <w:r w:rsidR="00C24C46" w:rsidRPr="00C24C46">
        <w:rPr>
          <w:bCs/>
        </w:rPr>
        <w:tab/>
      </w:r>
      <w:r w:rsidR="00C24C46" w:rsidRPr="00C24C46">
        <w:rPr>
          <w:bCs/>
        </w:rPr>
        <w:tab/>
        <w:t>(</w:t>
      </w:r>
      <w:r w:rsidR="005962BF" w:rsidRPr="00C24C46">
        <w:rPr>
          <w:bCs/>
        </w:rPr>
        <w:t xml:space="preserve">R2 </w:t>
      </w:r>
      <w:r w:rsidR="005962BF" w:rsidRPr="00C24C46">
        <w:rPr>
          <w:rFonts w:ascii="Calibri" w:hAnsi="Calibri" w:cs="Calibri"/>
        </w:rPr>
        <w:t xml:space="preserve"> </w:t>
      </w:r>
      <w:r w:rsidR="00C24C46">
        <w:rPr>
          <w:rFonts w:ascii="Calibri" w:hAnsi="Calibri" w:cs="Calibri"/>
        </w:rPr>
        <w:t xml:space="preserve">         </w:t>
      </w:r>
      <w:r w:rsidR="00C24C46" w:rsidRPr="00C24C46">
        <w:rPr>
          <w:bCs/>
        </w:rPr>
        <w:t xml:space="preserve">R2 + </w:t>
      </w:r>
      <w:proofErr w:type="gramStart"/>
      <w:r w:rsidR="00C24C46" w:rsidRPr="00C24C46">
        <w:rPr>
          <w:bCs/>
        </w:rPr>
        <w:t>M[</w:t>
      </w:r>
      <w:proofErr w:type="gramEnd"/>
      <w:r w:rsidR="00C24C46" w:rsidRPr="00C24C46">
        <w:rPr>
          <w:bCs/>
        </w:rPr>
        <w:t>D])</w:t>
      </w:r>
      <w:r w:rsidR="005962BF" w:rsidRPr="00C24C46">
        <w:rPr>
          <w:bCs/>
        </w:rPr>
        <w:t xml:space="preserve"> </w:t>
      </w:r>
    </w:p>
    <w:p w:rsidR="00C24C46" w:rsidRPr="00C24C46" w:rsidRDefault="00592435" w:rsidP="00D77C7A">
      <w:pPr>
        <w:spacing w:before="60" w:after="60"/>
        <w:rPr>
          <w:bCs/>
        </w:rPr>
      </w:pPr>
      <w:r>
        <w:rPr>
          <w:bCs/>
          <w:noProof/>
        </w:rPr>
        <w:pict>
          <v:shape id="_x0000_s1039" type="#_x0000_t32" style="position:absolute;margin-left:346.8pt;margin-top:8.35pt;width:13.4pt;height:0;flip:x;z-index:251669504" o:connectortype="straight">
            <v:stroke endarrow="block"/>
          </v:shape>
        </w:pict>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proofErr w:type="spellStart"/>
      <w:r w:rsidR="005962BF" w:rsidRPr="00C24C46">
        <w:rPr>
          <w:bCs/>
        </w:rPr>
        <w:t>MUL</w:t>
      </w:r>
      <w:proofErr w:type="spellEnd"/>
      <w:r w:rsidR="005962BF" w:rsidRPr="00C24C46">
        <w:rPr>
          <w:bCs/>
        </w:rPr>
        <w:t xml:space="preserve"> R1, R2 </w:t>
      </w:r>
      <w:r w:rsidR="00C24C46" w:rsidRPr="00C24C46">
        <w:rPr>
          <w:bCs/>
        </w:rPr>
        <w:tab/>
      </w:r>
      <w:r w:rsidR="00C24C46" w:rsidRPr="00C24C46">
        <w:rPr>
          <w:bCs/>
        </w:rPr>
        <w:tab/>
        <w:t>(</w:t>
      </w:r>
      <w:r w:rsidR="005962BF" w:rsidRPr="00C24C46">
        <w:rPr>
          <w:bCs/>
        </w:rPr>
        <w:t xml:space="preserve">R1 </w:t>
      </w:r>
      <w:r w:rsidR="00C24C46">
        <w:rPr>
          <w:bCs/>
        </w:rPr>
        <w:t xml:space="preserve">          </w:t>
      </w:r>
      <w:r w:rsidR="00C24C46" w:rsidRPr="00C24C46">
        <w:rPr>
          <w:bCs/>
        </w:rPr>
        <w:t>R1 * R2)</w:t>
      </w:r>
      <w:r w:rsidR="005962BF" w:rsidRPr="00C24C46">
        <w:rPr>
          <w:bCs/>
        </w:rPr>
        <w:t xml:space="preserve"> </w:t>
      </w:r>
    </w:p>
    <w:p w:rsidR="005962BF" w:rsidRPr="00C24C46" w:rsidRDefault="00592435" w:rsidP="00D77C7A">
      <w:pPr>
        <w:spacing w:before="60" w:after="60"/>
      </w:pPr>
      <w:r w:rsidRPr="00592435">
        <w:rPr>
          <w:bCs/>
          <w:noProof/>
        </w:rPr>
        <w:pict>
          <v:shape id="_x0000_s1040" type="#_x0000_t32" style="position:absolute;margin-left:350.85pt;margin-top:6.55pt;width:13.4pt;height:0;flip:x;z-index:251670528" o:connectortype="straight">
            <v:stroke endarrow="block"/>
          </v:shape>
        </w:pict>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r w:rsidR="00C24C46" w:rsidRPr="00C24C46">
        <w:rPr>
          <w:bCs/>
        </w:rPr>
        <w:tab/>
      </w:r>
      <w:proofErr w:type="spellStart"/>
      <w:r w:rsidR="005962BF" w:rsidRPr="00C24C46">
        <w:rPr>
          <w:bCs/>
        </w:rPr>
        <w:t>MOV</w:t>
      </w:r>
      <w:proofErr w:type="spellEnd"/>
      <w:r w:rsidR="005962BF" w:rsidRPr="00C24C46">
        <w:rPr>
          <w:bCs/>
        </w:rPr>
        <w:t xml:space="preserve"> X, R1 </w:t>
      </w:r>
      <w:r w:rsidR="00C24C46" w:rsidRPr="00C24C46">
        <w:rPr>
          <w:bCs/>
        </w:rPr>
        <w:tab/>
      </w:r>
      <w:r w:rsidR="00C24C46" w:rsidRPr="00C24C46">
        <w:rPr>
          <w:bCs/>
        </w:rPr>
        <w:tab/>
        <w:t>(</w:t>
      </w:r>
      <w:r w:rsidR="005962BF" w:rsidRPr="00C24C46">
        <w:rPr>
          <w:bCs/>
        </w:rPr>
        <w:t xml:space="preserve">M[X] </w:t>
      </w:r>
      <w:r w:rsidR="00C24C46">
        <w:rPr>
          <w:bCs/>
        </w:rPr>
        <w:t xml:space="preserve">      </w:t>
      </w:r>
      <w:r w:rsidR="005962BF" w:rsidRPr="00C24C46">
        <w:rPr>
          <w:bCs/>
        </w:rPr>
        <w:t>R1</w:t>
      </w:r>
      <w:r w:rsidR="00C24C46" w:rsidRPr="00C24C46">
        <w:rPr>
          <w:bCs/>
        </w:rPr>
        <w:t>)</w:t>
      </w:r>
    </w:p>
    <w:p w:rsidR="00D77C7A" w:rsidRDefault="00D77C7A" w:rsidP="00D77C7A">
      <w:pPr>
        <w:spacing w:before="60" w:after="60"/>
        <w:rPr>
          <w:b/>
          <w:bCs/>
          <w:sz w:val="24"/>
        </w:rPr>
      </w:pPr>
    </w:p>
    <w:p w:rsidR="00F2317E" w:rsidRPr="00F2317E" w:rsidRDefault="00F2317E" w:rsidP="00D77C7A">
      <w:pPr>
        <w:spacing w:before="60" w:after="60"/>
        <w:rPr>
          <w:sz w:val="24"/>
        </w:rPr>
      </w:pPr>
      <w:r w:rsidRPr="00F2317E">
        <w:rPr>
          <w:b/>
          <w:bCs/>
          <w:sz w:val="24"/>
        </w:rPr>
        <w:t xml:space="preserve">One-Address Instructions </w:t>
      </w:r>
    </w:p>
    <w:p w:rsidR="00F2317E" w:rsidRPr="00D77C7A" w:rsidRDefault="00F2317E" w:rsidP="00D77C7A">
      <w:pPr>
        <w:pStyle w:val="ListParagraph"/>
        <w:numPr>
          <w:ilvl w:val="0"/>
          <w:numId w:val="26"/>
        </w:numPr>
        <w:spacing w:before="60" w:after="60"/>
        <w:rPr>
          <w:bCs/>
        </w:rPr>
      </w:pPr>
      <w:r w:rsidRPr="00D77C7A">
        <w:rPr>
          <w:bCs/>
        </w:rPr>
        <w:t>Use an implied AC register for all data manipulation</w:t>
      </w:r>
    </w:p>
    <w:p w:rsidR="00F2317E" w:rsidRPr="00D77C7A" w:rsidRDefault="00F2317E" w:rsidP="00D77C7A">
      <w:pPr>
        <w:pStyle w:val="ListParagraph"/>
        <w:numPr>
          <w:ilvl w:val="0"/>
          <w:numId w:val="25"/>
        </w:numPr>
        <w:spacing w:before="60" w:after="60"/>
        <w:rPr>
          <w:bCs/>
        </w:rPr>
      </w:pPr>
      <w:r w:rsidRPr="00D77C7A">
        <w:rPr>
          <w:bCs/>
        </w:rPr>
        <w:t>Program to evaluate X = (A + B) * (C + D)</w:t>
      </w:r>
    </w:p>
    <w:p w:rsidR="00F2317E" w:rsidRPr="00F2317E" w:rsidRDefault="00592435" w:rsidP="00D77C7A">
      <w:pPr>
        <w:spacing w:before="60" w:after="60"/>
        <w:rPr>
          <w:bCs/>
        </w:rPr>
      </w:pPr>
      <w:r>
        <w:rPr>
          <w:bCs/>
          <w:noProof/>
        </w:rPr>
        <w:pict>
          <v:shape id="_x0000_s1042" type="#_x0000_t32" style="position:absolute;margin-left:349.95pt;margin-top:7.1pt;width:13.4pt;height:0;flip:x;z-index:251672576" o:connectortype="straight">
            <v:stroke endarrow="block"/>
          </v:shape>
        </w:pict>
      </w:r>
      <w:r w:rsidR="00F2317E">
        <w:rPr>
          <w:b/>
          <w:bCs/>
        </w:rPr>
        <w:tab/>
      </w:r>
      <w:r w:rsidR="00F2317E">
        <w:rPr>
          <w:b/>
          <w:bCs/>
        </w:rPr>
        <w:tab/>
      </w:r>
      <w:r w:rsidR="00F2317E">
        <w:rPr>
          <w:b/>
          <w:bCs/>
        </w:rPr>
        <w:tab/>
      </w:r>
      <w:r w:rsidR="00F2317E">
        <w:rPr>
          <w:b/>
          <w:bCs/>
        </w:rPr>
        <w:tab/>
      </w:r>
      <w:r w:rsidR="00F2317E">
        <w:rPr>
          <w:b/>
          <w:bCs/>
        </w:rPr>
        <w:tab/>
      </w:r>
      <w:r w:rsidR="00F2317E">
        <w:rPr>
          <w:b/>
          <w:bCs/>
        </w:rPr>
        <w:tab/>
      </w:r>
      <w:r w:rsidR="00F2317E" w:rsidRPr="00F2317E">
        <w:rPr>
          <w:bCs/>
        </w:rPr>
        <w:t>LOAD A</w:t>
      </w:r>
      <w:r w:rsidR="00F2317E">
        <w:rPr>
          <w:bCs/>
        </w:rPr>
        <w:tab/>
      </w:r>
      <w:r w:rsidR="00F2317E">
        <w:rPr>
          <w:bCs/>
        </w:rPr>
        <w:tab/>
      </w:r>
      <w:r w:rsidR="00F2317E">
        <w:rPr>
          <w:bCs/>
        </w:rPr>
        <w:tab/>
        <w:t>(</w:t>
      </w:r>
      <w:r w:rsidR="00F2317E" w:rsidRPr="00F2317E">
        <w:rPr>
          <w:bCs/>
        </w:rPr>
        <w:t xml:space="preserve">AC </w:t>
      </w:r>
      <w:r w:rsidR="00F2317E" w:rsidRPr="00F2317E">
        <w:rPr>
          <w:rFonts w:ascii="Calibri" w:hAnsi="Calibri" w:cs="Calibri"/>
        </w:rPr>
        <w:t xml:space="preserve"> </w:t>
      </w:r>
      <w:r w:rsidR="00F2317E">
        <w:rPr>
          <w:rFonts w:ascii="Calibri" w:hAnsi="Calibri" w:cs="Calibri"/>
        </w:rPr>
        <w:t xml:space="preserve">        </w:t>
      </w:r>
      <w:r w:rsidR="00763080">
        <w:rPr>
          <w:rFonts w:ascii="Calibri" w:hAnsi="Calibri" w:cs="Calibri"/>
        </w:rPr>
        <w:t xml:space="preserve"> </w:t>
      </w:r>
      <w:proofErr w:type="gramStart"/>
      <w:r w:rsidR="00F2317E" w:rsidRPr="00F2317E">
        <w:rPr>
          <w:bCs/>
        </w:rPr>
        <w:t>M[</w:t>
      </w:r>
      <w:proofErr w:type="gramEnd"/>
      <w:r w:rsidR="00F2317E" w:rsidRPr="00F2317E">
        <w:rPr>
          <w:bCs/>
        </w:rPr>
        <w:t>A]</w:t>
      </w:r>
      <w:r w:rsidR="00F2317E">
        <w:rPr>
          <w:bCs/>
        </w:rPr>
        <w:t>)</w:t>
      </w:r>
    </w:p>
    <w:p w:rsidR="00F2317E" w:rsidRPr="00F2317E" w:rsidRDefault="00592435" w:rsidP="00D77C7A">
      <w:pPr>
        <w:spacing w:before="60" w:after="60"/>
        <w:ind w:left="4320"/>
        <w:rPr>
          <w:bCs/>
        </w:rPr>
      </w:pPr>
      <w:r>
        <w:rPr>
          <w:bCs/>
          <w:noProof/>
        </w:rPr>
        <w:pict>
          <v:shape id="_x0000_s1043" type="#_x0000_t32" style="position:absolute;left:0;text-align:left;margin-left:348.85pt;margin-top:6.4pt;width:13.4pt;height:0;flip:x;z-index:251673600" o:connectortype="straight">
            <v:stroke endarrow="block"/>
          </v:shape>
        </w:pict>
      </w:r>
      <w:r w:rsidR="00F2317E" w:rsidRPr="00F2317E">
        <w:rPr>
          <w:bCs/>
        </w:rPr>
        <w:t xml:space="preserve">ADD B </w:t>
      </w:r>
      <w:r w:rsidR="00F2317E">
        <w:rPr>
          <w:bCs/>
        </w:rPr>
        <w:tab/>
      </w:r>
      <w:r w:rsidR="00F2317E">
        <w:rPr>
          <w:bCs/>
        </w:rPr>
        <w:tab/>
      </w:r>
      <w:r w:rsidR="00F2317E">
        <w:rPr>
          <w:bCs/>
        </w:rPr>
        <w:tab/>
        <w:t>(</w:t>
      </w:r>
      <w:r w:rsidR="00F2317E" w:rsidRPr="00F2317E">
        <w:rPr>
          <w:bCs/>
        </w:rPr>
        <w:t xml:space="preserve">AC </w:t>
      </w:r>
      <w:r w:rsidR="00F2317E" w:rsidRPr="00F2317E">
        <w:rPr>
          <w:rFonts w:ascii="Calibri" w:hAnsi="Calibri" w:cs="Calibri"/>
        </w:rPr>
        <w:t xml:space="preserve"> </w:t>
      </w:r>
      <w:r w:rsidR="00F2317E">
        <w:rPr>
          <w:rFonts w:ascii="Calibri" w:hAnsi="Calibri" w:cs="Calibri"/>
        </w:rPr>
        <w:t xml:space="preserve">         </w:t>
      </w:r>
      <w:r w:rsidR="00F2317E" w:rsidRPr="00F2317E">
        <w:rPr>
          <w:bCs/>
        </w:rPr>
        <w:t xml:space="preserve">AC + </w:t>
      </w:r>
      <w:proofErr w:type="gramStart"/>
      <w:r w:rsidR="00F2317E" w:rsidRPr="00F2317E">
        <w:rPr>
          <w:bCs/>
        </w:rPr>
        <w:t>M[</w:t>
      </w:r>
      <w:proofErr w:type="gramEnd"/>
      <w:r w:rsidR="00F2317E" w:rsidRPr="00F2317E">
        <w:rPr>
          <w:bCs/>
        </w:rPr>
        <w:t>B]</w:t>
      </w:r>
      <w:r w:rsidR="00F2317E">
        <w:rPr>
          <w:bCs/>
        </w:rPr>
        <w:t>)</w:t>
      </w:r>
      <w:r w:rsidR="00F2317E" w:rsidRPr="00F2317E">
        <w:rPr>
          <w:bCs/>
        </w:rPr>
        <w:t xml:space="preserve"> </w:t>
      </w:r>
    </w:p>
    <w:p w:rsidR="00F2317E" w:rsidRPr="00F2317E" w:rsidRDefault="00592435" w:rsidP="00D77C7A">
      <w:pPr>
        <w:spacing w:before="60" w:after="60"/>
        <w:ind w:left="4320"/>
        <w:rPr>
          <w:bCs/>
        </w:rPr>
      </w:pPr>
      <w:r>
        <w:rPr>
          <w:bCs/>
          <w:noProof/>
        </w:rPr>
        <w:pict>
          <v:shape id="_x0000_s1041" type="#_x0000_t32" style="position:absolute;left:0;text-align:left;margin-left:349.05pt;margin-top:7.25pt;width:13.4pt;height:0;flip:x;z-index:251671552" o:connectortype="straight">
            <v:stroke endarrow="block"/>
          </v:shape>
        </w:pict>
      </w:r>
      <w:r w:rsidR="00F2317E" w:rsidRPr="00F2317E">
        <w:rPr>
          <w:bCs/>
        </w:rPr>
        <w:t xml:space="preserve">STORE T </w:t>
      </w:r>
      <w:r w:rsidR="00F2317E">
        <w:rPr>
          <w:bCs/>
        </w:rPr>
        <w:tab/>
      </w:r>
      <w:r w:rsidR="00F2317E">
        <w:rPr>
          <w:bCs/>
        </w:rPr>
        <w:tab/>
        <w:t>(</w:t>
      </w:r>
      <w:proofErr w:type="gramStart"/>
      <w:r w:rsidR="00763080">
        <w:rPr>
          <w:bCs/>
        </w:rPr>
        <w:t>M</w:t>
      </w:r>
      <w:r w:rsidR="00763080" w:rsidRPr="00F2317E">
        <w:rPr>
          <w:bCs/>
        </w:rPr>
        <w:t>[</w:t>
      </w:r>
      <w:proofErr w:type="gramEnd"/>
      <w:r w:rsidR="00F2317E" w:rsidRPr="00F2317E">
        <w:rPr>
          <w:bCs/>
        </w:rPr>
        <w:t xml:space="preserve">T] </w:t>
      </w:r>
      <w:r w:rsidR="00F2317E">
        <w:rPr>
          <w:bCs/>
        </w:rPr>
        <w:t xml:space="preserve">       </w:t>
      </w:r>
      <w:r w:rsidR="00F2317E" w:rsidRPr="00F2317E">
        <w:rPr>
          <w:bCs/>
        </w:rPr>
        <w:t>AC</w:t>
      </w:r>
      <w:r w:rsidR="00F2317E">
        <w:rPr>
          <w:bCs/>
        </w:rPr>
        <w:t>)</w:t>
      </w:r>
      <w:r w:rsidR="00F2317E" w:rsidRPr="00F2317E">
        <w:rPr>
          <w:bCs/>
        </w:rPr>
        <w:t xml:space="preserve"> </w:t>
      </w:r>
    </w:p>
    <w:p w:rsidR="00F2317E" w:rsidRPr="00F2317E" w:rsidRDefault="00592435" w:rsidP="00D77C7A">
      <w:pPr>
        <w:spacing w:before="60" w:after="60"/>
        <w:ind w:left="4320"/>
        <w:rPr>
          <w:bCs/>
        </w:rPr>
      </w:pPr>
      <w:r>
        <w:rPr>
          <w:bCs/>
          <w:noProof/>
        </w:rPr>
        <w:pict>
          <v:shape id="_x0000_s1044" type="#_x0000_t32" style="position:absolute;left:0;text-align:left;margin-left:349.95pt;margin-top:6.55pt;width:13.4pt;height:0;flip:x;z-index:251674624" o:connectortype="straight">
            <v:stroke endarrow="block"/>
          </v:shape>
        </w:pict>
      </w:r>
      <w:r w:rsidR="00F2317E" w:rsidRPr="00F2317E">
        <w:rPr>
          <w:bCs/>
        </w:rPr>
        <w:t xml:space="preserve">LOAD C </w:t>
      </w:r>
      <w:r w:rsidR="00F2317E">
        <w:rPr>
          <w:bCs/>
        </w:rPr>
        <w:tab/>
      </w:r>
      <w:r w:rsidR="00F2317E">
        <w:rPr>
          <w:bCs/>
        </w:rPr>
        <w:tab/>
      </w:r>
      <w:r w:rsidR="00F2317E">
        <w:rPr>
          <w:bCs/>
        </w:rPr>
        <w:tab/>
        <w:t>(</w:t>
      </w:r>
      <w:r w:rsidR="00F2317E" w:rsidRPr="00F2317E">
        <w:rPr>
          <w:bCs/>
        </w:rPr>
        <w:t xml:space="preserve">AC </w:t>
      </w:r>
      <w:r w:rsidR="00F2317E" w:rsidRPr="00F2317E">
        <w:rPr>
          <w:rFonts w:ascii="Calibri" w:hAnsi="Calibri" w:cs="Calibri"/>
        </w:rPr>
        <w:t xml:space="preserve"> </w:t>
      </w:r>
      <w:r w:rsidR="00F2317E">
        <w:rPr>
          <w:rFonts w:ascii="Calibri" w:hAnsi="Calibri" w:cs="Calibri"/>
        </w:rPr>
        <w:t xml:space="preserve">          </w:t>
      </w:r>
      <w:r w:rsidR="00F2317E" w:rsidRPr="00F2317E">
        <w:rPr>
          <w:bCs/>
        </w:rPr>
        <w:t>M[C]</w:t>
      </w:r>
      <w:r w:rsidR="00F2317E">
        <w:rPr>
          <w:bCs/>
        </w:rPr>
        <w:t>)</w:t>
      </w:r>
      <w:r w:rsidR="00F2317E" w:rsidRPr="00F2317E">
        <w:rPr>
          <w:bCs/>
        </w:rPr>
        <w:t xml:space="preserve"> </w:t>
      </w:r>
    </w:p>
    <w:p w:rsidR="00F2317E" w:rsidRPr="00F2317E" w:rsidRDefault="00592435" w:rsidP="00D77C7A">
      <w:pPr>
        <w:spacing w:before="60" w:after="60"/>
        <w:ind w:left="4320"/>
        <w:rPr>
          <w:bCs/>
        </w:rPr>
      </w:pPr>
      <w:r>
        <w:rPr>
          <w:bCs/>
          <w:noProof/>
        </w:rPr>
        <w:pict>
          <v:shape id="_x0000_s1045" type="#_x0000_t32" style="position:absolute;left:0;text-align:left;margin-left:349.95pt;margin-top:6.85pt;width:13.4pt;height:0;flip:x;z-index:251675648" o:connectortype="straight">
            <v:stroke endarrow="block"/>
          </v:shape>
        </w:pict>
      </w:r>
      <w:r w:rsidR="00F2317E" w:rsidRPr="00F2317E">
        <w:rPr>
          <w:bCs/>
        </w:rPr>
        <w:t xml:space="preserve">ADD D </w:t>
      </w:r>
      <w:r w:rsidR="00F2317E">
        <w:rPr>
          <w:bCs/>
        </w:rPr>
        <w:tab/>
      </w:r>
      <w:r w:rsidR="00F2317E">
        <w:rPr>
          <w:bCs/>
        </w:rPr>
        <w:tab/>
      </w:r>
      <w:r w:rsidR="00F2317E">
        <w:rPr>
          <w:bCs/>
        </w:rPr>
        <w:tab/>
        <w:t>(</w:t>
      </w:r>
      <w:r w:rsidR="00F2317E" w:rsidRPr="00F2317E">
        <w:rPr>
          <w:bCs/>
        </w:rPr>
        <w:t xml:space="preserve">AC </w:t>
      </w:r>
      <w:r w:rsidR="00F2317E" w:rsidRPr="00F2317E">
        <w:rPr>
          <w:rFonts w:ascii="Calibri" w:hAnsi="Calibri" w:cs="Calibri"/>
        </w:rPr>
        <w:t xml:space="preserve"> </w:t>
      </w:r>
      <w:r w:rsidR="00F2317E">
        <w:rPr>
          <w:rFonts w:ascii="Calibri" w:hAnsi="Calibri" w:cs="Calibri"/>
        </w:rPr>
        <w:t xml:space="preserve">          </w:t>
      </w:r>
      <w:r w:rsidR="00F2317E" w:rsidRPr="00F2317E">
        <w:rPr>
          <w:bCs/>
        </w:rPr>
        <w:t xml:space="preserve">AC + </w:t>
      </w:r>
      <w:proofErr w:type="gramStart"/>
      <w:r w:rsidR="00F2317E" w:rsidRPr="00F2317E">
        <w:rPr>
          <w:bCs/>
        </w:rPr>
        <w:t>M[</w:t>
      </w:r>
      <w:proofErr w:type="gramEnd"/>
      <w:r w:rsidR="00F2317E" w:rsidRPr="00F2317E">
        <w:rPr>
          <w:bCs/>
        </w:rPr>
        <w:t>D]</w:t>
      </w:r>
      <w:r w:rsidR="00F2317E">
        <w:rPr>
          <w:bCs/>
        </w:rPr>
        <w:t>)</w:t>
      </w:r>
      <w:r w:rsidR="00F2317E" w:rsidRPr="00F2317E">
        <w:rPr>
          <w:bCs/>
        </w:rPr>
        <w:t xml:space="preserve"> </w:t>
      </w:r>
    </w:p>
    <w:p w:rsidR="00F2317E" w:rsidRPr="00F2317E" w:rsidRDefault="00592435" w:rsidP="00D77C7A">
      <w:pPr>
        <w:spacing w:before="60" w:after="60"/>
        <w:ind w:left="4320"/>
        <w:rPr>
          <w:bCs/>
        </w:rPr>
      </w:pPr>
      <w:r>
        <w:rPr>
          <w:bCs/>
          <w:noProof/>
        </w:rPr>
        <w:pict>
          <v:shape id="_x0000_s1046" type="#_x0000_t32" style="position:absolute;left:0;text-align:left;margin-left:349.75pt;margin-top:6.65pt;width:13.4pt;height:0;flip:x;z-index:251676672" o:connectortype="straight">
            <v:stroke endarrow="block"/>
          </v:shape>
        </w:pict>
      </w:r>
      <w:proofErr w:type="spellStart"/>
      <w:r w:rsidR="00F2317E" w:rsidRPr="00F2317E">
        <w:rPr>
          <w:bCs/>
        </w:rPr>
        <w:t>MUL</w:t>
      </w:r>
      <w:proofErr w:type="spellEnd"/>
      <w:r w:rsidR="00F2317E" w:rsidRPr="00F2317E">
        <w:rPr>
          <w:bCs/>
        </w:rPr>
        <w:t xml:space="preserve"> T </w:t>
      </w:r>
      <w:r w:rsidR="00F2317E">
        <w:rPr>
          <w:bCs/>
        </w:rPr>
        <w:tab/>
      </w:r>
      <w:r w:rsidR="00F2317E">
        <w:rPr>
          <w:bCs/>
        </w:rPr>
        <w:tab/>
      </w:r>
      <w:r w:rsidR="00F2317E">
        <w:rPr>
          <w:bCs/>
        </w:rPr>
        <w:tab/>
        <w:t>(</w:t>
      </w:r>
      <w:r w:rsidR="00F2317E" w:rsidRPr="00F2317E">
        <w:rPr>
          <w:bCs/>
        </w:rPr>
        <w:t xml:space="preserve">AC </w:t>
      </w:r>
      <w:r w:rsidR="00F2317E" w:rsidRPr="00F2317E">
        <w:rPr>
          <w:rFonts w:ascii="Calibri" w:hAnsi="Calibri" w:cs="Calibri"/>
        </w:rPr>
        <w:t xml:space="preserve"> </w:t>
      </w:r>
      <w:r w:rsidR="00F2317E">
        <w:rPr>
          <w:rFonts w:ascii="Calibri" w:hAnsi="Calibri" w:cs="Calibri"/>
        </w:rPr>
        <w:t xml:space="preserve">          </w:t>
      </w:r>
      <w:r w:rsidR="00F2317E" w:rsidRPr="00F2317E">
        <w:rPr>
          <w:bCs/>
        </w:rPr>
        <w:t xml:space="preserve">AC * </w:t>
      </w:r>
      <w:proofErr w:type="gramStart"/>
      <w:r w:rsidR="00F2317E" w:rsidRPr="00F2317E">
        <w:rPr>
          <w:bCs/>
        </w:rPr>
        <w:t>M[</w:t>
      </w:r>
      <w:proofErr w:type="gramEnd"/>
      <w:r w:rsidR="00F2317E" w:rsidRPr="00F2317E">
        <w:rPr>
          <w:bCs/>
        </w:rPr>
        <w:t>T]</w:t>
      </w:r>
      <w:r w:rsidR="00F2317E">
        <w:rPr>
          <w:bCs/>
        </w:rPr>
        <w:t>)</w:t>
      </w:r>
      <w:r w:rsidR="00F2317E" w:rsidRPr="00F2317E">
        <w:rPr>
          <w:bCs/>
        </w:rPr>
        <w:t xml:space="preserve"> </w:t>
      </w:r>
    </w:p>
    <w:p w:rsidR="00F2317E" w:rsidRPr="00F2317E" w:rsidRDefault="00592435" w:rsidP="00D77C7A">
      <w:pPr>
        <w:spacing w:before="60" w:after="60"/>
        <w:ind w:left="4320"/>
      </w:pPr>
      <w:r w:rsidRPr="00592435">
        <w:rPr>
          <w:bCs/>
          <w:noProof/>
        </w:rPr>
        <w:pict>
          <v:shape id="_x0000_s1047" type="#_x0000_t32" style="position:absolute;left:0;text-align:left;margin-left:349.8pt;margin-top:7.05pt;width:13.4pt;height:0;flip:x;z-index:251677696" o:connectortype="straight">
            <v:stroke endarrow="block"/>
          </v:shape>
        </w:pict>
      </w:r>
      <w:r w:rsidR="00F2317E" w:rsidRPr="00F2317E">
        <w:rPr>
          <w:bCs/>
        </w:rPr>
        <w:t xml:space="preserve">STORE X </w:t>
      </w:r>
      <w:r w:rsidR="00F2317E">
        <w:rPr>
          <w:bCs/>
        </w:rPr>
        <w:tab/>
      </w:r>
      <w:r w:rsidR="00F2317E">
        <w:rPr>
          <w:bCs/>
        </w:rPr>
        <w:tab/>
        <w:t>(</w:t>
      </w:r>
      <w:r w:rsidR="00F2317E" w:rsidRPr="00F2317E">
        <w:rPr>
          <w:bCs/>
        </w:rPr>
        <w:t xml:space="preserve">M[X] </w:t>
      </w:r>
      <w:r w:rsidR="00F2317E" w:rsidRPr="00F2317E">
        <w:rPr>
          <w:rFonts w:ascii="Calibri" w:hAnsi="Calibri" w:cs="Calibri"/>
        </w:rPr>
        <w:t xml:space="preserve"> </w:t>
      </w:r>
      <w:r w:rsidR="00F2317E">
        <w:rPr>
          <w:rFonts w:ascii="Calibri" w:hAnsi="Calibri" w:cs="Calibri"/>
        </w:rPr>
        <w:t xml:space="preserve">       </w:t>
      </w:r>
      <w:r w:rsidR="00F2317E" w:rsidRPr="00F2317E">
        <w:rPr>
          <w:bCs/>
        </w:rPr>
        <w:t>AC</w:t>
      </w:r>
      <w:r w:rsidR="00F2317E">
        <w:rPr>
          <w:bCs/>
        </w:rPr>
        <w:t>)</w:t>
      </w:r>
      <w:r w:rsidR="00F2317E" w:rsidRPr="00F2317E">
        <w:rPr>
          <w:bCs/>
        </w:rPr>
        <w:t xml:space="preserve"> </w:t>
      </w:r>
    </w:p>
    <w:p w:rsidR="00F2317E" w:rsidRDefault="00F2317E" w:rsidP="00D77C7A">
      <w:pPr>
        <w:spacing w:before="60" w:after="60"/>
        <w:rPr>
          <w:b/>
          <w:bCs/>
          <w:sz w:val="24"/>
        </w:rPr>
      </w:pPr>
    </w:p>
    <w:p w:rsidR="00D77C7A" w:rsidRDefault="00D77C7A" w:rsidP="00D77C7A">
      <w:pPr>
        <w:spacing w:before="60" w:after="60"/>
        <w:rPr>
          <w:b/>
          <w:bCs/>
          <w:sz w:val="24"/>
        </w:rPr>
      </w:pPr>
    </w:p>
    <w:p w:rsidR="00F2317E" w:rsidRPr="00F2317E" w:rsidRDefault="00F2317E" w:rsidP="00D77C7A">
      <w:pPr>
        <w:spacing w:before="60" w:after="60"/>
        <w:rPr>
          <w:sz w:val="24"/>
        </w:rPr>
      </w:pPr>
      <w:r w:rsidRPr="00F2317E">
        <w:rPr>
          <w:b/>
          <w:bCs/>
          <w:sz w:val="24"/>
        </w:rPr>
        <w:t xml:space="preserve">Zero-Address Instructions </w:t>
      </w:r>
    </w:p>
    <w:p w:rsidR="00F2317E" w:rsidRDefault="00F2317E" w:rsidP="00D77C7A">
      <w:pPr>
        <w:spacing w:before="60" w:after="60"/>
        <w:rPr>
          <w:b/>
          <w:bCs/>
        </w:rPr>
      </w:pPr>
      <w:r w:rsidRPr="00F2317E">
        <w:rPr>
          <w:b/>
          <w:bCs/>
        </w:rPr>
        <w:t xml:space="preserve">Can be found </w:t>
      </w:r>
      <w:r>
        <w:rPr>
          <w:b/>
          <w:bCs/>
        </w:rPr>
        <w:t>in a stack-organized computer</w:t>
      </w:r>
    </w:p>
    <w:p w:rsidR="00C674C6" w:rsidRPr="00C674C6" w:rsidRDefault="00F2317E" w:rsidP="00D77C7A">
      <w:pPr>
        <w:pStyle w:val="ListParagraph"/>
        <w:numPr>
          <w:ilvl w:val="0"/>
          <w:numId w:val="24"/>
        </w:numPr>
        <w:spacing w:before="60" w:after="60"/>
        <w:rPr>
          <w:bCs/>
        </w:rPr>
      </w:pPr>
      <w:r w:rsidRPr="00C674C6">
        <w:rPr>
          <w:bCs/>
        </w:rPr>
        <w:t xml:space="preserve">Program to evaluate X = (A + B) * (C + D) </w:t>
      </w:r>
    </w:p>
    <w:p w:rsidR="00C674C6" w:rsidRPr="00C674C6" w:rsidRDefault="00592435" w:rsidP="00D77C7A">
      <w:pPr>
        <w:spacing w:before="60" w:after="60"/>
        <w:ind w:left="4320"/>
        <w:rPr>
          <w:bCs/>
        </w:rPr>
      </w:pPr>
      <w:r>
        <w:rPr>
          <w:bCs/>
          <w:noProof/>
        </w:rPr>
        <w:pict>
          <v:shape id="_x0000_s1049" type="#_x0000_t32" style="position:absolute;left:0;text-align:left;margin-left:351pt;margin-top:6.8pt;width:13.4pt;height:0;flip:x;z-index:251679744" o:connectortype="straight">
            <v:stroke endarrow="block"/>
          </v:shape>
        </w:pict>
      </w:r>
      <w:r w:rsidR="00F2317E" w:rsidRPr="00C674C6">
        <w:rPr>
          <w:bCs/>
        </w:rPr>
        <w:t xml:space="preserve">PUSH </w:t>
      </w:r>
      <w:r w:rsidR="00C674C6" w:rsidRPr="00C674C6">
        <w:rPr>
          <w:bCs/>
        </w:rPr>
        <w:tab/>
      </w:r>
      <w:r w:rsidR="00F2317E" w:rsidRPr="00C674C6">
        <w:rPr>
          <w:bCs/>
        </w:rPr>
        <w:t xml:space="preserve">A </w:t>
      </w:r>
      <w:r w:rsidR="00C674C6" w:rsidRPr="00C674C6">
        <w:rPr>
          <w:bCs/>
        </w:rPr>
        <w:tab/>
      </w:r>
      <w:r w:rsidR="00C674C6" w:rsidRPr="00C674C6">
        <w:rPr>
          <w:bCs/>
        </w:rPr>
        <w:tab/>
      </w:r>
      <w:proofErr w:type="gramStart"/>
      <w:r w:rsidR="00C674C6" w:rsidRPr="00C674C6">
        <w:rPr>
          <w:bCs/>
        </w:rPr>
        <w:t>(</w:t>
      </w:r>
      <w:r w:rsidR="00F2317E" w:rsidRPr="00C674C6">
        <w:rPr>
          <w:bCs/>
        </w:rPr>
        <w:t xml:space="preserve"> </w:t>
      </w:r>
      <w:proofErr w:type="spellStart"/>
      <w:r w:rsidR="00F2317E" w:rsidRPr="00C674C6">
        <w:rPr>
          <w:bCs/>
        </w:rPr>
        <w:t>TOS</w:t>
      </w:r>
      <w:proofErr w:type="spellEnd"/>
      <w:proofErr w:type="gramEnd"/>
      <w:r w:rsidR="00F2317E" w:rsidRPr="00C674C6">
        <w:rPr>
          <w:bCs/>
        </w:rPr>
        <w:t xml:space="preserve"> </w:t>
      </w:r>
      <w:r w:rsidR="00C674C6" w:rsidRPr="00C674C6">
        <w:rPr>
          <w:rFonts w:ascii="Calibri" w:hAnsi="Calibri" w:cs="Calibri"/>
        </w:rPr>
        <w:t xml:space="preserve">       </w:t>
      </w:r>
      <w:r w:rsidR="00F2317E" w:rsidRPr="00C674C6">
        <w:rPr>
          <w:bCs/>
        </w:rPr>
        <w:t>A</w:t>
      </w:r>
      <w:r w:rsidR="00C674C6" w:rsidRPr="00C674C6">
        <w:rPr>
          <w:bCs/>
        </w:rPr>
        <w:t>)</w:t>
      </w:r>
    </w:p>
    <w:p w:rsidR="00C674C6" w:rsidRPr="00C674C6" w:rsidRDefault="00592435" w:rsidP="00D77C7A">
      <w:pPr>
        <w:spacing w:before="60" w:after="60"/>
        <w:ind w:left="4320"/>
        <w:rPr>
          <w:bCs/>
        </w:rPr>
      </w:pPr>
      <w:r>
        <w:rPr>
          <w:bCs/>
          <w:noProof/>
        </w:rPr>
        <w:pict>
          <v:shape id="_x0000_s1050" type="#_x0000_t32" style="position:absolute;left:0;text-align:left;margin-left:351.2pt;margin-top:7.4pt;width:13.4pt;height:0;flip:x;z-index:251680768" o:connectortype="straight">
            <v:stroke endarrow="block"/>
          </v:shape>
        </w:pict>
      </w:r>
      <w:r w:rsidR="00F2317E" w:rsidRPr="00C674C6">
        <w:rPr>
          <w:bCs/>
        </w:rPr>
        <w:t xml:space="preserve">PUSH </w:t>
      </w:r>
      <w:r w:rsidR="00C674C6" w:rsidRPr="00C674C6">
        <w:rPr>
          <w:bCs/>
        </w:rPr>
        <w:tab/>
      </w:r>
      <w:r w:rsidR="00F2317E" w:rsidRPr="00C674C6">
        <w:rPr>
          <w:bCs/>
        </w:rPr>
        <w:t xml:space="preserve">B </w:t>
      </w:r>
      <w:r w:rsidR="00C674C6" w:rsidRPr="00C674C6">
        <w:rPr>
          <w:bCs/>
        </w:rPr>
        <w:tab/>
      </w:r>
      <w:r w:rsidR="00C674C6" w:rsidRPr="00C674C6">
        <w:rPr>
          <w:bCs/>
        </w:rPr>
        <w:tab/>
      </w:r>
      <w:proofErr w:type="gramStart"/>
      <w:r w:rsidR="00C674C6" w:rsidRPr="00C674C6">
        <w:rPr>
          <w:bCs/>
        </w:rPr>
        <w:t>(</w:t>
      </w:r>
      <w:r w:rsidR="00F2317E" w:rsidRPr="00C674C6">
        <w:rPr>
          <w:bCs/>
        </w:rPr>
        <w:t xml:space="preserve"> </w:t>
      </w:r>
      <w:proofErr w:type="spellStart"/>
      <w:r w:rsidR="00F2317E" w:rsidRPr="00C674C6">
        <w:rPr>
          <w:bCs/>
        </w:rPr>
        <w:t>TOS</w:t>
      </w:r>
      <w:proofErr w:type="spellEnd"/>
      <w:proofErr w:type="gramEnd"/>
      <w:r w:rsidR="00F2317E" w:rsidRPr="00C674C6">
        <w:rPr>
          <w:bCs/>
        </w:rPr>
        <w:t xml:space="preserve"> </w:t>
      </w:r>
      <w:r w:rsidR="00C674C6" w:rsidRPr="00C674C6">
        <w:rPr>
          <w:bCs/>
        </w:rPr>
        <w:t xml:space="preserve">       </w:t>
      </w:r>
      <w:r w:rsidR="00F2317E" w:rsidRPr="00C674C6">
        <w:rPr>
          <w:bCs/>
        </w:rPr>
        <w:t>B</w:t>
      </w:r>
      <w:r w:rsidR="00C674C6" w:rsidRPr="00C674C6">
        <w:rPr>
          <w:bCs/>
        </w:rPr>
        <w:t>)</w:t>
      </w:r>
      <w:r w:rsidR="00F2317E" w:rsidRPr="00C674C6">
        <w:rPr>
          <w:bCs/>
        </w:rPr>
        <w:t xml:space="preserve"> </w:t>
      </w:r>
    </w:p>
    <w:p w:rsidR="00C674C6" w:rsidRPr="00C674C6" w:rsidRDefault="00592435" w:rsidP="00D77C7A">
      <w:pPr>
        <w:spacing w:before="60" w:after="60"/>
        <w:ind w:left="4320"/>
        <w:rPr>
          <w:bCs/>
        </w:rPr>
      </w:pPr>
      <w:r>
        <w:rPr>
          <w:bCs/>
          <w:noProof/>
        </w:rPr>
        <w:pict>
          <v:shape id="_x0000_s1051" type="#_x0000_t32" style="position:absolute;left:0;text-align:left;margin-left:351.3pt;margin-top:6.85pt;width:13.4pt;height:0;flip:x;z-index:251681792" o:connectortype="straight">
            <v:stroke endarrow="block"/>
          </v:shape>
        </w:pict>
      </w:r>
      <w:r w:rsidR="00F2317E" w:rsidRPr="00C674C6">
        <w:rPr>
          <w:bCs/>
        </w:rPr>
        <w:t xml:space="preserve">ADD </w:t>
      </w:r>
      <w:r w:rsidR="00C674C6" w:rsidRPr="00C674C6">
        <w:rPr>
          <w:bCs/>
        </w:rPr>
        <w:tab/>
      </w:r>
      <w:r w:rsidR="00C674C6" w:rsidRPr="00C674C6">
        <w:rPr>
          <w:bCs/>
        </w:rPr>
        <w:tab/>
      </w:r>
      <w:r w:rsidR="00C674C6" w:rsidRPr="00C674C6">
        <w:rPr>
          <w:bCs/>
        </w:rPr>
        <w:tab/>
        <w:t>(</w:t>
      </w:r>
      <w:proofErr w:type="spellStart"/>
      <w:r w:rsidR="00F2317E" w:rsidRPr="00C674C6">
        <w:rPr>
          <w:bCs/>
        </w:rPr>
        <w:t>TOS</w:t>
      </w:r>
      <w:proofErr w:type="spellEnd"/>
      <w:r w:rsidR="00F2317E" w:rsidRPr="00C674C6">
        <w:rPr>
          <w:bCs/>
        </w:rPr>
        <w:t xml:space="preserve"> </w:t>
      </w:r>
      <w:r w:rsidR="00F2317E" w:rsidRPr="00C674C6">
        <w:rPr>
          <w:rFonts w:ascii="Calibri" w:hAnsi="Calibri" w:cs="Calibri"/>
        </w:rPr>
        <w:t xml:space="preserve"> </w:t>
      </w:r>
      <w:r w:rsidR="00C674C6" w:rsidRPr="00C674C6">
        <w:rPr>
          <w:rFonts w:ascii="Calibri" w:hAnsi="Calibri" w:cs="Calibri"/>
        </w:rPr>
        <w:t xml:space="preserve">       </w:t>
      </w:r>
      <w:r w:rsidR="00F2317E" w:rsidRPr="00C674C6">
        <w:rPr>
          <w:bCs/>
        </w:rPr>
        <w:t>(A + B)</w:t>
      </w:r>
      <w:r w:rsidR="00C674C6" w:rsidRPr="00C674C6">
        <w:rPr>
          <w:bCs/>
        </w:rPr>
        <w:t>)</w:t>
      </w:r>
      <w:r w:rsidR="00F2317E" w:rsidRPr="00C674C6">
        <w:rPr>
          <w:bCs/>
        </w:rPr>
        <w:t xml:space="preserve"> </w:t>
      </w:r>
    </w:p>
    <w:p w:rsidR="00C674C6" w:rsidRPr="00C674C6" w:rsidRDefault="00592435" w:rsidP="00D77C7A">
      <w:pPr>
        <w:spacing w:before="60" w:after="60"/>
        <w:ind w:left="4320"/>
        <w:rPr>
          <w:bCs/>
        </w:rPr>
      </w:pPr>
      <w:r>
        <w:rPr>
          <w:bCs/>
          <w:noProof/>
        </w:rPr>
        <w:pict>
          <v:shape id="_x0000_s1053" type="#_x0000_t32" style="position:absolute;left:0;text-align:left;margin-left:351.5pt;margin-top:6.65pt;width:13.4pt;height:0;flip:x;z-index:251682816" o:connectortype="straight">
            <v:stroke endarrow="block"/>
          </v:shape>
        </w:pict>
      </w:r>
      <w:r w:rsidR="00F2317E" w:rsidRPr="00C674C6">
        <w:rPr>
          <w:bCs/>
        </w:rPr>
        <w:t xml:space="preserve">PUSH </w:t>
      </w:r>
      <w:r w:rsidR="00C674C6" w:rsidRPr="00C674C6">
        <w:rPr>
          <w:bCs/>
        </w:rPr>
        <w:tab/>
      </w:r>
      <w:r w:rsidR="00F2317E" w:rsidRPr="00C674C6">
        <w:rPr>
          <w:bCs/>
        </w:rPr>
        <w:t xml:space="preserve">C </w:t>
      </w:r>
      <w:r w:rsidR="00C674C6" w:rsidRPr="00C674C6">
        <w:rPr>
          <w:bCs/>
        </w:rPr>
        <w:tab/>
      </w:r>
      <w:r w:rsidR="00C674C6" w:rsidRPr="00C674C6">
        <w:rPr>
          <w:bCs/>
        </w:rPr>
        <w:tab/>
      </w:r>
      <w:proofErr w:type="gramStart"/>
      <w:r w:rsidR="00C674C6" w:rsidRPr="00C674C6">
        <w:rPr>
          <w:bCs/>
        </w:rPr>
        <w:t>(</w:t>
      </w:r>
      <w:r w:rsidR="00F2317E" w:rsidRPr="00C674C6">
        <w:rPr>
          <w:bCs/>
        </w:rPr>
        <w:t xml:space="preserve"> </w:t>
      </w:r>
      <w:proofErr w:type="spellStart"/>
      <w:r w:rsidR="00F2317E" w:rsidRPr="00C674C6">
        <w:rPr>
          <w:bCs/>
        </w:rPr>
        <w:t>TOS</w:t>
      </w:r>
      <w:proofErr w:type="spellEnd"/>
      <w:proofErr w:type="gramEnd"/>
      <w:r w:rsidR="00F2317E" w:rsidRPr="00C674C6">
        <w:rPr>
          <w:bCs/>
        </w:rPr>
        <w:t xml:space="preserve"> </w:t>
      </w:r>
      <w:r w:rsidR="00F2317E" w:rsidRPr="00C674C6">
        <w:rPr>
          <w:rFonts w:ascii="Calibri" w:hAnsi="Calibri" w:cs="Calibri"/>
        </w:rPr>
        <w:t xml:space="preserve"> </w:t>
      </w:r>
      <w:r w:rsidR="00C674C6" w:rsidRPr="00C674C6">
        <w:rPr>
          <w:rFonts w:ascii="Calibri" w:hAnsi="Calibri" w:cs="Calibri"/>
        </w:rPr>
        <w:t xml:space="preserve">      </w:t>
      </w:r>
      <w:r w:rsidR="00F2317E" w:rsidRPr="00C674C6">
        <w:rPr>
          <w:bCs/>
        </w:rPr>
        <w:t>C</w:t>
      </w:r>
      <w:r w:rsidR="00C674C6" w:rsidRPr="00C674C6">
        <w:rPr>
          <w:bCs/>
        </w:rPr>
        <w:t>)</w:t>
      </w:r>
      <w:r w:rsidR="00F2317E" w:rsidRPr="00C674C6">
        <w:rPr>
          <w:bCs/>
        </w:rPr>
        <w:t xml:space="preserve"> </w:t>
      </w:r>
    </w:p>
    <w:p w:rsidR="00C674C6" w:rsidRPr="00C674C6" w:rsidRDefault="00592435" w:rsidP="00D77C7A">
      <w:pPr>
        <w:spacing w:before="60" w:after="60"/>
        <w:ind w:left="4320"/>
        <w:rPr>
          <w:bCs/>
        </w:rPr>
      </w:pPr>
      <w:r>
        <w:rPr>
          <w:bCs/>
          <w:noProof/>
        </w:rPr>
        <w:pict>
          <v:shape id="_x0000_s1054" type="#_x0000_t32" style="position:absolute;left:0;text-align:left;margin-left:351.3pt;margin-top:7.45pt;width:13.4pt;height:0;flip:x;z-index:251683840" o:connectortype="straight">
            <v:stroke endarrow="block"/>
          </v:shape>
        </w:pict>
      </w:r>
      <w:r w:rsidR="00F2317E" w:rsidRPr="00C674C6">
        <w:rPr>
          <w:bCs/>
        </w:rPr>
        <w:t xml:space="preserve">PUSH </w:t>
      </w:r>
      <w:r w:rsidR="00C674C6" w:rsidRPr="00C674C6">
        <w:rPr>
          <w:bCs/>
        </w:rPr>
        <w:tab/>
      </w:r>
      <w:r w:rsidR="00F2317E" w:rsidRPr="00C674C6">
        <w:rPr>
          <w:bCs/>
        </w:rPr>
        <w:t xml:space="preserve">D </w:t>
      </w:r>
      <w:r w:rsidR="00C674C6" w:rsidRPr="00C674C6">
        <w:rPr>
          <w:bCs/>
        </w:rPr>
        <w:tab/>
      </w:r>
      <w:r w:rsidR="00C674C6" w:rsidRPr="00C674C6">
        <w:rPr>
          <w:bCs/>
        </w:rPr>
        <w:tab/>
        <w:t>(</w:t>
      </w:r>
      <w:proofErr w:type="spellStart"/>
      <w:r w:rsidR="00F2317E" w:rsidRPr="00C674C6">
        <w:rPr>
          <w:bCs/>
        </w:rPr>
        <w:t>TOS</w:t>
      </w:r>
      <w:proofErr w:type="spellEnd"/>
      <w:r w:rsidR="00F2317E" w:rsidRPr="00C674C6">
        <w:rPr>
          <w:bCs/>
        </w:rPr>
        <w:t xml:space="preserve"> </w:t>
      </w:r>
      <w:r w:rsidR="00C674C6" w:rsidRPr="00C674C6">
        <w:rPr>
          <w:bCs/>
        </w:rPr>
        <w:t xml:space="preserve">       </w:t>
      </w:r>
      <w:r w:rsidR="00F2317E" w:rsidRPr="00C674C6">
        <w:rPr>
          <w:rFonts w:ascii="Calibri" w:hAnsi="Calibri" w:cs="Calibri"/>
        </w:rPr>
        <w:t xml:space="preserve"> </w:t>
      </w:r>
      <w:r w:rsidR="00F2317E" w:rsidRPr="00C674C6">
        <w:rPr>
          <w:bCs/>
        </w:rPr>
        <w:t>D</w:t>
      </w:r>
      <w:r w:rsidR="00C674C6" w:rsidRPr="00C674C6">
        <w:rPr>
          <w:bCs/>
        </w:rPr>
        <w:t>)</w:t>
      </w:r>
      <w:r w:rsidR="00F2317E" w:rsidRPr="00C674C6">
        <w:rPr>
          <w:bCs/>
        </w:rPr>
        <w:t xml:space="preserve"> </w:t>
      </w:r>
    </w:p>
    <w:p w:rsidR="00C674C6" w:rsidRPr="00C674C6" w:rsidRDefault="00592435" w:rsidP="00D77C7A">
      <w:pPr>
        <w:spacing w:before="60" w:after="60"/>
        <w:ind w:left="4320"/>
        <w:rPr>
          <w:bCs/>
        </w:rPr>
      </w:pPr>
      <w:r>
        <w:rPr>
          <w:bCs/>
          <w:noProof/>
        </w:rPr>
        <w:pict>
          <v:shape id="_x0000_s1055" type="#_x0000_t32" style="position:absolute;left:0;text-align:left;margin-left:351.3pt;margin-top:6.55pt;width:13.4pt;height:0;flip:x;z-index:251684864" o:connectortype="straight">
            <v:stroke endarrow="block"/>
          </v:shape>
        </w:pict>
      </w:r>
      <w:r w:rsidR="00F2317E" w:rsidRPr="00C674C6">
        <w:rPr>
          <w:bCs/>
        </w:rPr>
        <w:t xml:space="preserve">ADD </w:t>
      </w:r>
      <w:r w:rsidR="00C674C6" w:rsidRPr="00C674C6">
        <w:rPr>
          <w:bCs/>
        </w:rPr>
        <w:tab/>
      </w:r>
      <w:r w:rsidR="00C674C6" w:rsidRPr="00C674C6">
        <w:rPr>
          <w:bCs/>
        </w:rPr>
        <w:tab/>
      </w:r>
      <w:r w:rsidR="00C674C6" w:rsidRPr="00C674C6">
        <w:rPr>
          <w:bCs/>
        </w:rPr>
        <w:tab/>
        <w:t>(</w:t>
      </w:r>
      <w:proofErr w:type="spellStart"/>
      <w:r w:rsidR="00F2317E" w:rsidRPr="00C674C6">
        <w:rPr>
          <w:bCs/>
        </w:rPr>
        <w:t>TOS</w:t>
      </w:r>
      <w:proofErr w:type="spellEnd"/>
      <w:r w:rsidR="00F2317E" w:rsidRPr="00C674C6">
        <w:rPr>
          <w:bCs/>
        </w:rPr>
        <w:t xml:space="preserve"> </w:t>
      </w:r>
      <w:r w:rsidR="00F2317E" w:rsidRPr="00C674C6">
        <w:rPr>
          <w:rFonts w:ascii="Calibri" w:hAnsi="Calibri" w:cs="Calibri"/>
        </w:rPr>
        <w:t xml:space="preserve"> </w:t>
      </w:r>
      <w:r w:rsidR="00C674C6" w:rsidRPr="00C674C6">
        <w:rPr>
          <w:rFonts w:ascii="Calibri" w:hAnsi="Calibri" w:cs="Calibri"/>
        </w:rPr>
        <w:t xml:space="preserve">       </w:t>
      </w:r>
      <w:r w:rsidR="00F2317E" w:rsidRPr="00C674C6">
        <w:rPr>
          <w:bCs/>
        </w:rPr>
        <w:t>(C + D)</w:t>
      </w:r>
      <w:r w:rsidR="00C674C6" w:rsidRPr="00C674C6">
        <w:rPr>
          <w:bCs/>
        </w:rPr>
        <w:t>)</w:t>
      </w:r>
    </w:p>
    <w:p w:rsidR="00C674C6" w:rsidRPr="00C674C6" w:rsidRDefault="00592435" w:rsidP="00D77C7A">
      <w:pPr>
        <w:spacing w:before="60" w:after="60"/>
        <w:ind w:left="4320"/>
        <w:rPr>
          <w:bCs/>
        </w:rPr>
      </w:pPr>
      <w:r>
        <w:rPr>
          <w:bCs/>
          <w:noProof/>
        </w:rPr>
        <w:pict>
          <v:shape id="_x0000_s1056" type="#_x0000_t32" style="position:absolute;left:0;text-align:left;margin-left:351.6pt;margin-top:6.4pt;width:13.4pt;height:0;flip:x;z-index:251685888" o:connectortype="straight">
            <v:stroke endarrow="block"/>
          </v:shape>
        </w:pict>
      </w:r>
      <w:proofErr w:type="spellStart"/>
      <w:r w:rsidR="00F2317E" w:rsidRPr="00C674C6">
        <w:rPr>
          <w:bCs/>
        </w:rPr>
        <w:t>MUL</w:t>
      </w:r>
      <w:proofErr w:type="spellEnd"/>
      <w:r w:rsidR="00F2317E" w:rsidRPr="00C674C6">
        <w:rPr>
          <w:bCs/>
        </w:rPr>
        <w:t xml:space="preserve"> </w:t>
      </w:r>
      <w:r w:rsidR="00C674C6" w:rsidRPr="00C674C6">
        <w:rPr>
          <w:bCs/>
        </w:rPr>
        <w:tab/>
      </w:r>
      <w:r w:rsidR="00C674C6" w:rsidRPr="00C674C6">
        <w:rPr>
          <w:bCs/>
        </w:rPr>
        <w:tab/>
      </w:r>
      <w:r w:rsidR="00C674C6" w:rsidRPr="00C674C6">
        <w:rPr>
          <w:bCs/>
        </w:rPr>
        <w:tab/>
        <w:t>(</w:t>
      </w:r>
      <w:proofErr w:type="spellStart"/>
      <w:r w:rsidR="00F2317E" w:rsidRPr="00C674C6">
        <w:rPr>
          <w:bCs/>
        </w:rPr>
        <w:t>TOS</w:t>
      </w:r>
      <w:proofErr w:type="spellEnd"/>
      <w:r w:rsidR="00F2317E" w:rsidRPr="00C674C6">
        <w:rPr>
          <w:bCs/>
        </w:rPr>
        <w:t xml:space="preserve"> </w:t>
      </w:r>
      <w:r w:rsidR="00F2317E" w:rsidRPr="00C674C6">
        <w:rPr>
          <w:rFonts w:ascii="Calibri" w:hAnsi="Calibri" w:cs="Calibri"/>
        </w:rPr>
        <w:t xml:space="preserve"> </w:t>
      </w:r>
      <w:r w:rsidR="00C674C6" w:rsidRPr="00C674C6">
        <w:rPr>
          <w:rFonts w:ascii="Calibri" w:hAnsi="Calibri" w:cs="Calibri"/>
        </w:rPr>
        <w:t xml:space="preserve">       </w:t>
      </w:r>
      <w:r w:rsidR="00F2317E" w:rsidRPr="00C674C6">
        <w:rPr>
          <w:bCs/>
        </w:rPr>
        <w:t>(C + D) * (A + B)</w:t>
      </w:r>
      <w:r w:rsidR="00C674C6" w:rsidRPr="00C674C6">
        <w:rPr>
          <w:bCs/>
        </w:rPr>
        <w:t>)</w:t>
      </w:r>
    </w:p>
    <w:p w:rsidR="005962BF" w:rsidRPr="00C674C6" w:rsidRDefault="00592435" w:rsidP="00D77C7A">
      <w:pPr>
        <w:spacing w:before="60" w:after="60"/>
        <w:ind w:left="4320"/>
      </w:pPr>
      <w:r w:rsidRPr="00592435">
        <w:rPr>
          <w:bCs/>
          <w:noProof/>
        </w:rPr>
        <w:pict>
          <v:shape id="_x0000_s1057" type="#_x0000_t32" style="position:absolute;left:0;text-align:left;margin-left:351.3pt;margin-top:7.3pt;width:13.4pt;height:0;flip:x;z-index:251686912" o:connectortype="straight">
            <v:stroke endarrow="block"/>
          </v:shape>
        </w:pict>
      </w:r>
      <w:r w:rsidR="00F2317E" w:rsidRPr="00C674C6">
        <w:rPr>
          <w:bCs/>
        </w:rPr>
        <w:t xml:space="preserve">POP </w:t>
      </w:r>
      <w:r w:rsidR="00C674C6" w:rsidRPr="00C674C6">
        <w:rPr>
          <w:bCs/>
        </w:rPr>
        <w:tab/>
      </w:r>
      <w:r w:rsidR="00F2317E" w:rsidRPr="00C674C6">
        <w:rPr>
          <w:bCs/>
        </w:rPr>
        <w:t xml:space="preserve">X </w:t>
      </w:r>
      <w:r w:rsidR="00C674C6" w:rsidRPr="00C674C6">
        <w:rPr>
          <w:bCs/>
        </w:rPr>
        <w:tab/>
      </w:r>
      <w:r w:rsidR="00C674C6" w:rsidRPr="00C674C6">
        <w:rPr>
          <w:bCs/>
        </w:rPr>
        <w:tab/>
        <w:t>(</w:t>
      </w:r>
      <w:r w:rsidR="00F2317E" w:rsidRPr="00C674C6">
        <w:rPr>
          <w:bCs/>
        </w:rPr>
        <w:t xml:space="preserve">M[X] </w:t>
      </w:r>
      <w:r w:rsidR="00C674C6" w:rsidRPr="00C674C6">
        <w:rPr>
          <w:bCs/>
        </w:rPr>
        <w:t xml:space="preserve">     </w:t>
      </w:r>
      <w:r w:rsidR="00F2317E" w:rsidRPr="00C674C6">
        <w:rPr>
          <w:rFonts w:ascii="Calibri" w:hAnsi="Calibri" w:cs="Calibri"/>
        </w:rPr>
        <w:t xml:space="preserve"> </w:t>
      </w:r>
      <w:proofErr w:type="spellStart"/>
      <w:r w:rsidR="00F2317E" w:rsidRPr="00C674C6">
        <w:rPr>
          <w:bCs/>
        </w:rPr>
        <w:t>TOS</w:t>
      </w:r>
      <w:proofErr w:type="spellEnd"/>
      <w:r w:rsidR="00C674C6" w:rsidRPr="00C674C6">
        <w:rPr>
          <w:bCs/>
        </w:rPr>
        <w:t>)</w:t>
      </w:r>
    </w:p>
    <w:p w:rsidR="002B5D52" w:rsidRDefault="002B5D52" w:rsidP="00D77C7A">
      <w:pPr>
        <w:spacing w:before="60" w:after="60"/>
      </w:pPr>
    </w:p>
    <w:p w:rsidR="002B5D52" w:rsidRDefault="002B5D52"/>
    <w:p w:rsidR="00D77C7A" w:rsidRPr="007D1A14" w:rsidRDefault="00D77C7A" w:rsidP="005C14D4">
      <w:pPr>
        <w:rPr>
          <w:b/>
          <w:bCs/>
          <w:sz w:val="24"/>
        </w:rPr>
      </w:pPr>
      <w:r w:rsidRPr="007D1A14">
        <w:rPr>
          <w:b/>
          <w:bCs/>
          <w:sz w:val="24"/>
        </w:rPr>
        <w:lastRenderedPageBreak/>
        <w:t>REVERSE POLISH NOTATION</w:t>
      </w:r>
    </w:p>
    <w:p w:rsidR="00D77C7A" w:rsidRPr="005C14D4" w:rsidRDefault="00D77C7A" w:rsidP="005C14D4">
      <w:pPr>
        <w:spacing w:before="60" w:after="60"/>
      </w:pPr>
      <w:r w:rsidRPr="005C14D4">
        <w:t xml:space="preserve">• </w:t>
      </w:r>
      <w:r w:rsidRPr="005C14D4">
        <w:rPr>
          <w:bCs/>
        </w:rPr>
        <w:t xml:space="preserve">Arithmetic Expressions: A + B </w:t>
      </w:r>
    </w:p>
    <w:p w:rsidR="00D77C7A" w:rsidRPr="005C14D4" w:rsidRDefault="005C14D4" w:rsidP="005C14D4">
      <w:pPr>
        <w:spacing w:before="60" w:after="60"/>
      </w:pPr>
      <w:r w:rsidRPr="005C14D4">
        <w:rPr>
          <w:bCs/>
        </w:rPr>
        <w:tab/>
      </w:r>
      <w:r w:rsidRPr="005C14D4">
        <w:rPr>
          <w:bCs/>
        </w:rPr>
        <w:tab/>
      </w:r>
      <w:r w:rsidRPr="005C14D4">
        <w:rPr>
          <w:bCs/>
        </w:rPr>
        <w:tab/>
      </w:r>
      <w:r w:rsidRPr="005C14D4">
        <w:rPr>
          <w:bCs/>
        </w:rPr>
        <w:tab/>
      </w:r>
      <w:r w:rsidRPr="005C14D4">
        <w:rPr>
          <w:bCs/>
        </w:rPr>
        <w:tab/>
      </w:r>
      <w:r w:rsidR="00D77C7A" w:rsidRPr="005C14D4">
        <w:rPr>
          <w:bCs/>
        </w:rPr>
        <w:t xml:space="preserve">A + B </w:t>
      </w:r>
      <w:r w:rsidRPr="005C14D4">
        <w:rPr>
          <w:bCs/>
        </w:rPr>
        <w:tab/>
      </w:r>
      <w:r w:rsidR="00D77C7A" w:rsidRPr="005C14D4">
        <w:rPr>
          <w:bCs/>
        </w:rPr>
        <w:t xml:space="preserve">Infix notation </w:t>
      </w:r>
    </w:p>
    <w:p w:rsidR="00D77C7A" w:rsidRPr="005C14D4" w:rsidRDefault="005C14D4" w:rsidP="005C14D4">
      <w:pPr>
        <w:spacing w:before="60" w:after="60"/>
      </w:pPr>
      <w:r w:rsidRPr="005C14D4">
        <w:rPr>
          <w:bCs/>
        </w:rPr>
        <w:tab/>
      </w:r>
      <w:r w:rsidRPr="005C14D4">
        <w:rPr>
          <w:bCs/>
        </w:rPr>
        <w:tab/>
      </w:r>
      <w:r w:rsidRPr="005C14D4">
        <w:rPr>
          <w:bCs/>
        </w:rPr>
        <w:tab/>
      </w:r>
      <w:r w:rsidRPr="005C14D4">
        <w:rPr>
          <w:bCs/>
        </w:rPr>
        <w:tab/>
      </w:r>
      <w:r w:rsidRPr="005C14D4">
        <w:rPr>
          <w:bCs/>
        </w:rPr>
        <w:tab/>
      </w:r>
      <w:r w:rsidR="00D77C7A" w:rsidRPr="005C14D4">
        <w:rPr>
          <w:bCs/>
        </w:rPr>
        <w:t xml:space="preserve">+ A B </w:t>
      </w:r>
      <w:r w:rsidRPr="005C14D4">
        <w:rPr>
          <w:bCs/>
        </w:rPr>
        <w:tab/>
      </w:r>
      <w:r w:rsidR="00D77C7A" w:rsidRPr="005C14D4">
        <w:rPr>
          <w:bCs/>
        </w:rPr>
        <w:t xml:space="preserve">Prefix or Polish notation </w:t>
      </w:r>
    </w:p>
    <w:p w:rsidR="005C14D4" w:rsidRPr="005C14D4" w:rsidRDefault="005C14D4" w:rsidP="005C14D4">
      <w:pPr>
        <w:spacing w:before="60" w:after="60"/>
        <w:rPr>
          <w:bCs/>
        </w:rPr>
      </w:pPr>
      <w:r w:rsidRPr="005C14D4">
        <w:rPr>
          <w:bCs/>
        </w:rPr>
        <w:tab/>
      </w:r>
      <w:r w:rsidRPr="005C14D4">
        <w:rPr>
          <w:bCs/>
        </w:rPr>
        <w:tab/>
      </w:r>
      <w:r w:rsidRPr="005C14D4">
        <w:rPr>
          <w:bCs/>
        </w:rPr>
        <w:tab/>
      </w:r>
      <w:r w:rsidRPr="005C14D4">
        <w:rPr>
          <w:bCs/>
        </w:rPr>
        <w:tab/>
      </w:r>
      <w:r w:rsidRPr="005C14D4">
        <w:rPr>
          <w:bCs/>
        </w:rPr>
        <w:tab/>
      </w:r>
      <w:r w:rsidR="00D77C7A" w:rsidRPr="005C14D4">
        <w:rPr>
          <w:bCs/>
        </w:rPr>
        <w:t xml:space="preserve">A B + </w:t>
      </w:r>
      <w:r w:rsidRPr="005C14D4">
        <w:rPr>
          <w:bCs/>
        </w:rPr>
        <w:tab/>
      </w:r>
      <w:r w:rsidR="00D77C7A" w:rsidRPr="005C14D4">
        <w:rPr>
          <w:bCs/>
        </w:rPr>
        <w:t xml:space="preserve">Postfix or reverse Polish notation </w:t>
      </w:r>
    </w:p>
    <w:p w:rsidR="005C14D4" w:rsidRDefault="00D77C7A" w:rsidP="005C14D4">
      <w:pPr>
        <w:spacing w:before="60" w:after="60"/>
        <w:rPr>
          <w:bCs/>
        </w:rPr>
      </w:pPr>
      <w:r w:rsidRPr="005C14D4">
        <w:rPr>
          <w:bCs/>
        </w:rPr>
        <w:t xml:space="preserve">The reverse Polish notation is very suitable for stack manipulation </w:t>
      </w:r>
    </w:p>
    <w:p w:rsidR="005C14D4" w:rsidRDefault="00D77C7A" w:rsidP="005C14D4">
      <w:pPr>
        <w:spacing w:before="60" w:after="60"/>
        <w:rPr>
          <w:bCs/>
        </w:rPr>
      </w:pPr>
      <w:proofErr w:type="gramStart"/>
      <w:r w:rsidRPr="005C14D4">
        <w:rPr>
          <w:bCs/>
        </w:rPr>
        <w:t>e.g.</w:t>
      </w:r>
      <w:proofErr w:type="gramEnd"/>
      <w:r w:rsidRPr="005C14D4">
        <w:rPr>
          <w:bCs/>
        </w:rPr>
        <w:t xml:space="preserve"> </w:t>
      </w:r>
      <w:r w:rsidR="005C14D4">
        <w:rPr>
          <w:bCs/>
        </w:rPr>
        <w:tab/>
      </w:r>
      <w:r w:rsidR="005C14D4">
        <w:rPr>
          <w:bCs/>
        </w:rPr>
        <w:tab/>
      </w:r>
      <w:r w:rsidR="005C14D4">
        <w:rPr>
          <w:bCs/>
        </w:rPr>
        <w:tab/>
      </w:r>
      <w:r w:rsidR="005C14D4">
        <w:rPr>
          <w:bCs/>
        </w:rPr>
        <w:tab/>
      </w:r>
      <w:r w:rsidR="005C14D4">
        <w:rPr>
          <w:bCs/>
        </w:rPr>
        <w:tab/>
      </w:r>
      <w:r w:rsidRPr="005C14D4">
        <w:rPr>
          <w:bCs/>
        </w:rPr>
        <w:t xml:space="preserve">A * B + C * D </w:t>
      </w:r>
      <w:r w:rsidR="005C14D4">
        <w:rPr>
          <w:rFonts w:ascii="Calibri" w:hAnsi="Calibri" w:cs="Calibri"/>
        </w:rPr>
        <w:t>=</w:t>
      </w:r>
      <w:r w:rsidRPr="005C14D4">
        <w:rPr>
          <w:rFonts w:ascii="Calibri" w:hAnsi="Calibri" w:cs="Calibri"/>
        </w:rPr>
        <w:t xml:space="preserve"> </w:t>
      </w:r>
      <w:r w:rsidRPr="005C14D4">
        <w:rPr>
          <w:bCs/>
        </w:rPr>
        <w:t xml:space="preserve">AB * CD * + </w:t>
      </w:r>
    </w:p>
    <w:p w:rsidR="007D1A14" w:rsidRDefault="007D1A14" w:rsidP="005C14D4">
      <w:pPr>
        <w:spacing w:before="60" w:after="60"/>
        <w:rPr>
          <w:bCs/>
        </w:rPr>
      </w:pPr>
    </w:p>
    <w:p w:rsidR="00D77C7A" w:rsidRPr="007D1A14" w:rsidRDefault="00D77C7A" w:rsidP="005C14D4">
      <w:pPr>
        <w:spacing w:before="60" w:after="60"/>
        <w:rPr>
          <w:b/>
          <w:sz w:val="24"/>
        </w:rPr>
      </w:pPr>
      <w:r w:rsidRPr="007D1A14">
        <w:rPr>
          <w:b/>
          <w:bCs/>
          <w:sz w:val="24"/>
        </w:rPr>
        <w:t xml:space="preserve">Evaluation of Arithmetic Expressions </w:t>
      </w:r>
    </w:p>
    <w:p w:rsidR="007D1A14" w:rsidRPr="007D1A14" w:rsidRDefault="00D77C7A" w:rsidP="007D1A14">
      <w:pPr>
        <w:pStyle w:val="ListParagraph"/>
        <w:numPr>
          <w:ilvl w:val="0"/>
          <w:numId w:val="24"/>
        </w:numPr>
        <w:spacing w:before="60" w:after="60"/>
        <w:rPr>
          <w:bCs/>
        </w:rPr>
      </w:pPr>
      <w:r w:rsidRPr="007D1A14">
        <w:rPr>
          <w:bCs/>
        </w:rPr>
        <w:t xml:space="preserve">Any arithmetic expression can be expressed in parenthesis-free Polish notation, including reverse Polish notation </w:t>
      </w:r>
    </w:p>
    <w:p w:rsidR="00D77C7A" w:rsidRDefault="007D1A14" w:rsidP="005C14D4">
      <w:pPr>
        <w:spacing w:before="60" w:after="60"/>
        <w:rPr>
          <w:bCs/>
        </w:rPr>
      </w:pPr>
      <w:r>
        <w:rPr>
          <w:bCs/>
        </w:rPr>
        <w:tab/>
      </w:r>
      <w:r>
        <w:rPr>
          <w:bCs/>
        </w:rPr>
        <w:tab/>
      </w:r>
      <w:r>
        <w:rPr>
          <w:bCs/>
        </w:rPr>
        <w:tab/>
      </w:r>
      <w:r>
        <w:rPr>
          <w:bCs/>
        </w:rPr>
        <w:tab/>
      </w:r>
      <w:r>
        <w:rPr>
          <w:bCs/>
        </w:rPr>
        <w:tab/>
      </w:r>
      <w:r w:rsidR="00D77C7A" w:rsidRPr="005C14D4">
        <w:rPr>
          <w:bCs/>
        </w:rPr>
        <w:t xml:space="preserve">(3 * 4) + (5 * 6) </w:t>
      </w:r>
      <w:r w:rsidR="005C14D4" w:rsidRPr="005C14D4">
        <w:rPr>
          <w:rFonts w:ascii="Calibri" w:hAnsi="Calibri" w:cs="Calibri"/>
        </w:rPr>
        <w:t>=</w:t>
      </w:r>
      <w:r w:rsidR="00D77C7A" w:rsidRPr="005C14D4">
        <w:rPr>
          <w:rFonts w:ascii="Calibri" w:hAnsi="Calibri" w:cs="Calibri"/>
        </w:rPr>
        <w:t xml:space="preserve"> </w:t>
      </w:r>
      <w:r w:rsidR="00D77C7A" w:rsidRPr="005C14D4">
        <w:rPr>
          <w:bCs/>
        </w:rPr>
        <w:t>3 4 * 5 6 * +</w:t>
      </w:r>
      <w:r>
        <w:rPr>
          <w:bCs/>
        </w:rPr>
        <w:t xml:space="preserve"> </w:t>
      </w:r>
      <w:r w:rsidR="005C14D4">
        <w:rPr>
          <w:bCs/>
        </w:rPr>
        <w:t>=</w:t>
      </w:r>
      <w:r>
        <w:rPr>
          <w:bCs/>
        </w:rPr>
        <w:t xml:space="preserve"> </w:t>
      </w:r>
      <w:r w:rsidR="005C14D4">
        <w:rPr>
          <w:bCs/>
        </w:rPr>
        <w:t>42</w:t>
      </w:r>
    </w:p>
    <w:p w:rsidR="007D1A14" w:rsidRPr="005C14D4" w:rsidRDefault="007D1A14" w:rsidP="005C14D4">
      <w:pPr>
        <w:spacing w:before="60" w:after="60"/>
        <w:rPr>
          <w:bCs/>
        </w:rPr>
      </w:pPr>
    </w:p>
    <w:tbl>
      <w:tblPr>
        <w:tblStyle w:val="TableGrid"/>
        <w:tblW w:w="0" w:type="auto"/>
        <w:tblLook w:val="04A0"/>
      </w:tblPr>
      <w:tblGrid>
        <w:gridCol w:w="684"/>
        <w:gridCol w:w="684"/>
        <w:gridCol w:w="684"/>
        <w:gridCol w:w="684"/>
        <w:gridCol w:w="684"/>
        <w:gridCol w:w="684"/>
        <w:gridCol w:w="684"/>
        <w:gridCol w:w="684"/>
        <w:gridCol w:w="684"/>
        <w:gridCol w:w="684"/>
        <w:gridCol w:w="684"/>
        <w:gridCol w:w="684"/>
        <w:gridCol w:w="684"/>
        <w:gridCol w:w="684"/>
      </w:tblGrid>
      <w:tr w:rsidR="005C14D4" w:rsidTr="005C14D4">
        <w:tc>
          <w:tcPr>
            <w:tcW w:w="684" w:type="dxa"/>
            <w:tcBorders>
              <w:top w:val="nil"/>
              <w:left w:val="nil"/>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r>
      <w:tr w:rsidR="005C14D4" w:rsidTr="005C14D4">
        <w:tc>
          <w:tcPr>
            <w:tcW w:w="684" w:type="dxa"/>
            <w:tcBorders>
              <w:top w:val="nil"/>
              <w:left w:val="nil"/>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c>
          <w:tcPr>
            <w:tcW w:w="684" w:type="dxa"/>
            <w:tcBorders>
              <w:top w:val="nil"/>
              <w:left w:val="single" w:sz="4" w:space="0" w:color="auto"/>
              <w:bottom w:val="nil"/>
              <w:right w:val="single" w:sz="4" w:space="0" w:color="auto"/>
            </w:tcBorders>
          </w:tcPr>
          <w:p w:rsidR="00D77C7A" w:rsidRDefault="00592435" w:rsidP="00D77C7A">
            <w:pPr>
              <w:jc w:val="center"/>
            </w:pPr>
            <w:r w:rsidRPr="00592435">
              <w:rPr>
                <w:b/>
                <w:bCs/>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6" type="#_x0000_t13" style="position:absolute;left:0;text-align:left;margin-left:9.65pt;margin-top:2.95pt;width:16.15pt;height:7.15pt;z-index:251694080;mso-position-horizontal-relative:text;mso-position-vertical-relative:text" fillcolor="black [3213]"/>
              </w:pict>
            </w:r>
          </w:p>
        </w:tc>
        <w:tc>
          <w:tcPr>
            <w:tcW w:w="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77C7A" w:rsidRDefault="00D77C7A" w:rsidP="005C14D4">
            <w:pPr>
              <w:jc w:val="center"/>
            </w:pPr>
            <w:r>
              <w:t>6</w:t>
            </w: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r>
      <w:tr w:rsidR="005C14D4" w:rsidTr="005C14D4">
        <w:tc>
          <w:tcPr>
            <w:tcW w:w="684" w:type="dxa"/>
            <w:tcBorders>
              <w:top w:val="nil"/>
              <w:left w:val="nil"/>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c>
          <w:tcPr>
            <w:tcW w:w="684" w:type="dxa"/>
            <w:tcBorders>
              <w:top w:val="nil"/>
              <w:left w:val="single" w:sz="4" w:space="0" w:color="auto"/>
              <w:bottom w:val="nil"/>
              <w:right w:val="single" w:sz="4" w:space="0" w:color="auto"/>
            </w:tcBorders>
          </w:tcPr>
          <w:p w:rsidR="00D77C7A" w:rsidRDefault="00592435" w:rsidP="00D77C7A">
            <w:pPr>
              <w:jc w:val="center"/>
            </w:pPr>
            <w:r>
              <w:rPr>
                <w:noProof/>
              </w:rPr>
              <w:pict>
                <v:shape id="_x0000_s1063" type="#_x0000_t13" style="position:absolute;left:0;text-align:left;margin-left:9.85pt;margin-top:3.4pt;width:16.15pt;height:7.15pt;z-index:251691008;mso-position-horizontal-relative:text;mso-position-vertical-relative:text" fillcolor="black [3213]"/>
              </w:pict>
            </w:r>
          </w:p>
        </w:tc>
        <w:tc>
          <w:tcPr>
            <w:tcW w:w="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77C7A" w:rsidRDefault="00D77C7A" w:rsidP="00D77C7A">
            <w:pPr>
              <w:jc w:val="center"/>
            </w:pPr>
            <w:r>
              <w:t>4</w:t>
            </w: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c>
          <w:tcPr>
            <w:tcW w:w="684" w:type="dxa"/>
            <w:tcBorders>
              <w:top w:val="nil"/>
              <w:left w:val="single" w:sz="4" w:space="0" w:color="auto"/>
              <w:bottom w:val="nil"/>
              <w:right w:val="single" w:sz="4" w:space="0" w:color="auto"/>
            </w:tcBorders>
          </w:tcPr>
          <w:p w:rsidR="00D77C7A" w:rsidRDefault="00592435" w:rsidP="00D77C7A">
            <w:pPr>
              <w:jc w:val="center"/>
            </w:pPr>
            <w:r w:rsidRPr="00592435">
              <w:rPr>
                <w:b/>
                <w:bCs/>
                <w:noProof/>
              </w:rPr>
              <w:pict>
                <v:shape id="_x0000_s1065" type="#_x0000_t13" style="position:absolute;left:0;text-align:left;margin-left:11.25pt;margin-top:3.4pt;width:16.15pt;height:7.15pt;z-index:251693056;mso-position-horizontal-relative:text;mso-position-vertical-relative:text" fillcolor="black [3213]"/>
              </w:pict>
            </w:r>
          </w:p>
        </w:tc>
        <w:tc>
          <w:tcPr>
            <w:tcW w:w="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77C7A" w:rsidRDefault="00D77C7A" w:rsidP="005C14D4">
            <w:pPr>
              <w:jc w:val="center"/>
            </w:pPr>
            <w:r>
              <w:t>5</w:t>
            </w: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5C14D4">
            <w:pPr>
              <w:jc w:val="center"/>
            </w:pPr>
            <w:r>
              <w:t>5</w:t>
            </w:r>
          </w:p>
        </w:tc>
        <w:tc>
          <w:tcPr>
            <w:tcW w:w="684" w:type="dxa"/>
            <w:tcBorders>
              <w:top w:val="nil"/>
              <w:left w:val="single" w:sz="4" w:space="0" w:color="auto"/>
              <w:bottom w:val="nil"/>
              <w:right w:val="single" w:sz="4" w:space="0" w:color="auto"/>
            </w:tcBorders>
          </w:tcPr>
          <w:p w:rsidR="00D77C7A" w:rsidRDefault="00592435" w:rsidP="00D77C7A">
            <w:pPr>
              <w:jc w:val="center"/>
            </w:pPr>
            <w:r w:rsidRPr="00592435">
              <w:rPr>
                <w:b/>
                <w:bCs/>
                <w:noProof/>
              </w:rPr>
              <w:pict>
                <v:shape id="_x0000_s1067" type="#_x0000_t13" style="position:absolute;left:0;text-align:left;margin-left:9.8pt;margin-top:3.4pt;width:16.15pt;height:7.15pt;z-index:251695104;mso-position-horizontal-relative:text;mso-position-vertical-relative:text" fillcolor="black [3213]"/>
              </w:pict>
            </w:r>
          </w:p>
        </w:tc>
        <w:tc>
          <w:tcPr>
            <w:tcW w:w="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77C7A" w:rsidRDefault="00D77C7A" w:rsidP="005C14D4">
            <w:pPr>
              <w:jc w:val="center"/>
            </w:pPr>
            <w:r>
              <w:t>30</w:t>
            </w: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p>
        </w:tc>
      </w:tr>
      <w:tr w:rsidR="005C14D4" w:rsidTr="005C14D4">
        <w:tc>
          <w:tcPr>
            <w:tcW w:w="684" w:type="dxa"/>
            <w:tcBorders>
              <w:top w:val="nil"/>
              <w:left w:val="nil"/>
              <w:bottom w:val="nil"/>
              <w:right w:val="single" w:sz="4" w:space="0" w:color="auto"/>
            </w:tcBorders>
          </w:tcPr>
          <w:p w:rsidR="00D77C7A" w:rsidRDefault="00592435" w:rsidP="00D77C7A">
            <w:pPr>
              <w:jc w:val="center"/>
            </w:pPr>
            <w:r w:rsidRPr="00592435">
              <w:rPr>
                <w:b/>
                <w:bCs/>
                <w:noProof/>
              </w:rPr>
              <w:pict>
                <v:shape id="_x0000_s1062" type="#_x0000_t13" style="position:absolute;left:0;text-align:left;margin-left:11.4pt;margin-top:3.9pt;width:16.15pt;height:7.15pt;z-index:251689984;mso-position-horizontal-relative:text;mso-position-vertical-relative:text" fillcolor="black [3213]"/>
              </w:pict>
            </w:r>
          </w:p>
        </w:tc>
        <w:tc>
          <w:tcPr>
            <w:tcW w:w="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77C7A" w:rsidRDefault="00D77C7A" w:rsidP="00D77C7A">
            <w:pPr>
              <w:jc w:val="center"/>
            </w:pPr>
            <w:r>
              <w:t>3</w:t>
            </w: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D77C7A">
            <w:pPr>
              <w:jc w:val="center"/>
            </w:pPr>
            <w:r>
              <w:t>3</w:t>
            </w:r>
          </w:p>
        </w:tc>
        <w:tc>
          <w:tcPr>
            <w:tcW w:w="684" w:type="dxa"/>
            <w:tcBorders>
              <w:top w:val="nil"/>
              <w:left w:val="single" w:sz="4" w:space="0" w:color="auto"/>
              <w:bottom w:val="nil"/>
              <w:right w:val="single" w:sz="4" w:space="0" w:color="auto"/>
            </w:tcBorders>
          </w:tcPr>
          <w:p w:rsidR="00D77C7A" w:rsidRDefault="00592435" w:rsidP="00D77C7A">
            <w:pPr>
              <w:jc w:val="center"/>
            </w:pPr>
            <w:r w:rsidRPr="00592435">
              <w:rPr>
                <w:b/>
                <w:bCs/>
                <w:noProof/>
              </w:rPr>
              <w:pict>
                <v:shape id="_x0000_s1064" type="#_x0000_t13" style="position:absolute;left:0;text-align:left;margin-left:9.95pt;margin-top:3.9pt;width:16.15pt;height:7.15pt;z-index:251692032;mso-position-horizontal-relative:text;mso-position-vertical-relative:text" fillcolor="black [3213]"/>
              </w:pict>
            </w:r>
          </w:p>
        </w:tc>
        <w:tc>
          <w:tcPr>
            <w:tcW w:w="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77C7A" w:rsidRDefault="00D77C7A" w:rsidP="00D77C7A">
            <w:pPr>
              <w:jc w:val="center"/>
            </w:pPr>
            <w:r>
              <w:t>12</w:t>
            </w: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5C14D4">
            <w:pPr>
              <w:jc w:val="center"/>
            </w:pPr>
            <w:r>
              <w:t>12</w:t>
            </w: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5C14D4">
            <w:pPr>
              <w:jc w:val="center"/>
            </w:pPr>
            <w:r>
              <w:t>12</w:t>
            </w:r>
          </w:p>
        </w:tc>
        <w:tc>
          <w:tcPr>
            <w:tcW w:w="684" w:type="dxa"/>
            <w:tcBorders>
              <w:top w:val="nil"/>
              <w:left w:val="single" w:sz="4" w:space="0" w:color="auto"/>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single" w:sz="4" w:space="0" w:color="auto"/>
            </w:tcBorders>
          </w:tcPr>
          <w:p w:rsidR="00D77C7A" w:rsidRDefault="00D77C7A" w:rsidP="005C14D4">
            <w:pPr>
              <w:jc w:val="center"/>
            </w:pPr>
            <w:r>
              <w:t>12</w:t>
            </w:r>
          </w:p>
        </w:tc>
        <w:tc>
          <w:tcPr>
            <w:tcW w:w="684" w:type="dxa"/>
            <w:tcBorders>
              <w:top w:val="nil"/>
              <w:left w:val="single" w:sz="4" w:space="0" w:color="auto"/>
              <w:bottom w:val="nil"/>
              <w:right w:val="single" w:sz="4" w:space="0" w:color="auto"/>
            </w:tcBorders>
          </w:tcPr>
          <w:p w:rsidR="00D77C7A" w:rsidRDefault="00592435" w:rsidP="00D77C7A">
            <w:pPr>
              <w:jc w:val="center"/>
            </w:pPr>
            <w:r w:rsidRPr="00592435">
              <w:rPr>
                <w:b/>
                <w:bCs/>
                <w:noProof/>
              </w:rPr>
              <w:pict>
                <v:shape id="_x0000_s1061" type="#_x0000_t13" style="position:absolute;left:0;text-align:left;margin-left:10.05pt;margin-top:3.9pt;width:16.15pt;height:7.15pt;z-index:251688960;mso-position-horizontal-relative:text;mso-position-vertical-relative:text" fillcolor="black [3213]"/>
              </w:pict>
            </w:r>
          </w:p>
        </w:tc>
        <w:tc>
          <w:tcPr>
            <w:tcW w:w="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77C7A" w:rsidRDefault="00D77C7A" w:rsidP="005C14D4">
            <w:pPr>
              <w:jc w:val="center"/>
            </w:pPr>
            <w:r>
              <w:t>42</w:t>
            </w:r>
          </w:p>
        </w:tc>
      </w:tr>
      <w:tr w:rsidR="005C14D4" w:rsidTr="005C14D4">
        <w:tc>
          <w:tcPr>
            <w:tcW w:w="684" w:type="dxa"/>
            <w:tcBorders>
              <w:top w:val="nil"/>
              <w:left w:val="nil"/>
              <w:bottom w:val="nil"/>
              <w:right w:val="nil"/>
            </w:tcBorders>
          </w:tcPr>
          <w:p w:rsidR="005C14D4" w:rsidRDefault="005C14D4" w:rsidP="00D77C7A">
            <w:pPr>
              <w:jc w:val="center"/>
            </w:pPr>
          </w:p>
        </w:tc>
        <w:tc>
          <w:tcPr>
            <w:tcW w:w="684" w:type="dxa"/>
            <w:tcBorders>
              <w:top w:val="single" w:sz="4" w:space="0" w:color="auto"/>
              <w:left w:val="nil"/>
              <w:bottom w:val="single" w:sz="4" w:space="0" w:color="auto"/>
              <w:right w:val="nil"/>
            </w:tcBorders>
          </w:tcPr>
          <w:p w:rsidR="005C14D4" w:rsidRDefault="005C14D4" w:rsidP="00D77C7A">
            <w:pPr>
              <w:jc w:val="center"/>
            </w:pPr>
          </w:p>
        </w:tc>
        <w:tc>
          <w:tcPr>
            <w:tcW w:w="684" w:type="dxa"/>
            <w:tcBorders>
              <w:top w:val="nil"/>
              <w:left w:val="nil"/>
              <w:bottom w:val="single" w:sz="4" w:space="0" w:color="auto"/>
              <w:right w:val="nil"/>
            </w:tcBorders>
          </w:tcPr>
          <w:p w:rsidR="005C14D4" w:rsidRDefault="005C14D4" w:rsidP="00D77C7A">
            <w:pPr>
              <w:jc w:val="center"/>
            </w:pPr>
          </w:p>
        </w:tc>
        <w:tc>
          <w:tcPr>
            <w:tcW w:w="684" w:type="dxa"/>
            <w:tcBorders>
              <w:top w:val="single" w:sz="4" w:space="0" w:color="auto"/>
              <w:left w:val="nil"/>
              <w:bottom w:val="single" w:sz="4" w:space="0" w:color="auto"/>
              <w:right w:val="nil"/>
            </w:tcBorders>
          </w:tcPr>
          <w:p w:rsidR="005C14D4" w:rsidRDefault="005C14D4" w:rsidP="00D77C7A">
            <w:pPr>
              <w:jc w:val="center"/>
            </w:pPr>
          </w:p>
        </w:tc>
        <w:tc>
          <w:tcPr>
            <w:tcW w:w="684" w:type="dxa"/>
            <w:tcBorders>
              <w:top w:val="nil"/>
              <w:left w:val="nil"/>
              <w:bottom w:val="single" w:sz="4" w:space="0" w:color="auto"/>
              <w:right w:val="nil"/>
            </w:tcBorders>
          </w:tcPr>
          <w:p w:rsidR="005C14D4" w:rsidRDefault="005C14D4" w:rsidP="00D77C7A">
            <w:pPr>
              <w:jc w:val="center"/>
            </w:pPr>
          </w:p>
        </w:tc>
        <w:tc>
          <w:tcPr>
            <w:tcW w:w="684" w:type="dxa"/>
            <w:tcBorders>
              <w:top w:val="single" w:sz="4" w:space="0" w:color="auto"/>
              <w:left w:val="nil"/>
              <w:bottom w:val="single" w:sz="4" w:space="0" w:color="auto"/>
              <w:right w:val="nil"/>
            </w:tcBorders>
          </w:tcPr>
          <w:p w:rsidR="005C14D4" w:rsidRDefault="005C14D4" w:rsidP="00D77C7A">
            <w:pPr>
              <w:jc w:val="center"/>
            </w:pPr>
          </w:p>
        </w:tc>
        <w:tc>
          <w:tcPr>
            <w:tcW w:w="684" w:type="dxa"/>
            <w:tcBorders>
              <w:top w:val="nil"/>
              <w:left w:val="nil"/>
              <w:bottom w:val="single" w:sz="4" w:space="0" w:color="auto"/>
              <w:right w:val="nil"/>
            </w:tcBorders>
          </w:tcPr>
          <w:p w:rsidR="005C14D4" w:rsidRDefault="005C14D4" w:rsidP="00D77C7A">
            <w:pPr>
              <w:jc w:val="center"/>
            </w:pPr>
          </w:p>
        </w:tc>
        <w:tc>
          <w:tcPr>
            <w:tcW w:w="684" w:type="dxa"/>
            <w:tcBorders>
              <w:top w:val="single" w:sz="4" w:space="0" w:color="auto"/>
              <w:left w:val="nil"/>
              <w:bottom w:val="single" w:sz="4" w:space="0" w:color="auto"/>
              <w:right w:val="nil"/>
            </w:tcBorders>
          </w:tcPr>
          <w:p w:rsidR="005C14D4" w:rsidRDefault="005C14D4" w:rsidP="005C14D4">
            <w:pPr>
              <w:jc w:val="center"/>
            </w:pPr>
          </w:p>
        </w:tc>
        <w:tc>
          <w:tcPr>
            <w:tcW w:w="684" w:type="dxa"/>
            <w:tcBorders>
              <w:top w:val="nil"/>
              <w:left w:val="nil"/>
              <w:bottom w:val="single" w:sz="4" w:space="0" w:color="auto"/>
              <w:right w:val="nil"/>
            </w:tcBorders>
          </w:tcPr>
          <w:p w:rsidR="005C14D4" w:rsidRDefault="005C14D4" w:rsidP="00D77C7A">
            <w:pPr>
              <w:jc w:val="center"/>
            </w:pPr>
          </w:p>
        </w:tc>
        <w:tc>
          <w:tcPr>
            <w:tcW w:w="684" w:type="dxa"/>
            <w:tcBorders>
              <w:top w:val="single" w:sz="4" w:space="0" w:color="auto"/>
              <w:left w:val="nil"/>
              <w:bottom w:val="single" w:sz="4" w:space="0" w:color="auto"/>
              <w:right w:val="nil"/>
            </w:tcBorders>
          </w:tcPr>
          <w:p w:rsidR="005C14D4" w:rsidRDefault="005C14D4" w:rsidP="005C14D4">
            <w:pPr>
              <w:jc w:val="center"/>
            </w:pPr>
          </w:p>
        </w:tc>
        <w:tc>
          <w:tcPr>
            <w:tcW w:w="684" w:type="dxa"/>
            <w:tcBorders>
              <w:top w:val="nil"/>
              <w:left w:val="nil"/>
              <w:bottom w:val="single" w:sz="4" w:space="0" w:color="auto"/>
              <w:right w:val="nil"/>
            </w:tcBorders>
          </w:tcPr>
          <w:p w:rsidR="005C14D4" w:rsidRDefault="005C14D4" w:rsidP="00D77C7A">
            <w:pPr>
              <w:jc w:val="center"/>
            </w:pPr>
          </w:p>
        </w:tc>
        <w:tc>
          <w:tcPr>
            <w:tcW w:w="684" w:type="dxa"/>
            <w:tcBorders>
              <w:top w:val="single" w:sz="4" w:space="0" w:color="auto"/>
              <w:left w:val="nil"/>
              <w:bottom w:val="single" w:sz="4" w:space="0" w:color="auto"/>
              <w:right w:val="nil"/>
            </w:tcBorders>
          </w:tcPr>
          <w:p w:rsidR="005C14D4" w:rsidRDefault="005C14D4" w:rsidP="005C14D4">
            <w:pPr>
              <w:jc w:val="center"/>
            </w:pPr>
          </w:p>
        </w:tc>
        <w:tc>
          <w:tcPr>
            <w:tcW w:w="684" w:type="dxa"/>
            <w:tcBorders>
              <w:top w:val="nil"/>
              <w:left w:val="nil"/>
              <w:bottom w:val="single" w:sz="4" w:space="0" w:color="auto"/>
              <w:right w:val="nil"/>
            </w:tcBorders>
          </w:tcPr>
          <w:p w:rsidR="005C14D4" w:rsidRDefault="005C14D4" w:rsidP="00D77C7A">
            <w:pPr>
              <w:jc w:val="center"/>
            </w:pPr>
          </w:p>
        </w:tc>
        <w:tc>
          <w:tcPr>
            <w:tcW w:w="684" w:type="dxa"/>
            <w:tcBorders>
              <w:top w:val="single" w:sz="4" w:space="0" w:color="auto"/>
              <w:left w:val="nil"/>
              <w:bottom w:val="single" w:sz="4" w:space="0" w:color="auto"/>
              <w:right w:val="nil"/>
            </w:tcBorders>
          </w:tcPr>
          <w:p w:rsidR="005C14D4" w:rsidRDefault="005C14D4" w:rsidP="005C14D4">
            <w:pPr>
              <w:jc w:val="center"/>
            </w:pPr>
          </w:p>
        </w:tc>
      </w:tr>
      <w:tr w:rsidR="00D77C7A" w:rsidTr="005C14D4">
        <w:tc>
          <w:tcPr>
            <w:tcW w:w="684" w:type="dxa"/>
            <w:tcBorders>
              <w:top w:val="nil"/>
              <w:left w:val="nil"/>
              <w:bottom w:val="nil"/>
              <w:right w:val="single" w:sz="4" w:space="0" w:color="auto"/>
            </w:tcBorders>
          </w:tcPr>
          <w:p w:rsidR="00D77C7A" w:rsidRDefault="00D77C7A" w:rsidP="00D77C7A">
            <w:pPr>
              <w:jc w:val="center"/>
            </w:pPr>
          </w:p>
        </w:tc>
        <w:tc>
          <w:tcPr>
            <w:tcW w:w="684" w:type="dxa"/>
            <w:tcBorders>
              <w:top w:val="single" w:sz="4" w:space="0" w:color="auto"/>
              <w:left w:val="single" w:sz="4" w:space="0" w:color="auto"/>
              <w:bottom w:val="single" w:sz="4" w:space="0" w:color="auto"/>
              <w:right w:val="nil"/>
            </w:tcBorders>
            <w:shd w:val="clear" w:color="auto" w:fill="D9D9D9" w:themeFill="background1" w:themeFillShade="D9"/>
          </w:tcPr>
          <w:p w:rsidR="00D77C7A" w:rsidRDefault="00D77C7A" w:rsidP="00D77C7A">
            <w:pPr>
              <w:jc w:val="center"/>
            </w:pPr>
            <w:r>
              <w:t>3</w:t>
            </w:r>
          </w:p>
        </w:tc>
        <w:tc>
          <w:tcPr>
            <w:tcW w:w="684" w:type="dxa"/>
            <w:tcBorders>
              <w:top w:val="single" w:sz="4" w:space="0" w:color="auto"/>
              <w:left w:val="nil"/>
              <w:bottom w:val="single" w:sz="4" w:space="0" w:color="auto"/>
              <w:right w:val="nil"/>
            </w:tcBorders>
            <w:shd w:val="clear" w:color="auto" w:fill="D9D9D9" w:themeFill="background1" w:themeFillShade="D9"/>
          </w:tcPr>
          <w:p w:rsidR="00D77C7A" w:rsidRDefault="00D77C7A" w:rsidP="00D77C7A">
            <w:pPr>
              <w:jc w:val="center"/>
            </w:pPr>
          </w:p>
        </w:tc>
        <w:tc>
          <w:tcPr>
            <w:tcW w:w="684" w:type="dxa"/>
            <w:tcBorders>
              <w:top w:val="single" w:sz="4" w:space="0" w:color="auto"/>
              <w:left w:val="nil"/>
              <w:bottom w:val="single" w:sz="4" w:space="0" w:color="auto"/>
              <w:right w:val="nil"/>
            </w:tcBorders>
            <w:shd w:val="clear" w:color="auto" w:fill="D9D9D9" w:themeFill="background1" w:themeFillShade="D9"/>
          </w:tcPr>
          <w:p w:rsidR="00D77C7A" w:rsidRDefault="00D77C7A" w:rsidP="00D77C7A">
            <w:pPr>
              <w:jc w:val="center"/>
            </w:pPr>
            <w:r>
              <w:t>4</w:t>
            </w:r>
          </w:p>
        </w:tc>
        <w:tc>
          <w:tcPr>
            <w:tcW w:w="684" w:type="dxa"/>
            <w:tcBorders>
              <w:top w:val="single" w:sz="4" w:space="0" w:color="auto"/>
              <w:left w:val="nil"/>
              <w:bottom w:val="single" w:sz="4" w:space="0" w:color="auto"/>
              <w:right w:val="nil"/>
            </w:tcBorders>
            <w:shd w:val="clear" w:color="auto" w:fill="D9D9D9" w:themeFill="background1" w:themeFillShade="D9"/>
          </w:tcPr>
          <w:p w:rsidR="00D77C7A" w:rsidRDefault="00D77C7A" w:rsidP="00D77C7A">
            <w:pPr>
              <w:jc w:val="center"/>
            </w:pPr>
          </w:p>
        </w:tc>
        <w:tc>
          <w:tcPr>
            <w:tcW w:w="684" w:type="dxa"/>
            <w:tcBorders>
              <w:top w:val="single" w:sz="4" w:space="0" w:color="auto"/>
              <w:left w:val="nil"/>
              <w:bottom w:val="single" w:sz="4" w:space="0" w:color="auto"/>
              <w:right w:val="nil"/>
            </w:tcBorders>
            <w:shd w:val="clear" w:color="auto" w:fill="D9D9D9" w:themeFill="background1" w:themeFillShade="D9"/>
          </w:tcPr>
          <w:p w:rsidR="00D77C7A" w:rsidRDefault="00D77C7A" w:rsidP="00D77C7A">
            <w:pPr>
              <w:jc w:val="center"/>
            </w:pPr>
            <w:r>
              <w:t>*</w:t>
            </w:r>
          </w:p>
        </w:tc>
        <w:tc>
          <w:tcPr>
            <w:tcW w:w="684" w:type="dxa"/>
            <w:tcBorders>
              <w:top w:val="single" w:sz="4" w:space="0" w:color="auto"/>
              <w:left w:val="nil"/>
              <w:bottom w:val="single" w:sz="4" w:space="0" w:color="auto"/>
              <w:right w:val="nil"/>
            </w:tcBorders>
            <w:shd w:val="clear" w:color="auto" w:fill="D9D9D9" w:themeFill="background1" w:themeFillShade="D9"/>
          </w:tcPr>
          <w:p w:rsidR="00D77C7A" w:rsidRDefault="00D77C7A" w:rsidP="00D77C7A">
            <w:pPr>
              <w:jc w:val="center"/>
            </w:pPr>
          </w:p>
        </w:tc>
        <w:tc>
          <w:tcPr>
            <w:tcW w:w="684" w:type="dxa"/>
            <w:tcBorders>
              <w:top w:val="single" w:sz="4" w:space="0" w:color="auto"/>
              <w:left w:val="nil"/>
              <w:bottom w:val="single" w:sz="4" w:space="0" w:color="auto"/>
              <w:right w:val="nil"/>
            </w:tcBorders>
            <w:shd w:val="clear" w:color="auto" w:fill="D9D9D9" w:themeFill="background1" w:themeFillShade="D9"/>
          </w:tcPr>
          <w:p w:rsidR="00D77C7A" w:rsidRDefault="00D77C7A" w:rsidP="005C14D4">
            <w:pPr>
              <w:jc w:val="center"/>
            </w:pPr>
            <w:r>
              <w:t>5</w:t>
            </w:r>
          </w:p>
        </w:tc>
        <w:tc>
          <w:tcPr>
            <w:tcW w:w="684" w:type="dxa"/>
            <w:tcBorders>
              <w:top w:val="single" w:sz="4" w:space="0" w:color="auto"/>
              <w:left w:val="nil"/>
              <w:bottom w:val="single" w:sz="4" w:space="0" w:color="auto"/>
              <w:right w:val="nil"/>
            </w:tcBorders>
            <w:shd w:val="clear" w:color="auto" w:fill="D9D9D9" w:themeFill="background1" w:themeFillShade="D9"/>
          </w:tcPr>
          <w:p w:rsidR="00D77C7A" w:rsidRDefault="00D77C7A" w:rsidP="00D77C7A">
            <w:pPr>
              <w:jc w:val="center"/>
            </w:pPr>
          </w:p>
        </w:tc>
        <w:tc>
          <w:tcPr>
            <w:tcW w:w="684" w:type="dxa"/>
            <w:tcBorders>
              <w:top w:val="single" w:sz="4" w:space="0" w:color="auto"/>
              <w:left w:val="nil"/>
              <w:bottom w:val="single" w:sz="4" w:space="0" w:color="auto"/>
              <w:right w:val="nil"/>
            </w:tcBorders>
            <w:shd w:val="clear" w:color="auto" w:fill="D9D9D9" w:themeFill="background1" w:themeFillShade="D9"/>
          </w:tcPr>
          <w:p w:rsidR="00D77C7A" w:rsidRDefault="00D77C7A" w:rsidP="005C14D4">
            <w:pPr>
              <w:jc w:val="center"/>
            </w:pPr>
            <w:r>
              <w:t>6</w:t>
            </w:r>
          </w:p>
        </w:tc>
        <w:tc>
          <w:tcPr>
            <w:tcW w:w="684" w:type="dxa"/>
            <w:tcBorders>
              <w:top w:val="single" w:sz="4" w:space="0" w:color="auto"/>
              <w:left w:val="nil"/>
              <w:bottom w:val="single" w:sz="4" w:space="0" w:color="auto"/>
              <w:right w:val="nil"/>
            </w:tcBorders>
            <w:shd w:val="clear" w:color="auto" w:fill="D9D9D9" w:themeFill="background1" w:themeFillShade="D9"/>
          </w:tcPr>
          <w:p w:rsidR="00D77C7A" w:rsidRDefault="00D77C7A" w:rsidP="00D77C7A">
            <w:pPr>
              <w:jc w:val="center"/>
            </w:pPr>
          </w:p>
        </w:tc>
        <w:tc>
          <w:tcPr>
            <w:tcW w:w="684" w:type="dxa"/>
            <w:tcBorders>
              <w:top w:val="single" w:sz="4" w:space="0" w:color="auto"/>
              <w:left w:val="nil"/>
              <w:bottom w:val="single" w:sz="4" w:space="0" w:color="auto"/>
              <w:right w:val="nil"/>
            </w:tcBorders>
            <w:shd w:val="clear" w:color="auto" w:fill="D9D9D9" w:themeFill="background1" w:themeFillShade="D9"/>
          </w:tcPr>
          <w:p w:rsidR="00D77C7A" w:rsidRDefault="00D77C7A" w:rsidP="005C14D4">
            <w:pPr>
              <w:spacing w:before="60"/>
              <w:jc w:val="center"/>
            </w:pPr>
            <w:r>
              <w:t>*</w:t>
            </w:r>
          </w:p>
        </w:tc>
        <w:tc>
          <w:tcPr>
            <w:tcW w:w="684" w:type="dxa"/>
            <w:tcBorders>
              <w:top w:val="single" w:sz="4" w:space="0" w:color="auto"/>
              <w:left w:val="nil"/>
              <w:bottom w:val="single" w:sz="4" w:space="0" w:color="auto"/>
              <w:right w:val="nil"/>
            </w:tcBorders>
            <w:shd w:val="clear" w:color="auto" w:fill="D9D9D9" w:themeFill="background1" w:themeFillShade="D9"/>
          </w:tcPr>
          <w:p w:rsidR="00D77C7A" w:rsidRDefault="00D77C7A" w:rsidP="00D77C7A">
            <w:pPr>
              <w:jc w:val="center"/>
            </w:pPr>
          </w:p>
        </w:tc>
        <w:tc>
          <w:tcPr>
            <w:tcW w:w="684" w:type="dxa"/>
            <w:tcBorders>
              <w:top w:val="single" w:sz="4" w:space="0" w:color="auto"/>
              <w:left w:val="nil"/>
              <w:bottom w:val="single" w:sz="4" w:space="0" w:color="auto"/>
              <w:right w:val="single" w:sz="4" w:space="0" w:color="auto"/>
            </w:tcBorders>
            <w:shd w:val="clear" w:color="auto" w:fill="D9D9D9" w:themeFill="background1" w:themeFillShade="D9"/>
          </w:tcPr>
          <w:p w:rsidR="00D77C7A" w:rsidRDefault="00D77C7A" w:rsidP="005C14D4">
            <w:pPr>
              <w:jc w:val="center"/>
            </w:pPr>
            <w:r>
              <w:t>+</w:t>
            </w:r>
          </w:p>
        </w:tc>
      </w:tr>
    </w:tbl>
    <w:p w:rsidR="00D77C7A" w:rsidRDefault="00D77C7A" w:rsidP="00D77C7A">
      <w:pPr>
        <w:jc w:val="center"/>
      </w:pPr>
    </w:p>
    <w:p w:rsidR="003136F4" w:rsidRPr="003136F4" w:rsidRDefault="003136F4" w:rsidP="003136F4">
      <w:pPr>
        <w:rPr>
          <w:b/>
          <w:bCs/>
          <w:sz w:val="24"/>
        </w:rPr>
      </w:pPr>
      <w:r w:rsidRPr="003136F4">
        <w:rPr>
          <w:b/>
          <w:bCs/>
          <w:sz w:val="24"/>
        </w:rPr>
        <w:t>Problems</w:t>
      </w:r>
    </w:p>
    <w:p w:rsidR="003136F4" w:rsidRPr="003136F4" w:rsidRDefault="003136F4" w:rsidP="003136F4">
      <w:pPr>
        <w:rPr>
          <w:bCs/>
        </w:rPr>
      </w:pPr>
      <w:r w:rsidRPr="003136F4">
        <w:rPr>
          <w:b/>
          <w:bCs/>
        </w:rPr>
        <w:t xml:space="preserve"> </w:t>
      </w:r>
      <w:r w:rsidRPr="003136F4">
        <w:rPr>
          <w:bCs/>
        </w:rPr>
        <w:t>Give Zero, one, two and three address programs for given equations:</w:t>
      </w:r>
    </w:p>
    <w:p w:rsidR="003136F4" w:rsidRPr="003136F4" w:rsidRDefault="003136F4" w:rsidP="003136F4">
      <w:pPr>
        <w:pStyle w:val="ListParagraph"/>
        <w:numPr>
          <w:ilvl w:val="0"/>
          <w:numId w:val="27"/>
        </w:numPr>
        <w:rPr>
          <w:bCs/>
        </w:rPr>
      </w:pPr>
      <w:r w:rsidRPr="003136F4">
        <w:rPr>
          <w:bCs/>
        </w:rPr>
        <w:t xml:space="preserve">A * B + C * D + E * F </w:t>
      </w:r>
    </w:p>
    <w:p w:rsidR="003136F4" w:rsidRPr="003136F4" w:rsidRDefault="003136F4" w:rsidP="003136F4">
      <w:pPr>
        <w:pStyle w:val="ListParagraph"/>
        <w:numPr>
          <w:ilvl w:val="0"/>
          <w:numId w:val="27"/>
        </w:numPr>
        <w:rPr>
          <w:bCs/>
        </w:rPr>
      </w:pPr>
      <w:r w:rsidRPr="003136F4">
        <w:rPr>
          <w:bCs/>
        </w:rPr>
        <w:t xml:space="preserve">A * B + A * ( B * D + C * E ) </w:t>
      </w:r>
    </w:p>
    <w:p w:rsidR="003136F4" w:rsidRPr="003136F4" w:rsidRDefault="003136F4" w:rsidP="003136F4">
      <w:pPr>
        <w:pStyle w:val="ListParagraph"/>
        <w:numPr>
          <w:ilvl w:val="0"/>
          <w:numId w:val="27"/>
        </w:numPr>
        <w:rPr>
          <w:bCs/>
        </w:rPr>
      </w:pPr>
      <w:r w:rsidRPr="003136F4">
        <w:rPr>
          <w:bCs/>
        </w:rPr>
        <w:t xml:space="preserve">[ A * [ B + C * ( D + E ) ] ] / [ F * ( G + H ) ] </w:t>
      </w:r>
    </w:p>
    <w:p w:rsidR="003136F4" w:rsidRPr="003136F4" w:rsidRDefault="003136F4" w:rsidP="003136F4">
      <w:pPr>
        <w:pStyle w:val="ListParagraph"/>
        <w:numPr>
          <w:ilvl w:val="0"/>
          <w:numId w:val="27"/>
        </w:numPr>
        <w:rPr>
          <w:bCs/>
        </w:rPr>
      </w:pPr>
      <w:r w:rsidRPr="003136F4">
        <w:rPr>
          <w:bCs/>
        </w:rPr>
        <w:t xml:space="preserve">( A + B * C ) / ( D – E * F + G * H ) </w:t>
      </w:r>
    </w:p>
    <w:p w:rsidR="003136F4" w:rsidRPr="003136F4" w:rsidRDefault="003136F4" w:rsidP="003136F4">
      <w:pPr>
        <w:pStyle w:val="ListParagraph"/>
        <w:numPr>
          <w:ilvl w:val="0"/>
          <w:numId w:val="27"/>
        </w:numPr>
        <w:rPr>
          <w:bCs/>
        </w:rPr>
      </w:pPr>
      <w:r w:rsidRPr="003136F4">
        <w:rPr>
          <w:bCs/>
        </w:rPr>
        <w:t xml:space="preserve">A + B * [ C * D + E * ( F + G ) ] </w:t>
      </w:r>
    </w:p>
    <w:p w:rsidR="003136F4" w:rsidRPr="003136F4" w:rsidRDefault="003136F4" w:rsidP="003136F4">
      <w:pPr>
        <w:pStyle w:val="ListParagraph"/>
        <w:numPr>
          <w:ilvl w:val="0"/>
          <w:numId w:val="27"/>
        </w:numPr>
        <w:rPr>
          <w:bCs/>
        </w:rPr>
      </w:pPr>
      <w:r w:rsidRPr="003136F4">
        <w:rPr>
          <w:bCs/>
        </w:rPr>
        <w:t xml:space="preserve">( A + B – C ) / ( D * ( 5 * F – G ) ) </w:t>
      </w:r>
    </w:p>
    <w:p w:rsidR="003136F4" w:rsidRPr="003136F4" w:rsidRDefault="003136F4" w:rsidP="003136F4">
      <w:pPr>
        <w:pStyle w:val="ListParagraph"/>
        <w:numPr>
          <w:ilvl w:val="0"/>
          <w:numId w:val="27"/>
        </w:numPr>
        <w:rPr>
          <w:bCs/>
        </w:rPr>
      </w:pPr>
      <w:r w:rsidRPr="003136F4">
        <w:rPr>
          <w:bCs/>
        </w:rPr>
        <w:t>( A – B + C * ( D * E – F ) ) / ( G + H * K )</w:t>
      </w:r>
    </w:p>
    <w:p w:rsidR="003136F4" w:rsidRDefault="003136F4" w:rsidP="002B5D52">
      <w:pPr>
        <w:jc w:val="center"/>
      </w:pPr>
    </w:p>
    <w:p w:rsidR="002B5D52" w:rsidRDefault="002B5D52" w:rsidP="002B5D52">
      <w:pPr>
        <w:jc w:val="center"/>
      </w:pPr>
      <w:r>
        <w:rPr>
          <w:noProof/>
        </w:rPr>
        <w:lastRenderedPageBreak/>
        <w:drawing>
          <wp:inline distT="0" distB="0" distL="0" distR="0">
            <wp:extent cx="4679074" cy="3201593"/>
            <wp:effectExtent l="19050" t="0" r="7226" b="0"/>
            <wp:docPr id="1" name="Picture 1" descr="C:\Users\GEU\Desktop\Course 2017\Computer Organization\Fig\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U\Desktop\Course 2017\Computer Organization\Fig\T1.png"/>
                    <pic:cNvPicPr>
                      <a:picLocks noChangeAspect="1" noChangeArrowheads="1"/>
                    </pic:cNvPicPr>
                  </pic:nvPicPr>
                  <pic:blipFill>
                    <a:blip r:embed="rId18"/>
                    <a:srcRect/>
                    <a:stretch>
                      <a:fillRect/>
                    </a:stretch>
                  </pic:blipFill>
                  <pic:spPr bwMode="auto">
                    <a:xfrm>
                      <a:off x="0" y="0"/>
                      <a:ext cx="4691182" cy="3209878"/>
                    </a:xfrm>
                    <a:prstGeom prst="rect">
                      <a:avLst/>
                    </a:prstGeom>
                    <a:noFill/>
                    <a:ln w="9525">
                      <a:noFill/>
                      <a:miter lim="800000"/>
                      <a:headEnd/>
                      <a:tailEnd/>
                    </a:ln>
                  </pic:spPr>
                </pic:pic>
              </a:graphicData>
            </a:graphic>
          </wp:inline>
        </w:drawing>
      </w:r>
    </w:p>
    <w:p w:rsidR="002B5D52" w:rsidRDefault="002B5D52" w:rsidP="002B5D52">
      <w:pPr>
        <w:jc w:val="center"/>
      </w:pPr>
      <w:r>
        <w:rPr>
          <w:noProof/>
        </w:rPr>
        <w:drawing>
          <wp:inline distT="0" distB="0" distL="0" distR="0">
            <wp:extent cx="4672089" cy="3554566"/>
            <wp:effectExtent l="19050" t="0" r="0" b="0"/>
            <wp:docPr id="2" name="Picture 2" descr="C:\Users\GEU\Desktop\Course 2017\Computer Organization\Fig\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U\Desktop\Course 2017\Computer Organization\Fig\T2.png"/>
                    <pic:cNvPicPr>
                      <a:picLocks noChangeAspect="1" noChangeArrowheads="1"/>
                    </pic:cNvPicPr>
                  </pic:nvPicPr>
                  <pic:blipFill>
                    <a:blip r:embed="rId19"/>
                    <a:srcRect/>
                    <a:stretch>
                      <a:fillRect/>
                    </a:stretch>
                  </pic:blipFill>
                  <pic:spPr bwMode="auto">
                    <a:xfrm>
                      <a:off x="0" y="0"/>
                      <a:ext cx="4675722" cy="3557330"/>
                    </a:xfrm>
                    <a:prstGeom prst="rect">
                      <a:avLst/>
                    </a:prstGeom>
                    <a:noFill/>
                    <a:ln w="9525">
                      <a:noFill/>
                      <a:miter lim="800000"/>
                      <a:headEnd/>
                      <a:tailEnd/>
                    </a:ln>
                  </pic:spPr>
                </pic:pic>
              </a:graphicData>
            </a:graphic>
          </wp:inline>
        </w:drawing>
      </w:r>
    </w:p>
    <w:p w:rsidR="002B5D52" w:rsidRDefault="002B5D52" w:rsidP="002B5D52">
      <w:pPr>
        <w:jc w:val="center"/>
      </w:pPr>
      <w:r>
        <w:rPr>
          <w:noProof/>
        </w:rPr>
        <w:lastRenderedPageBreak/>
        <w:drawing>
          <wp:inline distT="0" distB="0" distL="0" distR="0">
            <wp:extent cx="4679074" cy="3911309"/>
            <wp:effectExtent l="19050" t="0" r="7226" b="0"/>
            <wp:docPr id="3" name="Picture 3" descr="C:\Users\GEU\Desktop\Course 2017\Computer Organization\Fig\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U\Desktop\Course 2017\Computer Organization\Fig\T3.png"/>
                    <pic:cNvPicPr>
                      <a:picLocks noChangeAspect="1" noChangeArrowheads="1"/>
                    </pic:cNvPicPr>
                  </pic:nvPicPr>
                  <pic:blipFill>
                    <a:blip r:embed="rId20"/>
                    <a:srcRect/>
                    <a:stretch>
                      <a:fillRect/>
                    </a:stretch>
                  </pic:blipFill>
                  <pic:spPr bwMode="auto">
                    <a:xfrm>
                      <a:off x="0" y="0"/>
                      <a:ext cx="4688660" cy="3919322"/>
                    </a:xfrm>
                    <a:prstGeom prst="rect">
                      <a:avLst/>
                    </a:prstGeom>
                    <a:noFill/>
                    <a:ln w="9525">
                      <a:noFill/>
                      <a:miter lim="800000"/>
                      <a:headEnd/>
                      <a:tailEnd/>
                    </a:ln>
                  </pic:spPr>
                </pic:pic>
              </a:graphicData>
            </a:graphic>
          </wp:inline>
        </w:drawing>
      </w:r>
    </w:p>
    <w:p w:rsidR="002B5D52" w:rsidRDefault="002B5D52" w:rsidP="002B5D52">
      <w:pPr>
        <w:jc w:val="center"/>
      </w:pPr>
      <w:r>
        <w:rPr>
          <w:noProof/>
        </w:rPr>
        <w:drawing>
          <wp:inline distT="0" distB="0" distL="0" distR="0">
            <wp:extent cx="4679074" cy="3718970"/>
            <wp:effectExtent l="19050" t="0" r="7226" b="0"/>
            <wp:docPr id="5" name="Picture 4" descr="C:\Users\GEU\Desktop\Course 2017\Computer Organization\Fig\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U\Desktop\Course 2017\Computer Organization\Fig\T4.png"/>
                    <pic:cNvPicPr>
                      <a:picLocks noChangeAspect="1" noChangeArrowheads="1"/>
                    </pic:cNvPicPr>
                  </pic:nvPicPr>
                  <pic:blipFill>
                    <a:blip r:embed="rId21"/>
                    <a:srcRect/>
                    <a:stretch>
                      <a:fillRect/>
                    </a:stretch>
                  </pic:blipFill>
                  <pic:spPr bwMode="auto">
                    <a:xfrm>
                      <a:off x="0" y="0"/>
                      <a:ext cx="4688154" cy="3726187"/>
                    </a:xfrm>
                    <a:prstGeom prst="rect">
                      <a:avLst/>
                    </a:prstGeom>
                    <a:noFill/>
                    <a:ln w="9525">
                      <a:noFill/>
                      <a:miter lim="800000"/>
                      <a:headEnd/>
                      <a:tailEnd/>
                    </a:ln>
                  </pic:spPr>
                </pic:pic>
              </a:graphicData>
            </a:graphic>
          </wp:inline>
        </w:drawing>
      </w:r>
    </w:p>
    <w:p w:rsidR="002B5D52" w:rsidRDefault="002B5D52" w:rsidP="002B5D52">
      <w:pPr>
        <w:jc w:val="center"/>
      </w:pPr>
      <w:r>
        <w:rPr>
          <w:noProof/>
        </w:rPr>
        <w:lastRenderedPageBreak/>
        <w:drawing>
          <wp:inline distT="0" distB="0" distL="0" distR="0">
            <wp:extent cx="4692015" cy="3569727"/>
            <wp:effectExtent l="19050" t="0" r="0" b="0"/>
            <wp:docPr id="6" name="Picture 5" descr="C:\Users\GEU\Desktop\Course 2017\Computer Organization\Fig\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U\Desktop\Course 2017\Computer Organization\Fig\T5.png"/>
                    <pic:cNvPicPr>
                      <a:picLocks noChangeAspect="1" noChangeArrowheads="1"/>
                    </pic:cNvPicPr>
                  </pic:nvPicPr>
                  <pic:blipFill>
                    <a:blip r:embed="rId22"/>
                    <a:srcRect/>
                    <a:stretch>
                      <a:fillRect/>
                    </a:stretch>
                  </pic:blipFill>
                  <pic:spPr bwMode="auto">
                    <a:xfrm>
                      <a:off x="0" y="0"/>
                      <a:ext cx="4695121" cy="3572090"/>
                    </a:xfrm>
                    <a:prstGeom prst="rect">
                      <a:avLst/>
                    </a:prstGeom>
                    <a:noFill/>
                    <a:ln w="9525">
                      <a:noFill/>
                      <a:miter lim="800000"/>
                      <a:headEnd/>
                      <a:tailEnd/>
                    </a:ln>
                  </pic:spPr>
                </pic:pic>
              </a:graphicData>
            </a:graphic>
          </wp:inline>
        </w:drawing>
      </w:r>
    </w:p>
    <w:p w:rsidR="002B5D52" w:rsidRDefault="002B5D52" w:rsidP="002B5D52">
      <w:pPr>
        <w:jc w:val="center"/>
      </w:pPr>
      <w:r>
        <w:rPr>
          <w:noProof/>
        </w:rPr>
        <w:drawing>
          <wp:inline distT="0" distB="0" distL="0" distR="0">
            <wp:extent cx="4710025" cy="3066196"/>
            <wp:effectExtent l="19050" t="0" r="0" b="0"/>
            <wp:docPr id="7" name="Picture 6" descr="C:\Users\GEU\Desktop\Course 2017\Computer Organization\Fig\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U\Desktop\Course 2017\Computer Organization\Fig\T6.png"/>
                    <pic:cNvPicPr>
                      <a:picLocks noChangeAspect="1" noChangeArrowheads="1"/>
                    </pic:cNvPicPr>
                  </pic:nvPicPr>
                  <pic:blipFill>
                    <a:blip r:embed="rId23"/>
                    <a:srcRect/>
                    <a:stretch>
                      <a:fillRect/>
                    </a:stretch>
                  </pic:blipFill>
                  <pic:spPr bwMode="auto">
                    <a:xfrm>
                      <a:off x="0" y="0"/>
                      <a:ext cx="4709562" cy="3065895"/>
                    </a:xfrm>
                    <a:prstGeom prst="rect">
                      <a:avLst/>
                    </a:prstGeom>
                    <a:noFill/>
                    <a:ln w="9525">
                      <a:noFill/>
                      <a:miter lim="800000"/>
                      <a:headEnd/>
                      <a:tailEnd/>
                    </a:ln>
                  </pic:spPr>
                </pic:pic>
              </a:graphicData>
            </a:graphic>
          </wp:inline>
        </w:drawing>
      </w:r>
    </w:p>
    <w:p w:rsidR="002B5D52" w:rsidRDefault="002B5D52" w:rsidP="002B5D52">
      <w:pPr>
        <w:jc w:val="center"/>
      </w:pPr>
      <w:r>
        <w:rPr>
          <w:noProof/>
        </w:rPr>
        <w:lastRenderedPageBreak/>
        <w:drawing>
          <wp:inline distT="0" distB="0" distL="0" distR="0">
            <wp:extent cx="4722759" cy="3867150"/>
            <wp:effectExtent l="19050" t="0" r="1641" b="0"/>
            <wp:docPr id="8" name="Picture 7" descr="C:\Users\GEU\Desktop\Course 2017\Computer Organization\Fig\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U\Desktop\Course 2017\Computer Organization\Fig\T7.png"/>
                    <pic:cNvPicPr>
                      <a:picLocks noChangeAspect="1" noChangeArrowheads="1"/>
                    </pic:cNvPicPr>
                  </pic:nvPicPr>
                  <pic:blipFill>
                    <a:blip r:embed="rId24"/>
                    <a:srcRect/>
                    <a:stretch>
                      <a:fillRect/>
                    </a:stretch>
                  </pic:blipFill>
                  <pic:spPr bwMode="auto">
                    <a:xfrm>
                      <a:off x="0" y="0"/>
                      <a:ext cx="4731403" cy="3874228"/>
                    </a:xfrm>
                    <a:prstGeom prst="rect">
                      <a:avLst/>
                    </a:prstGeom>
                    <a:noFill/>
                    <a:ln w="9525">
                      <a:noFill/>
                      <a:miter lim="800000"/>
                      <a:headEnd/>
                      <a:tailEnd/>
                    </a:ln>
                  </pic:spPr>
                </pic:pic>
              </a:graphicData>
            </a:graphic>
          </wp:inline>
        </w:drawing>
      </w:r>
    </w:p>
    <w:p w:rsidR="002B5D52" w:rsidRDefault="002B5D52" w:rsidP="00B4236D"/>
    <w:p w:rsidR="003136F4" w:rsidRDefault="003136F4" w:rsidP="00B4236D"/>
    <w:sectPr w:rsidR="003136F4" w:rsidSect="005C14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53EA"/>
    <w:multiLevelType w:val="hybridMultilevel"/>
    <w:tmpl w:val="EDC8B9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82EC6"/>
    <w:multiLevelType w:val="hybridMultilevel"/>
    <w:tmpl w:val="4BCC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77369"/>
    <w:multiLevelType w:val="hybridMultilevel"/>
    <w:tmpl w:val="A7AC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11DD4"/>
    <w:multiLevelType w:val="hybridMultilevel"/>
    <w:tmpl w:val="53C4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A0756"/>
    <w:multiLevelType w:val="hybridMultilevel"/>
    <w:tmpl w:val="4FD2B3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87CE9"/>
    <w:multiLevelType w:val="hybridMultilevel"/>
    <w:tmpl w:val="74AE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70B7A"/>
    <w:multiLevelType w:val="hybridMultilevel"/>
    <w:tmpl w:val="D5F237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616C4"/>
    <w:multiLevelType w:val="hybridMultilevel"/>
    <w:tmpl w:val="FF9E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061B1"/>
    <w:multiLevelType w:val="hybridMultilevel"/>
    <w:tmpl w:val="1E6E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740CC"/>
    <w:multiLevelType w:val="hybridMultilevel"/>
    <w:tmpl w:val="365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F07797"/>
    <w:multiLevelType w:val="hybridMultilevel"/>
    <w:tmpl w:val="5BD2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A12D51"/>
    <w:multiLevelType w:val="hybridMultilevel"/>
    <w:tmpl w:val="968E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EC304C"/>
    <w:multiLevelType w:val="hybridMultilevel"/>
    <w:tmpl w:val="DEC2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EB3C23"/>
    <w:multiLevelType w:val="hybridMultilevel"/>
    <w:tmpl w:val="6710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7C74A3"/>
    <w:multiLevelType w:val="hybridMultilevel"/>
    <w:tmpl w:val="6036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7339EF"/>
    <w:multiLevelType w:val="hybridMultilevel"/>
    <w:tmpl w:val="A5DC84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90047B"/>
    <w:multiLevelType w:val="hybridMultilevel"/>
    <w:tmpl w:val="3D60D5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9667D9"/>
    <w:multiLevelType w:val="hybridMultilevel"/>
    <w:tmpl w:val="68A0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8626D0"/>
    <w:multiLevelType w:val="hybridMultilevel"/>
    <w:tmpl w:val="40A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540C26"/>
    <w:multiLevelType w:val="multilevel"/>
    <w:tmpl w:val="909A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5318B1"/>
    <w:multiLevelType w:val="multilevel"/>
    <w:tmpl w:val="E07C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DD932B3"/>
    <w:multiLevelType w:val="hybridMultilevel"/>
    <w:tmpl w:val="C6B4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D948FF"/>
    <w:multiLevelType w:val="hybridMultilevel"/>
    <w:tmpl w:val="5DF8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FC111B"/>
    <w:multiLevelType w:val="hybridMultilevel"/>
    <w:tmpl w:val="D8B05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1D3471"/>
    <w:multiLevelType w:val="hybridMultilevel"/>
    <w:tmpl w:val="19C4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777288"/>
    <w:multiLevelType w:val="hybridMultilevel"/>
    <w:tmpl w:val="25D6D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CC244B"/>
    <w:multiLevelType w:val="hybridMultilevel"/>
    <w:tmpl w:val="CE38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002D3C"/>
    <w:multiLevelType w:val="hybridMultilevel"/>
    <w:tmpl w:val="04D223DA"/>
    <w:lvl w:ilvl="0" w:tplc="0409000F">
      <w:start w:val="1"/>
      <w:numFmt w:val="decimal"/>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num w:numId="1">
    <w:abstractNumId w:val="8"/>
  </w:num>
  <w:num w:numId="2">
    <w:abstractNumId w:val="4"/>
  </w:num>
  <w:num w:numId="3">
    <w:abstractNumId w:val="3"/>
  </w:num>
  <w:num w:numId="4">
    <w:abstractNumId w:val="25"/>
  </w:num>
  <w:num w:numId="5">
    <w:abstractNumId w:val="2"/>
  </w:num>
  <w:num w:numId="6">
    <w:abstractNumId w:val="12"/>
  </w:num>
  <w:num w:numId="7">
    <w:abstractNumId w:val="5"/>
  </w:num>
  <w:num w:numId="8">
    <w:abstractNumId w:val="26"/>
  </w:num>
  <w:num w:numId="9">
    <w:abstractNumId w:val="0"/>
  </w:num>
  <w:num w:numId="10">
    <w:abstractNumId w:val="18"/>
  </w:num>
  <w:num w:numId="11">
    <w:abstractNumId w:val="24"/>
  </w:num>
  <w:num w:numId="12">
    <w:abstractNumId w:val="11"/>
  </w:num>
  <w:num w:numId="13">
    <w:abstractNumId w:val="10"/>
  </w:num>
  <w:num w:numId="14">
    <w:abstractNumId w:val="14"/>
  </w:num>
  <w:num w:numId="15">
    <w:abstractNumId w:val="22"/>
  </w:num>
  <w:num w:numId="16">
    <w:abstractNumId w:val="13"/>
  </w:num>
  <w:num w:numId="17">
    <w:abstractNumId w:val="15"/>
  </w:num>
  <w:num w:numId="18">
    <w:abstractNumId w:val="19"/>
  </w:num>
  <w:num w:numId="19">
    <w:abstractNumId w:val="20"/>
  </w:num>
  <w:num w:numId="20">
    <w:abstractNumId w:val="6"/>
  </w:num>
  <w:num w:numId="21">
    <w:abstractNumId w:val="21"/>
  </w:num>
  <w:num w:numId="22">
    <w:abstractNumId w:val="7"/>
  </w:num>
  <w:num w:numId="23">
    <w:abstractNumId w:val="23"/>
  </w:num>
  <w:num w:numId="24">
    <w:abstractNumId w:val="9"/>
  </w:num>
  <w:num w:numId="25">
    <w:abstractNumId w:val="17"/>
  </w:num>
  <w:num w:numId="26">
    <w:abstractNumId w:val="1"/>
  </w:num>
  <w:num w:numId="27">
    <w:abstractNumId w:val="27"/>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E687C"/>
    <w:rsid w:val="001C6BC8"/>
    <w:rsid w:val="001E687C"/>
    <w:rsid w:val="002B5BEE"/>
    <w:rsid w:val="002B5D52"/>
    <w:rsid w:val="003136F4"/>
    <w:rsid w:val="003570E3"/>
    <w:rsid w:val="003D6CC4"/>
    <w:rsid w:val="00490F9D"/>
    <w:rsid w:val="004B196C"/>
    <w:rsid w:val="00592435"/>
    <w:rsid w:val="005962BF"/>
    <w:rsid w:val="005C14D4"/>
    <w:rsid w:val="00712B21"/>
    <w:rsid w:val="00713451"/>
    <w:rsid w:val="00763080"/>
    <w:rsid w:val="007D1A14"/>
    <w:rsid w:val="008833AD"/>
    <w:rsid w:val="008D4A7E"/>
    <w:rsid w:val="0096145F"/>
    <w:rsid w:val="00A2632E"/>
    <w:rsid w:val="00B33F8B"/>
    <w:rsid w:val="00B4236D"/>
    <w:rsid w:val="00BE2002"/>
    <w:rsid w:val="00C24C46"/>
    <w:rsid w:val="00C265F5"/>
    <w:rsid w:val="00C674C6"/>
    <w:rsid w:val="00C84AB3"/>
    <w:rsid w:val="00CD0DD5"/>
    <w:rsid w:val="00D77C7A"/>
    <w:rsid w:val="00DF7A3D"/>
    <w:rsid w:val="00E743FE"/>
    <w:rsid w:val="00E85663"/>
    <w:rsid w:val="00F23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3]"/>
    </o:shapedefaults>
    <o:shapelayout v:ext="edit">
      <o:idmap v:ext="edit" data="1"/>
      <o:rules v:ext="edit">
        <o:r id="V:Rule25" type="connector" idref="#_x0000_s1033"/>
        <o:r id="V:Rule26" type="connector" idref="#_x0000_s1032"/>
        <o:r id="V:Rule27" type="connector" idref="#_x0000_s1037"/>
        <o:r id="V:Rule28" type="connector" idref="#_x0000_s1036"/>
        <o:r id="V:Rule29" type="connector" idref="#_x0000_s1049"/>
        <o:r id="V:Rule30" type="connector" idref="#_x0000_s1034"/>
        <o:r id="V:Rule31" type="connector" idref="#_x0000_s1035"/>
        <o:r id="V:Rule32" type="connector" idref="#_x0000_s1040"/>
        <o:r id="V:Rule33" type="connector" idref="#_x0000_s1051"/>
        <o:r id="V:Rule34" type="connector" idref="#_x0000_s1050"/>
        <o:r id="V:Rule35" type="connector" idref="#_x0000_s1041"/>
        <o:r id="V:Rule36" type="connector" idref="#_x0000_s1043"/>
        <o:r id="V:Rule37" type="connector" idref="#_x0000_s1042"/>
        <o:r id="V:Rule38" type="connector" idref="#_x0000_s1053"/>
        <o:r id="V:Rule39" type="connector" idref="#_x0000_s1056"/>
        <o:r id="V:Rule40" type="connector" idref="#_x0000_s1047"/>
        <o:r id="V:Rule41" type="connector" idref="#_x0000_s1038"/>
        <o:r id="V:Rule42" type="connector" idref="#_x0000_s1046"/>
        <o:r id="V:Rule43" type="connector" idref="#_x0000_s1039"/>
        <o:r id="V:Rule44" type="connector" idref="#_x0000_s1057"/>
        <o:r id="V:Rule45" type="connector" idref="#_x0000_s1044"/>
        <o:r id="V:Rule46" type="connector" idref="#_x0000_s1055"/>
        <o:r id="V:Rule47" type="connector" idref="#_x0000_s1054"/>
        <o:r id="V:Rule4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8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87C"/>
    <w:pPr>
      <w:ind w:left="720"/>
      <w:contextualSpacing/>
    </w:pPr>
  </w:style>
  <w:style w:type="table" w:styleId="TableGrid">
    <w:name w:val="Table Grid"/>
    <w:basedOn w:val="TableNormal"/>
    <w:uiPriority w:val="59"/>
    <w:rsid w:val="001E68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6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87C"/>
    <w:rPr>
      <w:rFonts w:ascii="Tahoma" w:hAnsi="Tahoma" w:cs="Tahoma"/>
      <w:sz w:val="16"/>
      <w:szCs w:val="16"/>
    </w:rPr>
  </w:style>
  <w:style w:type="character" w:styleId="Hyperlink">
    <w:name w:val="Hyperlink"/>
    <w:basedOn w:val="DefaultParagraphFont"/>
    <w:uiPriority w:val="99"/>
    <w:unhideWhenUsed/>
    <w:rsid w:val="008D4A7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3668015">
      <w:bodyDiv w:val="1"/>
      <w:marLeft w:val="0"/>
      <w:marRight w:val="0"/>
      <w:marTop w:val="0"/>
      <w:marBottom w:val="0"/>
      <w:divBdr>
        <w:top w:val="none" w:sz="0" w:space="0" w:color="auto"/>
        <w:left w:val="none" w:sz="0" w:space="0" w:color="auto"/>
        <w:bottom w:val="none" w:sz="0" w:space="0" w:color="auto"/>
        <w:right w:val="none" w:sz="0" w:space="0" w:color="auto"/>
      </w:divBdr>
    </w:div>
    <w:div w:id="569077438">
      <w:bodyDiv w:val="1"/>
      <w:marLeft w:val="0"/>
      <w:marRight w:val="0"/>
      <w:marTop w:val="0"/>
      <w:marBottom w:val="0"/>
      <w:divBdr>
        <w:top w:val="none" w:sz="0" w:space="0" w:color="auto"/>
        <w:left w:val="none" w:sz="0" w:space="0" w:color="auto"/>
        <w:bottom w:val="none" w:sz="0" w:space="0" w:color="auto"/>
        <w:right w:val="none" w:sz="0" w:space="0" w:color="auto"/>
      </w:divBdr>
    </w:div>
    <w:div w:id="739795214">
      <w:bodyDiv w:val="1"/>
      <w:marLeft w:val="0"/>
      <w:marRight w:val="0"/>
      <w:marTop w:val="0"/>
      <w:marBottom w:val="0"/>
      <w:divBdr>
        <w:top w:val="none" w:sz="0" w:space="0" w:color="auto"/>
        <w:left w:val="none" w:sz="0" w:space="0" w:color="auto"/>
        <w:bottom w:val="none" w:sz="0" w:space="0" w:color="auto"/>
        <w:right w:val="none" w:sz="0" w:space="0" w:color="auto"/>
      </w:divBdr>
    </w:div>
    <w:div w:id="1159661447">
      <w:bodyDiv w:val="1"/>
      <w:marLeft w:val="0"/>
      <w:marRight w:val="0"/>
      <w:marTop w:val="0"/>
      <w:marBottom w:val="0"/>
      <w:divBdr>
        <w:top w:val="none" w:sz="0" w:space="0" w:color="auto"/>
        <w:left w:val="none" w:sz="0" w:space="0" w:color="auto"/>
        <w:bottom w:val="none" w:sz="0" w:space="0" w:color="auto"/>
        <w:right w:val="none" w:sz="0" w:space="0" w:color="auto"/>
      </w:divBdr>
    </w:div>
    <w:div w:id="1548447049">
      <w:bodyDiv w:val="1"/>
      <w:marLeft w:val="0"/>
      <w:marRight w:val="0"/>
      <w:marTop w:val="0"/>
      <w:marBottom w:val="0"/>
      <w:divBdr>
        <w:top w:val="none" w:sz="0" w:space="0" w:color="auto"/>
        <w:left w:val="none" w:sz="0" w:space="0" w:color="auto"/>
        <w:bottom w:val="none" w:sz="0" w:space="0" w:color="auto"/>
        <w:right w:val="none" w:sz="0" w:space="0" w:color="auto"/>
      </w:divBdr>
    </w:div>
    <w:div w:id="161867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processing_unit" TargetMode="External"/><Relationship Id="rId13" Type="http://schemas.openxmlformats.org/officeDocument/2006/relationships/hyperlink" Target="https://en.wikipedia.org/wiki/Operating_syste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Control_unit" TargetMode="External"/><Relationship Id="rId12" Type="http://schemas.openxmlformats.org/officeDocument/2006/relationships/hyperlink" Target="https://en.wikipedia.org/wiki/Booting" TargetMode="External"/><Relationship Id="rId17" Type="http://schemas.openxmlformats.org/officeDocument/2006/relationships/hyperlink" Target="https://en.wikipedia.org/wiki/Control_Un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PU"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Arithmetic_logic_unit" TargetMode="External"/><Relationship Id="rId11" Type="http://schemas.openxmlformats.org/officeDocument/2006/relationships/hyperlink" Target="https://en.wikipedia.org/wiki/Read-only_memory" TargetMode="External"/><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en.wikipedia.org/wiki/Computer_memory" TargetMode="External"/><Relationship Id="rId23" Type="http://schemas.openxmlformats.org/officeDocument/2006/relationships/image" Target="media/image8.png"/><Relationship Id="rId10" Type="http://schemas.openxmlformats.org/officeDocument/2006/relationships/hyperlink" Target="https://en.wikipedia.org/wiki/IA-32"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Booting" TargetMode="Externa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11</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GEU</dc:creator>
  <cp:lastModifiedBy>GEU</cp:lastModifiedBy>
  <cp:revision>30</cp:revision>
  <dcterms:created xsi:type="dcterms:W3CDTF">2017-02-10T14:04:00Z</dcterms:created>
  <dcterms:modified xsi:type="dcterms:W3CDTF">2017-02-11T11:23:00Z</dcterms:modified>
</cp:coreProperties>
</file>