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2C6" w:rsidRPr="005342C6" w:rsidRDefault="005342C6" w:rsidP="005342C6">
      <w:pPr>
        <w:spacing w:before="125" w:after="63" w:line="312" w:lineRule="atLeast"/>
        <w:outlineLvl w:val="0"/>
        <w:rPr>
          <w:rFonts w:ascii="Georgia" w:eastAsia="Times New Roman" w:hAnsi="Georgia" w:cs="Times New Roman"/>
          <w:b/>
          <w:bCs/>
          <w:color w:val="AD5836"/>
          <w:kern w:val="36"/>
          <w:sz w:val="33"/>
          <w:szCs w:val="33"/>
        </w:rPr>
      </w:pPr>
      <w:r w:rsidRPr="005342C6">
        <w:rPr>
          <w:rFonts w:ascii="Georgia" w:eastAsia="Times New Roman" w:hAnsi="Georgia" w:cs="Times New Roman"/>
          <w:b/>
          <w:bCs/>
          <w:color w:val="AD5836"/>
          <w:kern w:val="36"/>
          <w:sz w:val="33"/>
          <w:szCs w:val="33"/>
        </w:rPr>
        <w:t>Effective Communication</w:t>
      </w:r>
    </w:p>
    <w:p w:rsidR="005342C6" w:rsidRPr="005342C6" w:rsidRDefault="005342C6" w:rsidP="005342C6">
      <w:pPr>
        <w:spacing w:after="125" w:line="288" w:lineRule="atLeast"/>
        <w:outlineLvl w:val="1"/>
        <w:rPr>
          <w:rFonts w:ascii="Arial" w:eastAsia="Times New Roman" w:hAnsi="Arial" w:cs="Arial"/>
          <w:b/>
          <w:bCs/>
          <w:color w:val="815A4A"/>
          <w:spacing w:val="12"/>
          <w:sz w:val="20"/>
          <w:szCs w:val="20"/>
        </w:rPr>
      </w:pPr>
      <w:r w:rsidRPr="005342C6">
        <w:rPr>
          <w:rFonts w:ascii="Arial" w:eastAsia="Times New Roman" w:hAnsi="Arial" w:cs="Arial"/>
          <w:b/>
          <w:bCs/>
          <w:color w:val="815A4A"/>
          <w:spacing w:val="12"/>
          <w:sz w:val="20"/>
          <w:szCs w:val="20"/>
        </w:rPr>
        <w:t>Improving Communication Skills in Your Work and Personal Relationships</w:t>
      </w:r>
    </w:p>
    <w:p w:rsidR="005342C6" w:rsidRPr="005342C6" w:rsidRDefault="005342C6" w:rsidP="005342C6">
      <w:pPr>
        <w:spacing w:after="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ork team meeting" style="width:23.8pt;height:23.8pt"/>
        </w:pic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Effective communication sounds like it should be instinctive. But all too often, when we try to communicate with others something goes astray. We say one thing, the other person hears something else, and misunderstandings, frustration, and conflicts ensue. This can cause problems in your home, school, and work relationships. For many of us, communicating more clearly and effectively requires learning some important skills. Whether you’re trying to improve communication with your spouse, kids, boss, or coworkers, learning these skills can deepen your connections to others, build greater trust and respect, and improve teamwork, problem solving, and your overall social and emotional health.</w:t>
      </w:r>
    </w:p>
    <w:p w:rsidR="005342C6" w:rsidRPr="005342C6" w:rsidRDefault="005342C6" w:rsidP="005342C6">
      <w:pPr>
        <w:pBdr>
          <w:bottom w:val="single" w:sz="4" w:space="0" w:color="EBD7CF"/>
        </w:pBdr>
        <w:spacing w:before="125" w:after="125" w:line="332" w:lineRule="atLeast"/>
        <w:outlineLvl w:val="1"/>
        <w:rPr>
          <w:rFonts w:ascii="Georgia" w:eastAsia="Times New Roman" w:hAnsi="Georgia" w:cs="Times New Roman"/>
          <w:b/>
          <w:bCs/>
          <w:color w:val="AD5836"/>
          <w:sz w:val="28"/>
          <w:szCs w:val="28"/>
        </w:rPr>
      </w:pPr>
      <w:r w:rsidRPr="005342C6">
        <w:rPr>
          <w:rFonts w:ascii="Georgia" w:eastAsia="Times New Roman" w:hAnsi="Georgia" w:cs="Times New Roman"/>
          <w:b/>
          <w:bCs/>
          <w:color w:val="AD5836"/>
          <w:sz w:val="28"/>
          <w:szCs w:val="28"/>
        </w:rPr>
        <w:t>What is effective communication?</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Effective communication is about more than just exchanging information. It's about understanding the emotion and intentions behind the information. As well as being able to clearly convey a message, you need to also listen in a way that gains the full meaning of what’s being said and makes the other person feel heard and understood.</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More than just the words you use, effective communication combines a set of 4 skills:</w:t>
      </w:r>
    </w:p>
    <w:p w:rsidR="005342C6" w:rsidRPr="005342C6" w:rsidRDefault="005342C6" w:rsidP="005342C6">
      <w:pPr>
        <w:numPr>
          <w:ilvl w:val="0"/>
          <w:numId w:val="1"/>
        </w:numPr>
        <w:spacing w:before="100" w:beforeAutospacing="1" w:after="100" w:afterAutospacing="1" w:line="326"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Engaged listening</w:t>
      </w:r>
    </w:p>
    <w:p w:rsidR="005342C6" w:rsidRPr="005342C6" w:rsidRDefault="005342C6" w:rsidP="005342C6">
      <w:pPr>
        <w:numPr>
          <w:ilvl w:val="0"/>
          <w:numId w:val="1"/>
        </w:numPr>
        <w:spacing w:before="100" w:beforeAutospacing="1" w:after="100" w:afterAutospacing="1" w:line="326"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Nonverbal communication</w:t>
      </w:r>
    </w:p>
    <w:p w:rsidR="005342C6" w:rsidRPr="005342C6" w:rsidRDefault="005342C6" w:rsidP="005342C6">
      <w:pPr>
        <w:numPr>
          <w:ilvl w:val="0"/>
          <w:numId w:val="1"/>
        </w:numPr>
        <w:spacing w:before="100" w:beforeAutospacing="1" w:after="100" w:afterAutospacing="1" w:line="326"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Managing stress in the moment</w:t>
      </w:r>
    </w:p>
    <w:p w:rsidR="005342C6" w:rsidRPr="005342C6" w:rsidRDefault="005342C6" w:rsidP="005342C6">
      <w:pPr>
        <w:numPr>
          <w:ilvl w:val="0"/>
          <w:numId w:val="1"/>
        </w:numPr>
        <w:spacing w:before="100" w:beforeAutospacing="1" w:after="100" w:afterAutospacing="1" w:line="326"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Asserting yourself in a respectful way</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While these are learned skills, communication is more effective when it becomes spontaneous rather than formulaic. A speech that is read, for example, rarely has the same impact as a speech that’s delivered (or appears to be delivered) spontaneously. Of course, it takes time and effort to develop these skills. The more effort and practice you put in, the more instinctive and effective your communication skills will become.</w:t>
      </w:r>
    </w:p>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t>What’s stopping you from communicating effectively?</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Common barriers to effective communication include:</w:t>
      </w:r>
    </w:p>
    <w:p w:rsidR="005342C6" w:rsidRPr="005342C6" w:rsidRDefault="005342C6" w:rsidP="005342C6">
      <w:pPr>
        <w:spacing w:after="125" w:line="240" w:lineRule="auto"/>
        <w:rPr>
          <w:rFonts w:ascii="Times New Roman" w:eastAsia="Times New Roman" w:hAnsi="Times New Roman" w:cs="Times New Roman"/>
          <w:sz w:val="24"/>
          <w:szCs w:val="24"/>
        </w:rPr>
      </w:pPr>
      <w:proofErr w:type="gramStart"/>
      <w:r w:rsidRPr="005342C6">
        <w:rPr>
          <w:rFonts w:ascii="Times New Roman" w:eastAsia="Times New Roman" w:hAnsi="Times New Roman" w:cs="Times New Roman"/>
          <w:b/>
          <w:bCs/>
          <w:sz w:val="24"/>
          <w:szCs w:val="24"/>
        </w:rPr>
        <w:t>Stress and out-of-control emotion.</w:t>
      </w:r>
      <w:proofErr w:type="gramEnd"/>
      <w:r w:rsidRPr="005342C6">
        <w:rPr>
          <w:rFonts w:ascii="Times New Roman" w:eastAsia="Times New Roman" w:hAnsi="Times New Roman" w:cs="Times New Roman"/>
          <w:sz w:val="24"/>
          <w:szCs w:val="24"/>
        </w:rPr>
        <w:t> When you’re stressed or emotionally overwhelmed, you’re more likely to misread other people, send confusing or off-putting nonverbal signals, and lapse into unhealthy knee-jerk patterns of behavior. To avoid conflict and misunderstandings, you can learn how to quickly calm down before continuing a conversation.</w:t>
      </w:r>
    </w:p>
    <w:p w:rsidR="005342C6" w:rsidRPr="005342C6" w:rsidRDefault="005342C6" w:rsidP="005342C6">
      <w:pPr>
        <w:spacing w:after="125" w:line="240" w:lineRule="auto"/>
        <w:rPr>
          <w:rFonts w:ascii="Times New Roman" w:eastAsia="Times New Roman" w:hAnsi="Times New Roman" w:cs="Times New Roman"/>
          <w:sz w:val="24"/>
          <w:szCs w:val="24"/>
        </w:rPr>
      </w:pPr>
      <w:proofErr w:type="gramStart"/>
      <w:r w:rsidRPr="005342C6">
        <w:rPr>
          <w:rFonts w:ascii="Times New Roman" w:eastAsia="Times New Roman" w:hAnsi="Times New Roman" w:cs="Times New Roman"/>
          <w:b/>
          <w:bCs/>
          <w:sz w:val="24"/>
          <w:szCs w:val="24"/>
        </w:rPr>
        <w:t>Lack of focus.</w:t>
      </w:r>
      <w:proofErr w:type="gramEnd"/>
      <w:r w:rsidRPr="005342C6">
        <w:rPr>
          <w:rFonts w:ascii="Times New Roman" w:eastAsia="Times New Roman" w:hAnsi="Times New Roman" w:cs="Times New Roman"/>
          <w:sz w:val="24"/>
          <w:szCs w:val="24"/>
        </w:rPr>
        <w:t> You can’t communicate effectively when you’re multitasking. If you’re checking your phone, planning what you’re going to say next, or daydreaming you’re almost certain to miss nonverbal cues in the conversation. To communicate effectively, you need to avoid distractions and stay focused.</w:t>
      </w:r>
    </w:p>
    <w:p w:rsidR="005342C6" w:rsidRPr="005342C6" w:rsidRDefault="005342C6" w:rsidP="005342C6">
      <w:pPr>
        <w:spacing w:after="125" w:line="240" w:lineRule="auto"/>
        <w:rPr>
          <w:rFonts w:ascii="Times New Roman" w:eastAsia="Times New Roman" w:hAnsi="Times New Roman" w:cs="Times New Roman"/>
          <w:sz w:val="24"/>
          <w:szCs w:val="24"/>
        </w:rPr>
      </w:pPr>
      <w:proofErr w:type="gramStart"/>
      <w:r w:rsidRPr="005342C6">
        <w:rPr>
          <w:rFonts w:ascii="Times New Roman" w:eastAsia="Times New Roman" w:hAnsi="Times New Roman" w:cs="Times New Roman"/>
          <w:b/>
          <w:bCs/>
          <w:sz w:val="24"/>
          <w:szCs w:val="24"/>
        </w:rPr>
        <w:lastRenderedPageBreak/>
        <w:t>Inconsistent body language.</w:t>
      </w:r>
      <w:proofErr w:type="gramEnd"/>
      <w:r w:rsidRPr="005342C6">
        <w:rPr>
          <w:rFonts w:ascii="Times New Roman" w:eastAsia="Times New Roman" w:hAnsi="Times New Roman" w:cs="Times New Roman"/>
          <w:sz w:val="24"/>
          <w:szCs w:val="24"/>
        </w:rPr>
        <w:t> Nonverbal communication should reinforce what is being said, not contradict it. If you say one thing, but your body language says something else, your listener will likely feel you’re being dishonest. For example, you can’t say “yes” while shaking your head no.</w:t>
      </w:r>
    </w:p>
    <w:p w:rsidR="005342C6" w:rsidRPr="005342C6" w:rsidRDefault="005342C6" w:rsidP="005342C6">
      <w:pPr>
        <w:spacing w:after="125" w:line="240" w:lineRule="auto"/>
        <w:rPr>
          <w:rFonts w:ascii="Times New Roman" w:eastAsia="Times New Roman" w:hAnsi="Times New Roman" w:cs="Times New Roman"/>
          <w:sz w:val="24"/>
          <w:szCs w:val="24"/>
        </w:rPr>
      </w:pPr>
      <w:proofErr w:type="gramStart"/>
      <w:r w:rsidRPr="005342C6">
        <w:rPr>
          <w:rFonts w:ascii="Times New Roman" w:eastAsia="Times New Roman" w:hAnsi="Times New Roman" w:cs="Times New Roman"/>
          <w:b/>
          <w:bCs/>
          <w:sz w:val="24"/>
          <w:szCs w:val="24"/>
        </w:rPr>
        <w:t>Negative body language.</w:t>
      </w:r>
      <w:proofErr w:type="gramEnd"/>
      <w:r w:rsidRPr="005342C6">
        <w:rPr>
          <w:rFonts w:ascii="Times New Roman" w:eastAsia="Times New Roman" w:hAnsi="Times New Roman" w:cs="Times New Roman"/>
          <w:sz w:val="24"/>
          <w:szCs w:val="24"/>
        </w:rPr>
        <w:t> If you disagree with or dislike what’s being said, you may use negative body language to rebuff the other person’s message, such as crossing your arms, avoiding eye contact, or tapping your feet. You don’t have to agree, or even like what’s being said, but to communicate effectively and not make the other person defensive, it’s important to avoid sending negative signals.</w:t>
      </w:r>
    </w:p>
    <w:p w:rsidR="005342C6" w:rsidRPr="005342C6" w:rsidRDefault="005342C6" w:rsidP="005342C6">
      <w:pPr>
        <w:pBdr>
          <w:bottom w:val="single" w:sz="4" w:space="0" w:color="EBD7CF"/>
        </w:pBdr>
        <w:spacing w:before="125" w:after="125" w:line="332" w:lineRule="atLeast"/>
        <w:outlineLvl w:val="1"/>
        <w:rPr>
          <w:rFonts w:ascii="Georgia" w:eastAsia="Times New Roman" w:hAnsi="Georgia" w:cs="Times New Roman"/>
          <w:b/>
          <w:bCs/>
          <w:color w:val="AD5836"/>
          <w:sz w:val="28"/>
          <w:szCs w:val="28"/>
        </w:rPr>
      </w:pPr>
      <w:r w:rsidRPr="005342C6">
        <w:rPr>
          <w:rFonts w:ascii="Georgia" w:eastAsia="Times New Roman" w:hAnsi="Georgia" w:cs="Times New Roman"/>
          <w:b/>
          <w:bCs/>
          <w:color w:val="AD5836"/>
          <w:sz w:val="28"/>
          <w:szCs w:val="28"/>
        </w:rPr>
        <w:t>Effective communication skill 1: Become an engaged listener</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When communicating with others, we often focus on what we should say. However, effective communication is less about talking and more about listening. Listening well means not just understanding the words or the information being communicated, but also understanding the emotions the speaker is trying to communicate.</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There’s a big difference between engaged listening and simply hearing. When you really listen—when you’re engaged with what’s being said—you’ll hear the subtle intonations in someone’s voice that tell you how that person is feeling and the emotions they’re trying to communicate. When you’re an engaged listener, not only will you better understand the other person, you’ll also make that person feel heard and understood, which can help build a stronger, deeper connection between you.</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By communicating in this way, you’ll also experience a process that </w:t>
      </w:r>
      <w:hyperlink r:id="rId5" w:history="1">
        <w:r w:rsidRPr="005342C6">
          <w:rPr>
            <w:rFonts w:ascii="Times New Roman" w:eastAsia="Times New Roman" w:hAnsi="Times New Roman" w:cs="Times New Roman"/>
            <w:color w:val="337AB7"/>
            <w:sz w:val="24"/>
            <w:szCs w:val="24"/>
            <w:u w:val="single"/>
          </w:rPr>
          <w:t>lowers stress</w:t>
        </w:r>
      </w:hyperlink>
      <w:r w:rsidRPr="005342C6">
        <w:rPr>
          <w:rFonts w:ascii="Times New Roman" w:eastAsia="Times New Roman" w:hAnsi="Times New Roman" w:cs="Times New Roman"/>
          <w:sz w:val="24"/>
          <w:szCs w:val="24"/>
        </w:rPr>
        <w:t> and supports physical and emotional well-being. If the person you’re talking to is calm, for example, listening in an engaged way will help to calm you, too. Similarly, if the person is agitated, you can help calm them by listening in an attentive way and making the person feel understood.</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If your goal is to fully understand and connect with the other person, listening in an engaged way will often come naturally. If it doesn’t, try the following tips. The more you practice them, the more satisfying and rewarding your interactions with others will become.</w:t>
      </w:r>
    </w:p>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t>Tips for becoming an engaged listener</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Focus fully on the speaker.</w:t>
      </w:r>
      <w:r w:rsidRPr="005342C6">
        <w:rPr>
          <w:rFonts w:ascii="Times New Roman" w:eastAsia="Times New Roman" w:hAnsi="Times New Roman" w:cs="Times New Roman"/>
          <w:sz w:val="24"/>
          <w:szCs w:val="24"/>
        </w:rPr>
        <w:t> You can’t listen in an engaged way if you’re </w:t>
      </w:r>
      <w:hyperlink r:id="rId6" w:history="1">
        <w:r w:rsidRPr="005342C6">
          <w:rPr>
            <w:rFonts w:ascii="Times New Roman" w:eastAsia="Times New Roman" w:hAnsi="Times New Roman" w:cs="Times New Roman"/>
            <w:color w:val="337AB7"/>
            <w:sz w:val="24"/>
            <w:szCs w:val="24"/>
            <w:u w:val="single"/>
          </w:rPr>
          <w:t>constantly checking your phone</w:t>
        </w:r>
      </w:hyperlink>
      <w:r w:rsidRPr="005342C6">
        <w:rPr>
          <w:rFonts w:ascii="Times New Roman" w:eastAsia="Times New Roman" w:hAnsi="Times New Roman" w:cs="Times New Roman"/>
          <w:sz w:val="24"/>
          <w:szCs w:val="24"/>
        </w:rPr>
        <w:t> or thinking about something else. You need to stay focused on the moment-to-moment experience in order to pick up the subtle nuances and important nonverbal cues in a conversation. If you find it hard to concentrate on some speakers, try repeating their words over in your head—it’ll reinforce their message and help you stay focused.</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Favor your right ear.</w:t>
      </w:r>
      <w:r w:rsidRPr="005342C6">
        <w:rPr>
          <w:rFonts w:ascii="Times New Roman" w:eastAsia="Times New Roman" w:hAnsi="Times New Roman" w:cs="Times New Roman"/>
          <w:sz w:val="24"/>
          <w:szCs w:val="24"/>
        </w:rPr>
        <w:t> As strange as it sounds, the left side of the brain contains the primary processing centers for both speech comprehension and emotions. Since the left side of the brain is connected to the right side of the body, favoring your right ear can help you better detect the emotional nuances of what someone is saying.</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Avoid interrupting or trying to redirect the conversation to your concerns</w:t>
      </w:r>
      <w:r w:rsidRPr="005342C6">
        <w:rPr>
          <w:rFonts w:ascii="Times New Roman" w:eastAsia="Times New Roman" w:hAnsi="Times New Roman" w:cs="Times New Roman"/>
          <w:sz w:val="24"/>
          <w:szCs w:val="24"/>
        </w:rPr>
        <w:t> by saying something like, “If you think that’s bad, let me tell you what happened to me.” Listening is not the same as waiting for your turn to talk. You can’t concentrate on what someone’s saying if you’re forming what you’re going to say next. Often, the speaker can read your facial expressions and know that your mind’s elsewhere.</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lastRenderedPageBreak/>
        <w:t>Show your interest in what's being said.</w:t>
      </w:r>
      <w:r w:rsidRPr="005342C6">
        <w:rPr>
          <w:rFonts w:ascii="Times New Roman" w:eastAsia="Times New Roman" w:hAnsi="Times New Roman" w:cs="Times New Roman"/>
          <w:sz w:val="24"/>
          <w:szCs w:val="24"/>
        </w:rPr>
        <w:t> Nod occasionally, smile at the person, and make sure your posture is open and inviting. Encourage the speaker to continue with small verbal comments like “yes” or “uh huh.”</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Try to set aside judgment.</w:t>
      </w:r>
      <w:r w:rsidRPr="005342C6">
        <w:rPr>
          <w:rFonts w:ascii="Times New Roman" w:eastAsia="Times New Roman" w:hAnsi="Times New Roman" w:cs="Times New Roman"/>
          <w:sz w:val="24"/>
          <w:szCs w:val="24"/>
        </w:rPr>
        <w:t> In order to communicate effectively with someone, you don’t have to like them or agree with their ideas, values, or opinions. However, you do need to set aside your judgment and withhold blame and criticism in order to fully understand them. The most difficult communication, when successfully executed, can often lead to an unlikely connection with someone.</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Provide feedback.</w:t>
      </w:r>
      <w:r w:rsidRPr="005342C6">
        <w:rPr>
          <w:rFonts w:ascii="Times New Roman" w:eastAsia="Times New Roman" w:hAnsi="Times New Roman" w:cs="Times New Roman"/>
          <w:sz w:val="24"/>
          <w:szCs w:val="24"/>
        </w:rPr>
        <w:t xml:space="preserve"> If there seems to be </w:t>
      </w:r>
      <w:proofErr w:type="gramStart"/>
      <w:r w:rsidRPr="005342C6">
        <w:rPr>
          <w:rFonts w:ascii="Times New Roman" w:eastAsia="Times New Roman" w:hAnsi="Times New Roman" w:cs="Times New Roman"/>
          <w:sz w:val="24"/>
          <w:szCs w:val="24"/>
        </w:rPr>
        <w:t>a disconnect</w:t>
      </w:r>
      <w:proofErr w:type="gramEnd"/>
      <w:r w:rsidRPr="005342C6">
        <w:rPr>
          <w:rFonts w:ascii="Times New Roman" w:eastAsia="Times New Roman" w:hAnsi="Times New Roman" w:cs="Times New Roman"/>
          <w:sz w:val="24"/>
          <w:szCs w:val="24"/>
        </w:rPr>
        <w:t>, reflect what has been said by paraphrasing. "What I'm hearing is…," or "Sounds like you are saying…," are great ways to reflect back. Don’t simply repeat what the speaker has said verbatim, though—you’ll sound insincere or unintelligent. Instead, express what the speaker’s words mean to you. Ask questions to clarify certain points: "What do you mean when you say..." or "Is this what you mean?"</w:t>
      </w:r>
    </w:p>
    <w:p w:rsidR="005342C6" w:rsidRPr="005342C6" w:rsidRDefault="005342C6" w:rsidP="005342C6">
      <w:pPr>
        <w:pBdr>
          <w:bottom w:val="single" w:sz="4" w:space="2" w:color="6AAECF"/>
        </w:pBdr>
        <w:spacing w:after="125" w:line="240" w:lineRule="auto"/>
        <w:outlineLvl w:val="3"/>
        <w:rPr>
          <w:rFonts w:ascii="inherit" w:eastAsia="Times New Roman" w:hAnsi="inherit" w:cs="Times New Roman"/>
          <w:color w:val="31708F"/>
          <w:sz w:val="23"/>
          <w:szCs w:val="23"/>
        </w:rPr>
      </w:pPr>
      <w:r w:rsidRPr="005342C6">
        <w:rPr>
          <w:rFonts w:ascii="inherit" w:eastAsia="Times New Roman" w:hAnsi="inherit" w:cs="Times New Roman"/>
          <w:color w:val="31708F"/>
          <w:sz w:val="23"/>
          <w:szCs w:val="23"/>
        </w:rPr>
        <w:t>Hear the emotion behind the words</w:t>
      </w:r>
    </w:p>
    <w:p w:rsidR="005342C6" w:rsidRPr="005342C6" w:rsidRDefault="005342C6" w:rsidP="005342C6">
      <w:pPr>
        <w:spacing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It’s the higher frequencies of human speech that impart emotion. You can become more attuned to these frequencies—and thus better able to understand what others are really saying—by exercising the tiny muscles of your middle ear (the smallest in the body). You can do this by singing, playing a wind instrument, or listening to certain types of high-frequency music (a Mozart symphony or violin concerto, for example, rather than low-frequency rock, pop, or hip-hop).</w:t>
      </w:r>
    </w:p>
    <w:p w:rsidR="005342C6" w:rsidRPr="005342C6" w:rsidRDefault="005342C6" w:rsidP="005342C6">
      <w:pPr>
        <w:pBdr>
          <w:bottom w:val="single" w:sz="4" w:space="0" w:color="EBD7CF"/>
        </w:pBdr>
        <w:spacing w:before="125" w:after="125" w:line="332" w:lineRule="atLeast"/>
        <w:outlineLvl w:val="1"/>
        <w:rPr>
          <w:rFonts w:ascii="Georgia" w:eastAsia="Times New Roman" w:hAnsi="Georgia" w:cs="Times New Roman"/>
          <w:b/>
          <w:bCs/>
          <w:color w:val="AD5836"/>
          <w:sz w:val="28"/>
          <w:szCs w:val="28"/>
        </w:rPr>
      </w:pPr>
      <w:r w:rsidRPr="005342C6">
        <w:rPr>
          <w:rFonts w:ascii="Georgia" w:eastAsia="Times New Roman" w:hAnsi="Georgia" w:cs="Times New Roman"/>
          <w:b/>
          <w:bCs/>
          <w:color w:val="AD5836"/>
          <w:sz w:val="28"/>
          <w:szCs w:val="28"/>
        </w:rPr>
        <w:t>Skill 2: Pay attention to nonverbal signals</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 xml:space="preserve">The way you look, listen, move, and react to another person </w:t>
      </w:r>
      <w:proofErr w:type="gramStart"/>
      <w:r w:rsidRPr="005342C6">
        <w:rPr>
          <w:rFonts w:ascii="Times New Roman" w:eastAsia="Times New Roman" w:hAnsi="Times New Roman" w:cs="Times New Roman"/>
          <w:sz w:val="24"/>
          <w:szCs w:val="24"/>
        </w:rPr>
        <w:t>tells</w:t>
      </w:r>
      <w:proofErr w:type="gramEnd"/>
      <w:r w:rsidRPr="005342C6">
        <w:rPr>
          <w:rFonts w:ascii="Times New Roman" w:eastAsia="Times New Roman" w:hAnsi="Times New Roman" w:cs="Times New Roman"/>
          <w:sz w:val="24"/>
          <w:szCs w:val="24"/>
        </w:rPr>
        <w:t xml:space="preserve"> them more about how you’re feeling than words alone ever can. Nonverbal communication, or body language, includes facial expressions, body movement and gestures, eye contact, posture, the tone of your voice, and even your muscle tension and breathing.</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Developing the ability to understand and use nonverbal communication can help you connect with others, express what you really mean, navigate challenging situations, and build better relationships at home and work.</w:t>
      </w:r>
    </w:p>
    <w:p w:rsidR="005342C6" w:rsidRPr="005342C6" w:rsidRDefault="005342C6" w:rsidP="005342C6">
      <w:pPr>
        <w:numPr>
          <w:ilvl w:val="0"/>
          <w:numId w:val="2"/>
        </w:numPr>
        <w:spacing w:before="100" w:after="100" w:line="301"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You can enhance effective communication by using open body language—arms uncrossed, standing with an open stance or sitting on the edge of your seat, and maintaining eye contact with the person you’re talking to.</w:t>
      </w:r>
    </w:p>
    <w:p w:rsidR="005342C6" w:rsidRPr="005342C6" w:rsidRDefault="005342C6" w:rsidP="005342C6">
      <w:pPr>
        <w:numPr>
          <w:ilvl w:val="0"/>
          <w:numId w:val="2"/>
        </w:numPr>
        <w:spacing w:before="100" w:after="100" w:line="301" w:lineRule="atLeast"/>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You can also use body language to emphasize or enhance your verbal message—patting a friend on the back while complimenting him on his success, for example, or pounding your fists to underline your message.</w:t>
      </w:r>
    </w:p>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t>Improve how you </w:t>
      </w:r>
      <w:r w:rsidRPr="005342C6">
        <w:rPr>
          <w:rFonts w:ascii="Helvetica" w:eastAsia="Times New Roman" w:hAnsi="Helvetica" w:cs="Times New Roman"/>
          <w:b/>
          <w:bCs/>
          <w:i/>
          <w:iCs/>
          <w:color w:val="333333"/>
          <w:sz w:val="20"/>
        </w:rPr>
        <w:t>read</w:t>
      </w:r>
      <w:r w:rsidRPr="005342C6">
        <w:rPr>
          <w:rFonts w:ascii="Helvetica" w:eastAsia="Times New Roman" w:hAnsi="Helvetica" w:cs="Times New Roman"/>
          <w:b/>
          <w:bCs/>
          <w:color w:val="333333"/>
          <w:sz w:val="20"/>
          <w:szCs w:val="20"/>
        </w:rPr>
        <w:t> nonverbal communication</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Be aware of individual differences.</w:t>
      </w:r>
      <w:r w:rsidRPr="005342C6">
        <w:rPr>
          <w:rFonts w:ascii="Times New Roman" w:eastAsia="Times New Roman" w:hAnsi="Times New Roman" w:cs="Times New Roman"/>
          <w:sz w:val="24"/>
          <w:szCs w:val="24"/>
        </w:rPr>
        <w:t xml:space="preserve"> People from different countries and cultures tend to use different nonverbal communication gestures, so it’s important to take age, culture, religion, gender, and emotional state into account when reading body language signals. An American </w:t>
      </w:r>
      <w:r w:rsidRPr="005342C6">
        <w:rPr>
          <w:rFonts w:ascii="Times New Roman" w:eastAsia="Times New Roman" w:hAnsi="Times New Roman" w:cs="Times New Roman"/>
          <w:sz w:val="24"/>
          <w:szCs w:val="24"/>
        </w:rPr>
        <w:lastRenderedPageBreak/>
        <w:t>teen, a grieving widow, and an Asian businessman, for example, are likely to use nonverbal signals differently.</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Look at nonverbal communication signals as a group.</w:t>
      </w:r>
      <w:r w:rsidRPr="005342C6">
        <w:rPr>
          <w:rFonts w:ascii="Times New Roman" w:eastAsia="Times New Roman" w:hAnsi="Times New Roman" w:cs="Times New Roman"/>
          <w:sz w:val="24"/>
          <w:szCs w:val="24"/>
        </w:rPr>
        <w:t> Don’t read too much into a single gesture or nonverbal cue. Consider all of the nonverbal signals you receive, from eye contact to tone of voice to body language. Anyone can slip up occasionally and let eye contact slip, for example, or briefly cross their arms without meaning to. Consider the signals as a whole to get a better “read” on a person.</w:t>
      </w:r>
    </w:p>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t>Improve how you </w:t>
      </w:r>
      <w:r w:rsidRPr="005342C6">
        <w:rPr>
          <w:rFonts w:ascii="Helvetica" w:eastAsia="Times New Roman" w:hAnsi="Helvetica" w:cs="Times New Roman"/>
          <w:b/>
          <w:bCs/>
          <w:i/>
          <w:iCs/>
          <w:color w:val="333333"/>
          <w:sz w:val="20"/>
        </w:rPr>
        <w:t>deliver</w:t>
      </w:r>
      <w:r w:rsidRPr="005342C6">
        <w:rPr>
          <w:rFonts w:ascii="Helvetica" w:eastAsia="Times New Roman" w:hAnsi="Helvetica" w:cs="Times New Roman"/>
          <w:b/>
          <w:bCs/>
          <w:color w:val="333333"/>
          <w:sz w:val="20"/>
          <w:szCs w:val="20"/>
        </w:rPr>
        <w:t> nonverbal communication</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Use nonverbal signals that match up with your words</w:t>
      </w:r>
      <w:r w:rsidRPr="005342C6">
        <w:rPr>
          <w:rFonts w:ascii="Times New Roman" w:eastAsia="Times New Roman" w:hAnsi="Times New Roman" w:cs="Times New Roman"/>
          <w:sz w:val="24"/>
          <w:szCs w:val="24"/>
        </w:rPr>
        <w:t> rather than contradict them. If you say one thing, but your body language says something else, your listener will feel confused or suspect that you’re being dishonest. For example, sitting with your arms crossed and shaking your head doesn’t match words telling the other person that you agree with what they’re saying.</w:t>
      </w:r>
    </w:p>
    <w:p w:rsidR="005342C6" w:rsidRPr="005342C6" w:rsidRDefault="005342C6" w:rsidP="005342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7AB7"/>
          <w:sz w:val="24"/>
          <w:szCs w:val="24"/>
        </w:rPr>
        <w:drawing>
          <wp:inline distT="0" distB="0" distL="0" distR="0">
            <wp:extent cx="2663825" cy="1598295"/>
            <wp:effectExtent l="19050" t="0" r="3175" b="0"/>
            <wp:docPr id="2" name="Picture 2" descr="Woman with hand on persons should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man with hand on persons shoulder">
                      <a:hlinkClick r:id="rId7"/>
                    </pic:cNvPr>
                    <pic:cNvPicPr>
                      <a:picLocks noChangeAspect="1" noChangeArrowheads="1"/>
                    </pic:cNvPicPr>
                  </pic:nvPicPr>
                  <pic:blipFill>
                    <a:blip r:embed="rId8" cstate="print"/>
                    <a:srcRect/>
                    <a:stretch>
                      <a:fillRect/>
                    </a:stretch>
                  </pic:blipFill>
                  <pic:spPr bwMode="auto">
                    <a:xfrm>
                      <a:off x="0" y="0"/>
                      <a:ext cx="2663825" cy="1598295"/>
                    </a:xfrm>
                    <a:prstGeom prst="rect">
                      <a:avLst/>
                    </a:prstGeom>
                    <a:noFill/>
                    <a:ln w="9525">
                      <a:noFill/>
                      <a:miter lim="800000"/>
                      <a:headEnd/>
                      <a:tailEnd/>
                    </a:ln>
                  </pic:spPr>
                </pic:pic>
              </a:graphicData>
            </a:graphic>
          </wp:inline>
        </w:drawing>
      </w:r>
    </w:p>
    <w:p w:rsidR="005342C6" w:rsidRPr="005342C6" w:rsidRDefault="005342C6" w:rsidP="005342C6">
      <w:pPr>
        <w:spacing w:after="125" w:line="240" w:lineRule="auto"/>
        <w:rPr>
          <w:rFonts w:ascii="Times New Roman" w:eastAsia="Times New Roman" w:hAnsi="Times New Roman" w:cs="Times New Roman"/>
          <w:sz w:val="24"/>
          <w:szCs w:val="24"/>
        </w:rPr>
      </w:pPr>
      <w:hyperlink r:id="rId9" w:history="1">
        <w:r w:rsidRPr="005342C6">
          <w:rPr>
            <w:rFonts w:ascii="Times New Roman" w:eastAsia="Times New Roman" w:hAnsi="Times New Roman" w:cs="Times New Roman"/>
            <w:color w:val="337AB7"/>
            <w:sz w:val="24"/>
            <w:szCs w:val="24"/>
            <w:u w:val="single"/>
          </w:rPr>
          <w:t>Nonverbal Communication:</w:t>
        </w:r>
      </w:hyperlink>
      <w:r w:rsidRPr="005342C6">
        <w:rPr>
          <w:rFonts w:ascii="Times New Roman" w:eastAsia="Times New Roman" w:hAnsi="Times New Roman" w:cs="Times New Roman"/>
          <w:sz w:val="24"/>
          <w:szCs w:val="24"/>
        </w:rPr>
        <w:t> Reading Body Language</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Adjust your nonverbal signals according to the context.</w:t>
      </w:r>
      <w:r w:rsidRPr="005342C6">
        <w:rPr>
          <w:rFonts w:ascii="Times New Roman" w:eastAsia="Times New Roman" w:hAnsi="Times New Roman" w:cs="Times New Roman"/>
          <w:sz w:val="24"/>
          <w:szCs w:val="24"/>
        </w:rPr>
        <w:t> The tone of your voice, for example, should be different when you’re addressing a child than when you’re addressing a group of adults. Similarly, take into account the emotional state and cultural background of the person you’re interacting with.</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Avoid negative body language.</w:t>
      </w:r>
      <w:r w:rsidRPr="005342C6">
        <w:rPr>
          <w:rFonts w:ascii="Times New Roman" w:eastAsia="Times New Roman" w:hAnsi="Times New Roman" w:cs="Times New Roman"/>
          <w:sz w:val="24"/>
          <w:szCs w:val="24"/>
        </w:rPr>
        <w:t> Instead, use body language to convey positive feelings even when you're not actually experiencing them. If you’re nervous about a situation—a job interview, important presentation, or first date, for example—you can use positive body language to signal confidence, even though you’re not feeling it. Instead of tentatively entering a room with your head down, eyes averted, and sliding into a chair, try standing tall with your shoulders back, smiling and maintaining eye contact, and delivering a firm handshake. It will make you feel more self-confident and help to put the other person at ease.</w:t>
      </w:r>
    </w:p>
    <w:p w:rsidR="005342C6" w:rsidRPr="005342C6" w:rsidRDefault="005342C6" w:rsidP="005342C6">
      <w:pPr>
        <w:pBdr>
          <w:bottom w:val="single" w:sz="4" w:space="0" w:color="EBD7CF"/>
        </w:pBdr>
        <w:spacing w:before="125" w:after="125" w:line="332" w:lineRule="atLeast"/>
        <w:outlineLvl w:val="1"/>
        <w:rPr>
          <w:rFonts w:ascii="Georgia" w:eastAsia="Times New Roman" w:hAnsi="Georgia" w:cs="Times New Roman"/>
          <w:b/>
          <w:bCs/>
          <w:color w:val="AD5836"/>
          <w:sz w:val="28"/>
          <w:szCs w:val="28"/>
        </w:rPr>
      </w:pPr>
      <w:r w:rsidRPr="005342C6">
        <w:rPr>
          <w:rFonts w:ascii="Georgia" w:eastAsia="Times New Roman" w:hAnsi="Georgia" w:cs="Times New Roman"/>
          <w:b/>
          <w:bCs/>
          <w:color w:val="AD5836"/>
          <w:sz w:val="28"/>
          <w:szCs w:val="28"/>
        </w:rPr>
        <w:t>Skill 3: Keep stress in check</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How many times have you felt stressed during a disagreement with your spouse, kids, boss, friends, or coworkers and then said or done something you later regretted? If you can quickly relieve stress and return to a calm state, you’ll not only avoid such regrets, but in many cases you’ll also help to calm the other person as well. It’s only when you’re in a calm, relaxed state that you'll be able to know whether the situation requires a response, or whether the other person’s signals indicate it would be better to remain silent.</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lastRenderedPageBreak/>
        <w:t>In situations such as a job interview, business presentation, high-pressure meeting, or introduction to a loved one’s family, for example, it’s important to manage your emotions, think on your feet, and effectively communicate under pressure.</w:t>
      </w:r>
    </w:p>
    <w:tbl>
      <w:tblPr>
        <w:tblW w:w="1016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168"/>
      </w:tblGrid>
      <w:tr w:rsidR="005342C6" w:rsidRPr="005342C6" w:rsidTr="005342C6">
        <w:trPr>
          <w:tblHeader/>
        </w:trPr>
        <w:tc>
          <w:tcPr>
            <w:tcW w:w="0" w:type="auto"/>
            <w:tcBorders>
              <w:top w:val="nil"/>
              <w:left w:val="single" w:sz="4" w:space="0" w:color="DDDDDD"/>
              <w:bottom w:val="single" w:sz="12" w:space="0" w:color="DDDDDD"/>
              <w:right w:val="single" w:sz="4" w:space="0" w:color="DDDDDD"/>
            </w:tcBorders>
            <w:shd w:val="clear" w:color="auto" w:fill="337AB7"/>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color w:val="FFFFFF"/>
                <w:sz w:val="25"/>
                <w:szCs w:val="25"/>
              </w:rPr>
            </w:pPr>
            <w:r w:rsidRPr="005342C6">
              <w:rPr>
                <w:rFonts w:ascii="Times New Roman" w:eastAsia="Times New Roman" w:hAnsi="Times New Roman" w:cs="Times New Roman"/>
                <w:color w:val="FFFFFF"/>
                <w:sz w:val="25"/>
                <w:szCs w:val="25"/>
              </w:rPr>
              <w:t>Communicate effectively by staying calm under pressure</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Use stalling tactics </w:t>
            </w:r>
            <w:r w:rsidRPr="005342C6">
              <w:rPr>
                <w:rFonts w:ascii="Times New Roman" w:eastAsia="Times New Roman" w:hAnsi="Times New Roman" w:cs="Times New Roman"/>
                <w:sz w:val="24"/>
                <w:szCs w:val="24"/>
              </w:rPr>
              <w:t>to give yourself time to think. Ask for a question to be repeated or for clarification of a statement before you respond.</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Pause to collect your thoughts.</w:t>
            </w:r>
            <w:r w:rsidRPr="005342C6">
              <w:rPr>
                <w:rFonts w:ascii="Times New Roman" w:eastAsia="Times New Roman" w:hAnsi="Times New Roman" w:cs="Times New Roman"/>
                <w:sz w:val="24"/>
                <w:szCs w:val="24"/>
              </w:rPr>
              <w:t> Silence isn’t necessarily a bad thing—pausing can make you seem more in control than rushing your response.</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Make one point</w:t>
            </w:r>
            <w:r w:rsidRPr="005342C6">
              <w:rPr>
                <w:rFonts w:ascii="Times New Roman" w:eastAsia="Times New Roman" w:hAnsi="Times New Roman" w:cs="Times New Roman"/>
                <w:sz w:val="24"/>
                <w:szCs w:val="24"/>
              </w:rPr>
              <w:t> and provide an example or supporting piece of information. If your response is too long or you waffle about a number of points, you risk losing the listener’s interest. Follow one point with an example and then gauge the listener’s reaction to tell if you should make a second point.</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Deliver your words clearly.</w:t>
            </w:r>
            <w:r w:rsidRPr="005342C6">
              <w:rPr>
                <w:rFonts w:ascii="Times New Roman" w:eastAsia="Times New Roman" w:hAnsi="Times New Roman" w:cs="Times New Roman"/>
                <w:sz w:val="24"/>
                <w:szCs w:val="24"/>
              </w:rPr>
              <w:t> In many cases, how you say something can be as important as what you say. Speak clearly, maintain an even tone, and make eye contact. Keep your body language relaxed and open.</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Wrap up with a summary</w:t>
            </w:r>
            <w:r w:rsidRPr="005342C6">
              <w:rPr>
                <w:rFonts w:ascii="Times New Roman" w:eastAsia="Times New Roman" w:hAnsi="Times New Roman" w:cs="Times New Roman"/>
                <w:sz w:val="24"/>
                <w:szCs w:val="24"/>
              </w:rPr>
              <w:t> and then stop. Summarize your response and then stop talking, even if it leaves a silence in the room. You don’t have to fill the silence by continuing to talk.</w:t>
            </w:r>
          </w:p>
        </w:tc>
      </w:tr>
    </w:tbl>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t>Quick stress relief for effective communication</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When things start to get heated in a conversation, you need something quick and immediate to bring down the emotional intensity. By learning to quickly reduce stress in the moment, you can safely face any strong emotions you’re experiencing, regulate your feelings, and behave appropriately.</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Recognize when you're becoming stressed.</w:t>
      </w:r>
      <w:r w:rsidRPr="005342C6">
        <w:rPr>
          <w:rFonts w:ascii="Times New Roman" w:eastAsia="Times New Roman" w:hAnsi="Times New Roman" w:cs="Times New Roman"/>
          <w:sz w:val="24"/>
          <w:szCs w:val="24"/>
        </w:rPr>
        <w:t> Your body will let you know if you’re stressed as you communicate. Are your muscles or your stomach tight? Are your hands clenched? Is your breath shallow? Are you "forgetting" to breathe?</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Take a moment to calm down</w:t>
      </w:r>
      <w:r w:rsidRPr="005342C6">
        <w:rPr>
          <w:rFonts w:ascii="Times New Roman" w:eastAsia="Times New Roman" w:hAnsi="Times New Roman" w:cs="Times New Roman"/>
          <w:sz w:val="24"/>
          <w:szCs w:val="24"/>
        </w:rPr>
        <w:t> before deciding to continue a conversation or postpone it.</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Bring your senses to the rescue.</w:t>
      </w:r>
      <w:r w:rsidRPr="005342C6">
        <w:rPr>
          <w:rFonts w:ascii="Times New Roman" w:eastAsia="Times New Roman" w:hAnsi="Times New Roman" w:cs="Times New Roman"/>
          <w:sz w:val="24"/>
          <w:szCs w:val="24"/>
        </w:rPr>
        <w:t> The best way to rapidly and reliably relieve stress is through the senses—sight, sound, touch, taste, smell—or movement. For example, you could pop a peppermint in your mouth, squeeze a stress ball in your pocket, take a few deep breaths, clench and relax your muscles, or simply recall a soothing, sensory-rich image. Each person responds differently to sensory input, so you need to find things that are soothing to you.</w:t>
      </w:r>
    </w:p>
    <w:p w:rsidR="005342C6" w:rsidRPr="005342C6" w:rsidRDefault="005342C6" w:rsidP="005342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7AB7"/>
          <w:sz w:val="24"/>
          <w:szCs w:val="24"/>
        </w:rPr>
        <w:lastRenderedPageBreak/>
        <w:drawing>
          <wp:inline distT="0" distB="0" distL="0" distR="0">
            <wp:extent cx="2663825" cy="1598295"/>
            <wp:effectExtent l="19050" t="0" r="3175" b="0"/>
            <wp:docPr id="3" name="Picture 3" descr="Older woman sipping te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er woman sipping tea">
                      <a:hlinkClick r:id="rId10"/>
                    </pic:cNvPr>
                    <pic:cNvPicPr>
                      <a:picLocks noChangeAspect="1" noChangeArrowheads="1"/>
                    </pic:cNvPicPr>
                  </pic:nvPicPr>
                  <pic:blipFill>
                    <a:blip r:embed="rId11" cstate="print"/>
                    <a:srcRect/>
                    <a:stretch>
                      <a:fillRect/>
                    </a:stretch>
                  </pic:blipFill>
                  <pic:spPr bwMode="auto">
                    <a:xfrm>
                      <a:off x="0" y="0"/>
                      <a:ext cx="2663825" cy="1598295"/>
                    </a:xfrm>
                    <a:prstGeom prst="rect">
                      <a:avLst/>
                    </a:prstGeom>
                    <a:noFill/>
                    <a:ln w="9525">
                      <a:noFill/>
                      <a:miter lim="800000"/>
                      <a:headEnd/>
                      <a:tailEnd/>
                    </a:ln>
                  </pic:spPr>
                </pic:pic>
              </a:graphicData>
            </a:graphic>
          </wp:inline>
        </w:drawing>
      </w:r>
    </w:p>
    <w:p w:rsidR="005342C6" w:rsidRPr="005342C6" w:rsidRDefault="005342C6" w:rsidP="005342C6">
      <w:pPr>
        <w:spacing w:after="125" w:line="240" w:lineRule="auto"/>
        <w:rPr>
          <w:rFonts w:ascii="Times New Roman" w:eastAsia="Times New Roman" w:hAnsi="Times New Roman" w:cs="Times New Roman"/>
          <w:sz w:val="24"/>
          <w:szCs w:val="24"/>
        </w:rPr>
      </w:pPr>
      <w:hyperlink r:id="rId12" w:history="1">
        <w:r w:rsidRPr="005342C6">
          <w:rPr>
            <w:rFonts w:ascii="Times New Roman" w:eastAsia="Times New Roman" w:hAnsi="Times New Roman" w:cs="Times New Roman"/>
            <w:color w:val="337AB7"/>
            <w:sz w:val="24"/>
            <w:szCs w:val="24"/>
            <w:u w:val="single"/>
          </w:rPr>
          <w:t>Quick Stress Relief:</w:t>
        </w:r>
      </w:hyperlink>
      <w:r w:rsidRPr="005342C6">
        <w:rPr>
          <w:rFonts w:ascii="Times New Roman" w:eastAsia="Times New Roman" w:hAnsi="Times New Roman" w:cs="Times New Roman"/>
          <w:sz w:val="24"/>
          <w:szCs w:val="24"/>
        </w:rPr>
        <w:t> Using Your Senses to Alleviate Stress</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Look for humor in the situation.</w:t>
      </w:r>
      <w:r w:rsidRPr="005342C6">
        <w:rPr>
          <w:rFonts w:ascii="Times New Roman" w:eastAsia="Times New Roman" w:hAnsi="Times New Roman" w:cs="Times New Roman"/>
          <w:sz w:val="24"/>
          <w:szCs w:val="24"/>
        </w:rPr>
        <w:t xml:space="preserve"> When used </w:t>
      </w:r>
      <w:proofErr w:type="spellStart"/>
      <w:r w:rsidRPr="005342C6">
        <w:rPr>
          <w:rFonts w:ascii="Times New Roman" w:eastAsia="Times New Roman" w:hAnsi="Times New Roman" w:cs="Times New Roman"/>
          <w:sz w:val="24"/>
          <w:szCs w:val="24"/>
        </w:rPr>
        <w:t>appropriately</w:t>
      </w:r>
      <w:proofErr w:type="gramStart"/>
      <w:r w:rsidRPr="005342C6">
        <w:rPr>
          <w:rFonts w:ascii="Times New Roman" w:eastAsia="Times New Roman" w:hAnsi="Times New Roman" w:cs="Times New Roman"/>
          <w:sz w:val="24"/>
          <w:szCs w:val="24"/>
        </w:rPr>
        <w:t>,</w:t>
      </w:r>
      <w:proofErr w:type="gramEnd"/>
      <w:r w:rsidRPr="005342C6">
        <w:rPr>
          <w:rFonts w:ascii="Times New Roman" w:eastAsia="Times New Roman" w:hAnsi="Times New Roman" w:cs="Times New Roman"/>
          <w:sz w:val="24"/>
          <w:szCs w:val="24"/>
        </w:rPr>
        <w:fldChar w:fldCharType="begin"/>
      </w:r>
      <w:r w:rsidRPr="005342C6">
        <w:rPr>
          <w:rFonts w:ascii="Times New Roman" w:eastAsia="Times New Roman" w:hAnsi="Times New Roman" w:cs="Times New Roman"/>
          <w:sz w:val="24"/>
          <w:szCs w:val="24"/>
        </w:rPr>
        <w:instrText xml:space="preserve"> HYPERLINK "https://www.helpguide.org/articles/relationships-communication/managing-conflicts-with-humor.htm" </w:instrText>
      </w:r>
      <w:r w:rsidRPr="005342C6">
        <w:rPr>
          <w:rFonts w:ascii="Times New Roman" w:eastAsia="Times New Roman" w:hAnsi="Times New Roman" w:cs="Times New Roman"/>
          <w:sz w:val="24"/>
          <w:szCs w:val="24"/>
        </w:rPr>
        <w:fldChar w:fldCharType="separate"/>
      </w:r>
      <w:r w:rsidRPr="005342C6">
        <w:rPr>
          <w:rFonts w:ascii="Times New Roman" w:eastAsia="Times New Roman" w:hAnsi="Times New Roman" w:cs="Times New Roman"/>
          <w:color w:val="337AB7"/>
          <w:sz w:val="24"/>
          <w:szCs w:val="24"/>
          <w:u w:val="single"/>
        </w:rPr>
        <w:t>humor</w:t>
      </w:r>
      <w:proofErr w:type="spellEnd"/>
      <w:r w:rsidRPr="005342C6">
        <w:rPr>
          <w:rFonts w:ascii="Times New Roman" w:eastAsia="Times New Roman" w:hAnsi="Times New Roman" w:cs="Times New Roman"/>
          <w:color w:val="337AB7"/>
          <w:sz w:val="24"/>
          <w:szCs w:val="24"/>
          <w:u w:val="single"/>
        </w:rPr>
        <w:t xml:space="preserve"> is a great way to relieve stress when communicating</w:t>
      </w:r>
      <w:r w:rsidRPr="005342C6">
        <w:rPr>
          <w:rFonts w:ascii="Times New Roman" w:eastAsia="Times New Roman" w:hAnsi="Times New Roman" w:cs="Times New Roman"/>
          <w:sz w:val="24"/>
          <w:szCs w:val="24"/>
        </w:rPr>
        <w:fldChar w:fldCharType="end"/>
      </w:r>
      <w:r w:rsidRPr="005342C6">
        <w:rPr>
          <w:rFonts w:ascii="Times New Roman" w:eastAsia="Times New Roman" w:hAnsi="Times New Roman" w:cs="Times New Roman"/>
          <w:sz w:val="24"/>
          <w:szCs w:val="24"/>
        </w:rPr>
        <w:t>. When you or those around you start taking things too seriously, find a way to lighten the mood by sharing a joke or amusing story.</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Be willing to compromise.</w:t>
      </w:r>
      <w:r w:rsidRPr="005342C6">
        <w:rPr>
          <w:rFonts w:ascii="Times New Roman" w:eastAsia="Times New Roman" w:hAnsi="Times New Roman" w:cs="Times New Roman"/>
          <w:sz w:val="24"/>
          <w:szCs w:val="24"/>
        </w:rPr>
        <w:t> Sometimes, if you can both bend a little, you’ll be able to find a happy middle ground that reduces the stress levels for everyone concerned. If you realize that the other person cares much more about something than you do, compromise may be easier for you and a good investment in the future of the relationship.</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Agree to disagree,</w:t>
      </w:r>
      <w:r w:rsidRPr="005342C6">
        <w:rPr>
          <w:rFonts w:ascii="Times New Roman" w:eastAsia="Times New Roman" w:hAnsi="Times New Roman" w:cs="Times New Roman"/>
          <w:sz w:val="24"/>
          <w:szCs w:val="24"/>
        </w:rPr>
        <w:t> if necessary, and take time away from the situation so everyone can calm down. Go for a stroll outside if possible, or spend a few minutes meditating. Physical movement or finding a quiet place to regain your balance can quickly reduce stress.</w:t>
      </w:r>
    </w:p>
    <w:p w:rsidR="005342C6" w:rsidRPr="005342C6" w:rsidRDefault="005342C6" w:rsidP="005342C6">
      <w:pPr>
        <w:pBdr>
          <w:bottom w:val="single" w:sz="4" w:space="0" w:color="EBD7CF"/>
        </w:pBdr>
        <w:spacing w:before="125" w:after="125" w:line="332" w:lineRule="atLeast"/>
        <w:outlineLvl w:val="1"/>
        <w:rPr>
          <w:rFonts w:ascii="Georgia" w:eastAsia="Times New Roman" w:hAnsi="Georgia" w:cs="Times New Roman"/>
          <w:b/>
          <w:bCs/>
          <w:color w:val="AD5836"/>
          <w:sz w:val="28"/>
          <w:szCs w:val="28"/>
        </w:rPr>
      </w:pPr>
      <w:r w:rsidRPr="005342C6">
        <w:rPr>
          <w:rFonts w:ascii="Georgia" w:eastAsia="Times New Roman" w:hAnsi="Georgia" w:cs="Times New Roman"/>
          <w:b/>
          <w:bCs/>
          <w:color w:val="AD5836"/>
          <w:sz w:val="28"/>
          <w:szCs w:val="28"/>
        </w:rPr>
        <w:t>Skill 4: Assert yourself</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sz w:val="24"/>
          <w:szCs w:val="24"/>
        </w:rPr>
        <w:t xml:space="preserve">Direct, assertive expression makes for clear communication and can help boost your self-esteem and decision-making. Being assertive means expressing your thoughts, feelings, and needs in an open and honest way, while standing up for </w:t>
      </w:r>
      <w:proofErr w:type="gramStart"/>
      <w:r w:rsidRPr="005342C6">
        <w:rPr>
          <w:rFonts w:ascii="Times New Roman" w:eastAsia="Times New Roman" w:hAnsi="Times New Roman" w:cs="Times New Roman"/>
          <w:sz w:val="24"/>
          <w:szCs w:val="24"/>
        </w:rPr>
        <w:t>yourself</w:t>
      </w:r>
      <w:proofErr w:type="gramEnd"/>
      <w:r w:rsidRPr="005342C6">
        <w:rPr>
          <w:rFonts w:ascii="Times New Roman" w:eastAsia="Times New Roman" w:hAnsi="Times New Roman" w:cs="Times New Roman"/>
          <w:sz w:val="24"/>
          <w:szCs w:val="24"/>
        </w:rPr>
        <w:t xml:space="preserve"> and respecting others. It does NOT mean being hostile, aggressive, or demanding. Effective communication is always about understanding the other person, not about winning an argument or forcing your opinions on others.</w:t>
      </w:r>
    </w:p>
    <w:tbl>
      <w:tblPr>
        <w:tblW w:w="1016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168"/>
      </w:tblGrid>
      <w:tr w:rsidR="005342C6" w:rsidRPr="005342C6" w:rsidTr="005342C6">
        <w:trPr>
          <w:tblHeader/>
        </w:trPr>
        <w:tc>
          <w:tcPr>
            <w:tcW w:w="0" w:type="auto"/>
            <w:tcBorders>
              <w:top w:val="nil"/>
              <w:left w:val="single" w:sz="4" w:space="0" w:color="DDDDDD"/>
              <w:bottom w:val="single" w:sz="12" w:space="0" w:color="DDDDDD"/>
              <w:right w:val="single" w:sz="4" w:space="0" w:color="DDDDDD"/>
            </w:tcBorders>
            <w:shd w:val="clear" w:color="auto" w:fill="337AB7"/>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color w:val="FFFFFF"/>
                <w:sz w:val="25"/>
                <w:szCs w:val="25"/>
              </w:rPr>
            </w:pPr>
            <w:r w:rsidRPr="005342C6">
              <w:rPr>
                <w:rFonts w:ascii="Times New Roman" w:eastAsia="Times New Roman" w:hAnsi="Times New Roman" w:cs="Times New Roman"/>
                <w:color w:val="FFFFFF"/>
                <w:sz w:val="25"/>
                <w:szCs w:val="25"/>
              </w:rPr>
              <w:t>To improve your assertiveness:</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Value yourself and your options.</w:t>
            </w:r>
            <w:r w:rsidRPr="005342C6">
              <w:rPr>
                <w:rFonts w:ascii="Times New Roman" w:eastAsia="Times New Roman" w:hAnsi="Times New Roman" w:cs="Times New Roman"/>
                <w:sz w:val="24"/>
                <w:szCs w:val="24"/>
              </w:rPr>
              <w:t> They are as important as anyone else's.</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Know your needs and wants.</w:t>
            </w:r>
            <w:r w:rsidRPr="005342C6">
              <w:rPr>
                <w:rFonts w:ascii="Times New Roman" w:eastAsia="Times New Roman" w:hAnsi="Times New Roman" w:cs="Times New Roman"/>
                <w:sz w:val="24"/>
                <w:szCs w:val="24"/>
              </w:rPr>
              <w:t> Learn to express them without infringing on the rights of others</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Express negative thoughts</w:t>
            </w:r>
            <w:r w:rsidRPr="005342C6">
              <w:rPr>
                <w:rFonts w:ascii="Times New Roman" w:eastAsia="Times New Roman" w:hAnsi="Times New Roman" w:cs="Times New Roman"/>
                <w:sz w:val="24"/>
                <w:szCs w:val="24"/>
              </w:rPr>
              <w:t> in a positive way. It's </w:t>
            </w:r>
            <w:hyperlink r:id="rId13" w:history="1">
              <w:r w:rsidRPr="005342C6">
                <w:rPr>
                  <w:rFonts w:ascii="Times New Roman" w:eastAsia="Times New Roman" w:hAnsi="Times New Roman" w:cs="Times New Roman"/>
                  <w:color w:val="337AB7"/>
                  <w:sz w:val="24"/>
                  <w:szCs w:val="24"/>
                  <w:u w:val="single"/>
                </w:rPr>
                <w:t>OK to be angry</w:t>
              </w:r>
            </w:hyperlink>
            <w:r w:rsidRPr="005342C6">
              <w:rPr>
                <w:rFonts w:ascii="Times New Roman" w:eastAsia="Times New Roman" w:hAnsi="Times New Roman" w:cs="Times New Roman"/>
                <w:sz w:val="24"/>
                <w:szCs w:val="24"/>
              </w:rPr>
              <w:t>, but you must be respectful as well.</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Receive feedback positively.</w:t>
            </w:r>
            <w:r w:rsidRPr="005342C6">
              <w:rPr>
                <w:rFonts w:ascii="Times New Roman" w:eastAsia="Times New Roman" w:hAnsi="Times New Roman" w:cs="Times New Roman"/>
                <w:sz w:val="24"/>
                <w:szCs w:val="24"/>
              </w:rPr>
              <w:t xml:space="preserve"> Accept compliments graciously, learn from your mistakes, </w:t>
            </w:r>
            <w:proofErr w:type="gramStart"/>
            <w:r w:rsidRPr="005342C6">
              <w:rPr>
                <w:rFonts w:ascii="Times New Roman" w:eastAsia="Times New Roman" w:hAnsi="Times New Roman" w:cs="Times New Roman"/>
                <w:sz w:val="24"/>
                <w:szCs w:val="24"/>
              </w:rPr>
              <w:t>ask</w:t>
            </w:r>
            <w:proofErr w:type="gramEnd"/>
            <w:r w:rsidRPr="005342C6">
              <w:rPr>
                <w:rFonts w:ascii="Times New Roman" w:eastAsia="Times New Roman" w:hAnsi="Times New Roman" w:cs="Times New Roman"/>
                <w:sz w:val="24"/>
                <w:szCs w:val="24"/>
              </w:rPr>
              <w:t xml:space="preserve"> for help when needed.</w:t>
            </w:r>
          </w:p>
        </w:tc>
      </w:tr>
      <w:tr w:rsidR="005342C6" w:rsidRPr="005342C6" w:rsidTr="005342C6">
        <w:tc>
          <w:tcPr>
            <w:tcW w:w="0" w:type="auto"/>
            <w:tcBorders>
              <w:top w:val="single" w:sz="4" w:space="0" w:color="DDDDDD"/>
              <w:left w:val="single" w:sz="4" w:space="0" w:color="DDDDDD"/>
              <w:bottom w:val="single" w:sz="4" w:space="0" w:color="DDDDDD"/>
              <w:right w:val="single" w:sz="4" w:space="0" w:color="DDDDDD"/>
            </w:tcBorders>
            <w:shd w:val="clear" w:color="auto" w:fill="F9F9F9"/>
            <w:tcMar>
              <w:top w:w="100" w:type="dxa"/>
              <w:left w:w="100" w:type="dxa"/>
              <w:bottom w:w="100" w:type="dxa"/>
              <w:right w:w="100" w:type="dxa"/>
            </w:tcMar>
            <w:hideMark/>
          </w:tcPr>
          <w:p w:rsidR="005342C6" w:rsidRPr="005342C6" w:rsidRDefault="005342C6" w:rsidP="005342C6">
            <w:pPr>
              <w:spacing w:after="250"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Learn to say "no."</w:t>
            </w:r>
            <w:r w:rsidRPr="005342C6">
              <w:rPr>
                <w:rFonts w:ascii="Times New Roman" w:eastAsia="Times New Roman" w:hAnsi="Times New Roman" w:cs="Times New Roman"/>
                <w:sz w:val="24"/>
                <w:szCs w:val="24"/>
              </w:rPr>
              <w:t xml:space="preserve"> Know your limits and don't let others take advantage of you. Look for alternatives </w:t>
            </w:r>
            <w:r w:rsidRPr="005342C6">
              <w:rPr>
                <w:rFonts w:ascii="Times New Roman" w:eastAsia="Times New Roman" w:hAnsi="Times New Roman" w:cs="Times New Roman"/>
                <w:sz w:val="24"/>
                <w:szCs w:val="24"/>
              </w:rPr>
              <w:lastRenderedPageBreak/>
              <w:t>so everyone feels good about the outcome.</w:t>
            </w:r>
          </w:p>
        </w:tc>
      </w:tr>
    </w:tbl>
    <w:p w:rsidR="005342C6" w:rsidRPr="005342C6" w:rsidRDefault="005342C6" w:rsidP="005342C6">
      <w:pPr>
        <w:shd w:val="clear" w:color="auto" w:fill="EEEEEE"/>
        <w:spacing w:before="240" w:after="240" w:line="312" w:lineRule="atLeast"/>
        <w:outlineLvl w:val="2"/>
        <w:rPr>
          <w:rFonts w:ascii="Helvetica" w:eastAsia="Times New Roman" w:hAnsi="Helvetica" w:cs="Times New Roman"/>
          <w:b/>
          <w:bCs/>
          <w:color w:val="333333"/>
          <w:sz w:val="20"/>
          <w:szCs w:val="20"/>
        </w:rPr>
      </w:pPr>
      <w:r w:rsidRPr="005342C6">
        <w:rPr>
          <w:rFonts w:ascii="Helvetica" w:eastAsia="Times New Roman" w:hAnsi="Helvetica" w:cs="Times New Roman"/>
          <w:b/>
          <w:bCs/>
          <w:color w:val="333333"/>
          <w:sz w:val="20"/>
          <w:szCs w:val="20"/>
        </w:rPr>
        <w:lastRenderedPageBreak/>
        <w:t>Developing assertive communication techniques</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Empathetic assertion</w:t>
      </w:r>
      <w:r w:rsidRPr="005342C6">
        <w:rPr>
          <w:rFonts w:ascii="Times New Roman" w:eastAsia="Times New Roman" w:hAnsi="Times New Roman" w:cs="Times New Roman"/>
          <w:sz w:val="24"/>
          <w:szCs w:val="24"/>
        </w:rPr>
        <w:t xml:space="preserve"> conveys sensitivity to the other person. First, recognize the other person's situation or feelings, </w:t>
      </w:r>
      <w:proofErr w:type="gramStart"/>
      <w:r w:rsidRPr="005342C6">
        <w:rPr>
          <w:rFonts w:ascii="Times New Roman" w:eastAsia="Times New Roman" w:hAnsi="Times New Roman" w:cs="Times New Roman"/>
          <w:sz w:val="24"/>
          <w:szCs w:val="24"/>
        </w:rPr>
        <w:t>then</w:t>
      </w:r>
      <w:proofErr w:type="gramEnd"/>
      <w:r w:rsidRPr="005342C6">
        <w:rPr>
          <w:rFonts w:ascii="Times New Roman" w:eastAsia="Times New Roman" w:hAnsi="Times New Roman" w:cs="Times New Roman"/>
          <w:sz w:val="24"/>
          <w:szCs w:val="24"/>
        </w:rPr>
        <w:t xml:space="preserve"> state your needs or opinion. "I know you've been very busy at work, but I want you to make time for us as well."</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Escalating assertion</w:t>
      </w:r>
      <w:r w:rsidRPr="005342C6">
        <w:rPr>
          <w:rFonts w:ascii="Times New Roman" w:eastAsia="Times New Roman" w:hAnsi="Times New Roman" w:cs="Times New Roman"/>
          <w:sz w:val="24"/>
          <w:szCs w:val="24"/>
        </w:rPr>
        <w:t> can be used when your first attempts are not successful. You become increasingly firm as time progresses, which may include outlining consequences if your needs are not met. For example, "If you don't abide by the contract, I'll be forced to pursue legal action."</w:t>
      </w:r>
    </w:p>
    <w:p w:rsidR="005342C6" w:rsidRPr="005342C6" w:rsidRDefault="005342C6" w:rsidP="005342C6">
      <w:pPr>
        <w:spacing w:after="125" w:line="240" w:lineRule="auto"/>
        <w:rPr>
          <w:rFonts w:ascii="Times New Roman" w:eastAsia="Times New Roman" w:hAnsi="Times New Roman" w:cs="Times New Roman"/>
          <w:sz w:val="24"/>
          <w:szCs w:val="24"/>
        </w:rPr>
      </w:pPr>
      <w:r w:rsidRPr="005342C6">
        <w:rPr>
          <w:rFonts w:ascii="Times New Roman" w:eastAsia="Times New Roman" w:hAnsi="Times New Roman" w:cs="Times New Roman"/>
          <w:b/>
          <w:bCs/>
          <w:sz w:val="24"/>
          <w:szCs w:val="24"/>
        </w:rPr>
        <w:t>Practice assertiveness</w:t>
      </w:r>
      <w:r w:rsidRPr="005342C6">
        <w:rPr>
          <w:rFonts w:ascii="Times New Roman" w:eastAsia="Times New Roman" w:hAnsi="Times New Roman" w:cs="Times New Roman"/>
          <w:sz w:val="24"/>
          <w:szCs w:val="24"/>
        </w:rPr>
        <w:t> in lower risk situations to start with to help build up your confidence. Or ask friends or family if you can practice assertiveness techniques on them first</w:t>
      </w:r>
    </w:p>
    <w:p w:rsidR="00F256C5" w:rsidRDefault="00F256C5"/>
    <w:sectPr w:rsidR="00F256C5" w:rsidSect="00F256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0275A"/>
    <w:multiLevelType w:val="multilevel"/>
    <w:tmpl w:val="CF1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E84324"/>
    <w:multiLevelType w:val="multilevel"/>
    <w:tmpl w:val="0978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42C6"/>
    <w:rsid w:val="005342C6"/>
    <w:rsid w:val="00F25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C5"/>
  </w:style>
  <w:style w:type="paragraph" w:styleId="Heading1">
    <w:name w:val="heading 1"/>
    <w:basedOn w:val="Normal"/>
    <w:link w:val="Heading1Char"/>
    <w:uiPriority w:val="9"/>
    <w:qFormat/>
    <w:rsid w:val="005342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2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2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4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2C6"/>
    <w:rPr>
      <w:b/>
      <w:bCs/>
    </w:rPr>
  </w:style>
  <w:style w:type="character" w:styleId="Hyperlink">
    <w:name w:val="Hyperlink"/>
    <w:basedOn w:val="DefaultParagraphFont"/>
    <w:uiPriority w:val="99"/>
    <w:semiHidden/>
    <w:unhideWhenUsed/>
    <w:rsid w:val="005342C6"/>
    <w:rPr>
      <w:color w:val="0000FF"/>
      <w:u w:val="single"/>
    </w:rPr>
  </w:style>
  <w:style w:type="character" w:styleId="Emphasis">
    <w:name w:val="Emphasis"/>
    <w:basedOn w:val="DefaultParagraphFont"/>
    <w:uiPriority w:val="20"/>
    <w:qFormat/>
    <w:rsid w:val="005342C6"/>
    <w:rPr>
      <w:i/>
      <w:iCs/>
    </w:rPr>
  </w:style>
  <w:style w:type="paragraph" w:styleId="BalloonText">
    <w:name w:val="Balloon Text"/>
    <w:basedOn w:val="Normal"/>
    <w:link w:val="BalloonTextChar"/>
    <w:uiPriority w:val="99"/>
    <w:semiHidden/>
    <w:unhideWhenUsed/>
    <w:rsid w:val="00534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2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147965">
      <w:bodyDiv w:val="1"/>
      <w:marLeft w:val="0"/>
      <w:marRight w:val="0"/>
      <w:marTop w:val="0"/>
      <w:marBottom w:val="0"/>
      <w:divBdr>
        <w:top w:val="none" w:sz="0" w:space="0" w:color="auto"/>
        <w:left w:val="none" w:sz="0" w:space="0" w:color="auto"/>
        <w:bottom w:val="none" w:sz="0" w:space="0" w:color="auto"/>
        <w:right w:val="none" w:sz="0" w:space="0" w:color="auto"/>
      </w:divBdr>
      <w:divsChild>
        <w:div w:id="1736850609">
          <w:marLeft w:val="0"/>
          <w:marRight w:val="0"/>
          <w:marTop w:val="0"/>
          <w:marBottom w:val="250"/>
          <w:divBdr>
            <w:top w:val="single" w:sz="4" w:space="9" w:color="9ACFEA"/>
            <w:left w:val="single" w:sz="4" w:space="9" w:color="9ACFEA"/>
            <w:bottom w:val="single" w:sz="4" w:space="9" w:color="9ACFEA"/>
            <w:right w:val="single" w:sz="4" w:space="9" w:color="9ACFEA"/>
          </w:divBdr>
        </w:div>
        <w:div w:id="536433098">
          <w:marLeft w:val="0"/>
          <w:marRight w:val="0"/>
          <w:marTop w:val="0"/>
          <w:marBottom w:val="0"/>
          <w:divBdr>
            <w:top w:val="none" w:sz="0" w:space="0" w:color="auto"/>
            <w:left w:val="none" w:sz="0" w:space="0" w:color="auto"/>
            <w:bottom w:val="none" w:sz="0" w:space="0" w:color="auto"/>
            <w:right w:val="none" w:sz="0" w:space="0" w:color="auto"/>
          </w:divBdr>
        </w:div>
        <w:div w:id="148203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elpguide.org/articles/relationships-communication/anger-management.htm" TargetMode="External"/><Relationship Id="rId3" Type="http://schemas.openxmlformats.org/officeDocument/2006/relationships/settings" Target="settings.xml"/><Relationship Id="rId7" Type="http://schemas.openxmlformats.org/officeDocument/2006/relationships/hyperlink" Target="https://www.helpguide.org/articles/relationships-communication/nonverbal-communication.htm" TargetMode="External"/><Relationship Id="rId12" Type="http://schemas.openxmlformats.org/officeDocument/2006/relationships/hyperlink" Target="https://www.helpguide.org/articles/stress/quick-stress-relief.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pguide.org/articles/addictions/smartphone-addiction.htm" TargetMode="External"/><Relationship Id="rId11" Type="http://schemas.openxmlformats.org/officeDocument/2006/relationships/image" Target="media/image2.jpeg"/><Relationship Id="rId5" Type="http://schemas.openxmlformats.org/officeDocument/2006/relationships/hyperlink" Target="https://www.helpguide.org/articles/stress/stress-management.htm" TargetMode="External"/><Relationship Id="rId15" Type="http://schemas.openxmlformats.org/officeDocument/2006/relationships/theme" Target="theme/theme1.xml"/><Relationship Id="rId10" Type="http://schemas.openxmlformats.org/officeDocument/2006/relationships/hyperlink" Target="https://www.helpguide.org/articles/stress/quick-stress-relief.htm" TargetMode="External"/><Relationship Id="rId4" Type="http://schemas.openxmlformats.org/officeDocument/2006/relationships/webSettings" Target="webSettings.xml"/><Relationship Id="rId9" Type="http://schemas.openxmlformats.org/officeDocument/2006/relationships/hyperlink" Target="https://www.helpguide.org/articles/relationships-communication/nonverbal-communicatio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2552</Words>
  <Characters>14547</Characters>
  <Application>Microsoft Office Word</Application>
  <DocSecurity>0</DocSecurity>
  <Lines>121</Lines>
  <Paragraphs>34</Paragraphs>
  <ScaleCrop>false</ScaleCrop>
  <Company/>
  <LinksUpToDate>false</LinksUpToDate>
  <CharactersWithSpaces>17065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2018-09-05T19:52:00Z</dcterms:created>
  <dcterms:modified xsi:type="dcterms:W3CDTF">2018-09-05T19:55:00Z</dcterms:modified>
</cp:coreProperties>
</file>