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center"/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t>龙格-库塔方法与亚当姆斯方法相结合求解偏微分方程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姓名：岳宇轩   </w:t>
      </w:r>
      <w:r>
        <w:rPr>
          <w:rFonts w:hint="eastAsia"/>
          <w:sz w:val="32"/>
          <w:szCs w:val="32"/>
          <w:lang w:val="en-US" w:eastAsia="zh-CN"/>
        </w:rPr>
        <w:tab/>
        <w:t>学号：19020011038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专业：19慧与   </w:t>
      </w:r>
      <w:r>
        <w:rPr>
          <w:rFonts w:hint="eastAsia"/>
          <w:sz w:val="32"/>
          <w:szCs w:val="32"/>
          <w:lang w:val="en-US" w:eastAsia="zh-CN"/>
        </w:rPr>
        <w:tab/>
        <w:t>序号：14    指导教师：高云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highlight w:val="yellow"/>
          <w:lang w:val="en-US" w:eastAsia="zh-CN"/>
        </w:rPr>
      </w:pPr>
      <w:r>
        <w:rPr>
          <w:rFonts w:hint="eastAsia"/>
          <w:sz w:val="32"/>
          <w:szCs w:val="32"/>
          <w:highlight w:val="yellow"/>
          <w:lang w:val="en-US" w:eastAsia="zh-CN"/>
        </w:rPr>
        <w:t>实验目的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1.实现龙格-库塔方法，并验证它的正确性</w:t>
      </w:r>
      <w:r>
        <w:rPr>
          <w:rFonts w:hint="eastAsia"/>
          <w:sz w:val="28"/>
          <w:szCs w:val="28"/>
        </w:rPr>
        <w:t>；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2.先用龙格-库塔方法计算前3点，然后实现亚当姆斯预报-校正系统，并验证算法的正确性。</w:t>
      </w:r>
    </w:p>
    <w:p>
      <w:pPr>
        <w:jc w:val="both"/>
        <w:rPr>
          <w:rFonts w:hint="eastAsia"/>
          <w:sz w:val="32"/>
          <w:szCs w:val="32"/>
          <w:highlight w:val="yellow"/>
          <w:lang w:val="en-US" w:eastAsia="zh-CN"/>
        </w:rPr>
      </w:pPr>
      <w:r>
        <w:rPr>
          <w:rFonts w:hint="eastAsia"/>
          <w:sz w:val="32"/>
          <w:szCs w:val="32"/>
          <w:highlight w:val="yellow"/>
          <w:lang w:val="en-US" w:eastAsia="zh-CN"/>
        </w:rPr>
        <w:t>实验步骤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1.实现龙格-库塔方法，并用它启动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2.验证亚当姆斯预报-校正系统</w:t>
      </w:r>
      <w:bookmarkStart w:id="0" w:name="_GoBack"/>
      <w:bookmarkEnd w:id="0"/>
    </w:p>
    <w:p>
      <w:pPr>
        <w:jc w:val="both"/>
        <w:rPr>
          <w:rFonts w:hint="eastAsia"/>
          <w:sz w:val="32"/>
          <w:szCs w:val="32"/>
          <w:highlight w:val="yellow"/>
          <w:lang w:val="en-US" w:eastAsia="zh-CN"/>
        </w:rPr>
      </w:pPr>
      <w:r>
        <w:rPr>
          <w:rFonts w:hint="eastAsia"/>
          <w:sz w:val="32"/>
          <w:szCs w:val="32"/>
          <w:highlight w:val="yellow"/>
          <w:lang w:val="en-US" w:eastAsia="zh-CN"/>
        </w:rPr>
        <w:t>实验原理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四阶经典龙格-库塔方法：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95275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在 </w:t>
      </w:r>
      <w:r>
        <w:rPr>
          <w:rFonts w:hint="default"/>
          <w:sz w:val="32"/>
          <w:szCs w:val="32"/>
          <w:lang w:val="en-US" w:eastAsia="zh-CN"/>
        </w:rPr>
        <w:t>[</w:t>
      </w:r>
      <w:r>
        <w:rPr>
          <w:rFonts w:hint="eastAsia"/>
          <w:sz w:val="32"/>
          <w:szCs w:val="32"/>
          <w:lang w:val="en-US" w:eastAsia="zh-CN"/>
        </w:rPr>
        <w:t>xn</w:t>
      </w:r>
      <w:r>
        <w:rPr>
          <w:rFonts w:hint="default"/>
          <w:sz w:val="32"/>
          <w:szCs w:val="32"/>
          <w:lang w:val="en-US" w:eastAsia="zh-CN"/>
        </w:rPr>
        <w:t>,</w:t>
      </w:r>
      <w:r>
        <w:rPr>
          <w:rFonts w:hint="eastAsia"/>
          <w:sz w:val="32"/>
          <w:szCs w:val="32"/>
          <w:lang w:val="en-US" w:eastAsia="zh-CN"/>
        </w:rPr>
        <w:t>,xn</w:t>
      </w:r>
      <w:r>
        <w:rPr>
          <w:rFonts w:hint="default"/>
          <w:sz w:val="32"/>
          <w:szCs w:val="32"/>
          <w:lang w:val="en-US" w:eastAsia="zh-CN"/>
        </w:rPr>
        <w:t xml:space="preserve">+1] </w:t>
      </w:r>
      <w:r>
        <w:rPr>
          <w:rFonts w:hint="eastAsia"/>
          <w:sz w:val="32"/>
          <w:szCs w:val="32"/>
          <w:lang w:val="en-US" w:eastAsia="zh-CN"/>
        </w:rPr>
        <w:t>区间上多预报几个点的斜率，然后将他们加权平均作为平均斜率，则可以构造出更高精度的公式，这就是龙格库塔方法的设计思想。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亚当姆斯方法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亚当姆斯方法的设计思想是充分利用计算</w:t>
      </w:r>
      <w:r>
        <w:rPr>
          <w:rFonts w:hint="eastAsia"/>
          <w:sz w:val="30"/>
          <w:szCs w:val="30"/>
          <w:lang w:val="en-US" w:eastAsia="zh-CN"/>
        </w:rPr>
        <w:t>yn+1</w:t>
      </w:r>
      <w:r>
        <w:rPr>
          <w:rFonts w:hint="default"/>
          <w:sz w:val="30"/>
          <w:szCs w:val="30"/>
          <w:lang w:val="en-US" w:eastAsia="zh-CN"/>
        </w:rPr>
        <w:t>之前已得到一系列结点xn.x</w:t>
      </w:r>
      <w:r>
        <w:rPr>
          <w:rFonts w:hint="eastAsia"/>
          <w:sz w:val="30"/>
          <w:szCs w:val="30"/>
          <w:lang w:val="en-US" w:eastAsia="zh-CN"/>
        </w:rPr>
        <w:t>n-1</w:t>
      </w:r>
      <w:r>
        <w:rPr>
          <w:rFonts w:hint="default"/>
          <w:sz w:val="30"/>
          <w:szCs w:val="30"/>
          <w:lang w:val="en-US" w:eastAsia="zh-CN"/>
        </w:rPr>
        <w:t>....上的斜率值来减少计算量。譬如，可以用xn</w:t>
      </w:r>
      <w:r>
        <w:rPr>
          <w:rFonts w:hint="eastAsia"/>
          <w:sz w:val="30"/>
          <w:szCs w:val="30"/>
          <w:lang w:val="en-US" w:eastAsia="zh-CN"/>
        </w:rPr>
        <w:t>,xn-1</w:t>
      </w:r>
      <w:r>
        <w:rPr>
          <w:rFonts w:hint="default"/>
          <w:sz w:val="30"/>
          <w:szCs w:val="30"/>
          <w:lang w:val="en-US" w:eastAsia="zh-CN"/>
        </w:rPr>
        <w:t>两点的斜率的加权平均作为区间[xn</w:t>
      </w:r>
      <w:r>
        <w:rPr>
          <w:rFonts w:hint="eastAsia"/>
          <w:sz w:val="30"/>
          <w:szCs w:val="30"/>
          <w:lang w:val="en-US" w:eastAsia="zh-CN"/>
        </w:rPr>
        <w:t>,xn+1</w:t>
      </w:r>
      <w:r>
        <w:rPr>
          <w:rFonts w:hint="default"/>
          <w:sz w:val="30"/>
          <w:szCs w:val="30"/>
          <w:lang w:val="en-US" w:eastAsia="zh-CN"/>
        </w:rPr>
        <w:t>]上的平均斜率，于是可以设计出如下二阶亚当姆斯格式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43125" cy="552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同理可得三、四阶亚当姆斯格式：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52425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同样，也可导出如下隐式的二阶、三阶和四阶亚当姆斯格式：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400425" cy="1571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将显式和隐式两种亚当姆斯格式相匹配，可构成下列亚当姆斯预报-校正系统 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714750" cy="1724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32"/>
          <w:szCs w:val="32"/>
          <w:highlight w:val="yellow"/>
          <w:lang w:val="en-US" w:eastAsia="zh-CN"/>
        </w:rPr>
      </w:pPr>
      <w:r>
        <w:rPr>
          <w:rFonts w:hint="eastAsia"/>
          <w:sz w:val="32"/>
          <w:szCs w:val="32"/>
          <w:highlight w:val="yellow"/>
          <w:lang w:val="en-US" w:eastAsia="zh-CN"/>
        </w:rPr>
        <w:t>实验过程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①实现龙格库塔方法，验证正确性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选择微分方程 </w:t>
      </w:r>
      <w:r>
        <w:rPr>
          <w:rFonts w:hint="eastAsia"/>
          <w:position w:val="-28"/>
          <w:sz w:val="32"/>
          <w:szCs w:val="32"/>
          <w:lang w:val="en-US" w:eastAsia="zh-CN"/>
        </w:rPr>
        <w:object>
          <v:shape id="_x0000_i1030" o:spt="75" type="#_x0000_t75" style="height:33pt;width:57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0" DrawAspect="Content" ObjectID="_1468075725" r:id="rId9">
            <o:LockedField>false</o:LockedField>
          </o:OLEObject>
        </w:object>
      </w:r>
      <w:r>
        <w:rPr>
          <w:rFonts w:hint="eastAsia"/>
          <w:sz w:val="32"/>
          <w:szCs w:val="32"/>
          <w:lang w:val="en-US" w:eastAsia="zh-CN"/>
        </w:rPr>
        <w:t xml:space="preserve"> ，此方程有解析解</w:t>
      </w:r>
      <w:r>
        <w:rPr>
          <w:rFonts w:hint="eastAsia"/>
          <w:position w:val="-10"/>
          <w:sz w:val="32"/>
          <w:szCs w:val="32"/>
          <w:lang w:val="en-US" w:eastAsia="zh-CN"/>
        </w:rPr>
        <w:object>
          <v:shape id="_x0000_i1031" o:spt="75" type="#_x0000_t75" style="height:19pt;width:58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1" DrawAspect="Content" ObjectID="_1468075726" r:id="rId11">
            <o:LockedField>false</o:LockedField>
          </o:OLEObject>
        </w:object>
      </w:r>
      <w:r>
        <w:rPr>
          <w:rFonts w:hint="eastAsia"/>
          <w:sz w:val="32"/>
          <w:szCs w:val="32"/>
          <w:lang w:val="en-US" w:eastAsia="zh-CN"/>
        </w:rPr>
        <w:t xml:space="preserve"> 。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实现微分方程的代码如下：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f(</w:t>
      </w: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x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y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y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- 2 * </w:t>
      </w:r>
      <w:r>
        <w:rPr>
          <w:rFonts w:hint="eastAsia" w:ascii="新宋体" w:hAnsi="新宋体" w:eastAsia="新宋体"/>
          <w:color w:val="808080"/>
          <w:sz w:val="24"/>
          <w:szCs w:val="40"/>
        </w:rPr>
        <w:t>x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/ </w:t>
      </w:r>
      <w:r>
        <w:rPr>
          <w:rFonts w:hint="eastAsia" w:ascii="新宋体" w:hAnsi="新宋体" w:eastAsia="新宋体"/>
          <w:color w:val="808080"/>
          <w:sz w:val="24"/>
          <w:szCs w:val="40"/>
        </w:rPr>
        <w:t>y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numPr>
          <w:numId w:val="0"/>
        </w:numPr>
        <w:jc w:val="both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参数x,y即为微分方程中的x,y</w:t>
      </w:r>
    </w:p>
    <w:p>
      <w:pPr>
        <w:numPr>
          <w:numId w:val="0"/>
        </w:numPr>
        <w:jc w:val="both"/>
        <w:rPr>
          <w:rFonts w:hint="default" w:ascii="新宋体" w:hAnsi="新宋体" w:eastAsia="新宋体"/>
          <w:color w:val="000000"/>
          <w:sz w:val="24"/>
          <w:szCs w:val="4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根据实验原理中四阶经典龙格-库塔公式，编写龙格-库塔方法函数如下：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Runge_Kutta(</w:t>
      </w: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x0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x1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y0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K1, K2, K3, K4;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h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x1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- </w:t>
      </w:r>
      <w:r>
        <w:rPr>
          <w:rFonts w:hint="eastAsia" w:ascii="新宋体" w:hAnsi="新宋体" w:eastAsia="新宋体"/>
          <w:color w:val="808080"/>
          <w:sz w:val="24"/>
          <w:szCs w:val="40"/>
        </w:rPr>
        <w:t>x0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K1 = f(</w:t>
      </w:r>
      <w:r>
        <w:rPr>
          <w:rFonts w:hint="eastAsia" w:ascii="新宋体" w:hAnsi="新宋体" w:eastAsia="新宋体"/>
          <w:color w:val="808080"/>
          <w:sz w:val="24"/>
          <w:szCs w:val="40"/>
        </w:rPr>
        <w:t>x0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40"/>
        </w:rPr>
        <w:t>y0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K2 = f(</w:t>
      </w:r>
      <w:r>
        <w:rPr>
          <w:rFonts w:hint="eastAsia" w:ascii="新宋体" w:hAnsi="新宋体" w:eastAsia="新宋体"/>
          <w:color w:val="808080"/>
          <w:sz w:val="24"/>
          <w:szCs w:val="40"/>
        </w:rPr>
        <w:t>x0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+ h / 2.0, </w:t>
      </w:r>
      <w:r>
        <w:rPr>
          <w:rFonts w:hint="eastAsia" w:ascii="新宋体" w:hAnsi="新宋体" w:eastAsia="新宋体"/>
          <w:color w:val="808080"/>
          <w:sz w:val="24"/>
          <w:szCs w:val="40"/>
        </w:rPr>
        <w:t>y0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+ h / 2.0 * K1);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K3 = f(</w:t>
      </w:r>
      <w:r>
        <w:rPr>
          <w:rFonts w:hint="eastAsia" w:ascii="新宋体" w:hAnsi="新宋体" w:eastAsia="新宋体"/>
          <w:color w:val="808080"/>
          <w:sz w:val="24"/>
          <w:szCs w:val="40"/>
        </w:rPr>
        <w:t>x0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+ h / 2.0, </w:t>
      </w:r>
      <w:r>
        <w:rPr>
          <w:rFonts w:hint="eastAsia" w:ascii="新宋体" w:hAnsi="新宋体" w:eastAsia="新宋体"/>
          <w:color w:val="808080"/>
          <w:sz w:val="24"/>
          <w:szCs w:val="40"/>
        </w:rPr>
        <w:t>y0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+ h / 2.0 * K2);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K4 = f(</w:t>
      </w:r>
      <w:r>
        <w:rPr>
          <w:rFonts w:hint="eastAsia" w:ascii="新宋体" w:hAnsi="新宋体" w:eastAsia="新宋体"/>
          <w:color w:val="808080"/>
          <w:sz w:val="24"/>
          <w:szCs w:val="40"/>
        </w:rPr>
        <w:t>x1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40"/>
        </w:rPr>
        <w:t>y0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+ h * K3);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y0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+ h / 6.0 * (K1 + 2 * K2 + 2 * K3 + K4);</w:t>
      </w:r>
    </w:p>
    <w:p>
      <w:pPr>
        <w:numPr>
          <w:numId w:val="0"/>
        </w:numPr>
        <w:jc w:val="both"/>
        <w:rPr>
          <w:rFonts w:hint="default"/>
          <w:sz w:val="48"/>
          <w:szCs w:val="4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参数x0,x1,y0即为公式中的xn,xn+1,yn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  <w:lang w:val="en-US" w:eastAsia="zh-CN"/>
        </w:rPr>
        <w:t>②</w:t>
      </w:r>
      <w:r>
        <w:rPr>
          <w:rFonts w:hint="eastAsia"/>
          <w:sz w:val="28"/>
          <w:szCs w:val="28"/>
          <w:lang w:val="en-US" w:eastAsia="zh-CN"/>
        </w:rPr>
        <w:t>先用龙格-库塔方法计算前3点，然后实现亚当姆斯预报-校正系统，并验证算法的正确性。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实现代码如下：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8000"/>
          <w:sz w:val="24"/>
          <w:szCs w:val="40"/>
        </w:rPr>
        <w:t>//x存储x0-xn，y存储预报值，real存储校正值，y_dao存储预报导数值，real_dao存储校正导数值，true_value存储真值，loss存储校正值与真值的误差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x[100], y[100], real[100], y_dao[100], real_dao[100], true_value[100], loss[100];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Adams(</w:t>
      </w: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a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b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y0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h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//初始化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x[0]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a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y[0]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y0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real[0]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y0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y_dao[0]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real_dao[0]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true_value[0]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y0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loss[0]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n = 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>)((</w:t>
      </w:r>
      <w:r>
        <w:rPr>
          <w:rFonts w:hint="eastAsia" w:ascii="新宋体" w:hAnsi="新宋体" w:eastAsia="新宋体"/>
          <w:color w:val="808080"/>
          <w:sz w:val="24"/>
          <w:szCs w:val="40"/>
        </w:rPr>
        <w:t>b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- </w:t>
      </w:r>
      <w:r>
        <w:rPr>
          <w:rFonts w:hint="eastAsia" w:ascii="新宋体" w:hAnsi="新宋体" w:eastAsia="新宋体"/>
          <w:color w:val="808080"/>
          <w:sz w:val="24"/>
          <w:szCs w:val="40"/>
        </w:rPr>
        <w:t>a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) / </w:t>
      </w:r>
      <w:r>
        <w:rPr>
          <w:rFonts w:hint="eastAsia" w:ascii="新宋体" w:hAnsi="新宋体" w:eastAsia="新宋体"/>
          <w:color w:val="808080"/>
          <w:sz w:val="24"/>
          <w:szCs w:val="40"/>
        </w:rPr>
        <w:t>h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);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//定义n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for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i = 1; i &lt;=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x[i]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a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+ i * </w:t>
      </w:r>
      <w:r>
        <w:rPr>
          <w:rFonts w:hint="eastAsia" w:ascii="新宋体" w:hAnsi="新宋体" w:eastAsia="新宋体"/>
          <w:color w:val="808080"/>
          <w:sz w:val="24"/>
          <w:szCs w:val="40"/>
        </w:rPr>
        <w:t>h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;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//计算x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true_value[i] = sqrt(1 + 2 * x[i]);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</w:t>
      </w:r>
      <w:r>
        <w:rPr>
          <w:rFonts w:hint="eastAsia" w:ascii="新宋体" w:hAnsi="新宋体" w:eastAsia="新宋体"/>
          <w:color w:val="008000"/>
          <w:sz w:val="24"/>
          <w:szCs w:val="40"/>
          <w:lang w:val="en-US" w:eastAsia="zh-CN"/>
        </w:rPr>
        <w:t>通过解析解</w:t>
      </w:r>
      <w:r>
        <w:rPr>
          <w:rFonts w:hint="eastAsia" w:ascii="新宋体" w:hAnsi="新宋体" w:eastAsia="新宋体"/>
          <w:color w:val="008000"/>
          <w:sz w:val="24"/>
          <w:szCs w:val="40"/>
        </w:rPr>
        <w:t>计算真值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(i &lt; 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//对于前三个结点，用龙格-库塔公式启动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y[i] = Runge_Kutta(x[i - 1], x[i], real[i - 1]);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real[i] = y[i];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y_dao[i] = f(x[i - 1], y[i - 1]);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real_dao[i] = y_dao[i];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//预报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y[i] = real[i - 1] + </w:t>
      </w:r>
      <w:r>
        <w:rPr>
          <w:rFonts w:hint="eastAsia" w:ascii="新宋体" w:hAnsi="新宋体" w:eastAsia="新宋体"/>
          <w:color w:val="808080"/>
          <w:sz w:val="24"/>
          <w:szCs w:val="40"/>
        </w:rPr>
        <w:t>h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/ 24.0 * (55 * real_dao[i - 1] - 59 * real_dao[i - 2] + 37 * real_dao[i - 3] - 9 * real_dao[i - 4]);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y_dao[i] = f(x[i], y[i]);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8000"/>
          <w:sz w:val="24"/>
          <w:szCs w:val="40"/>
        </w:rPr>
        <w:t>//校正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real[i] = real[i - 1] + </w:t>
      </w:r>
      <w:r>
        <w:rPr>
          <w:rFonts w:hint="eastAsia" w:ascii="新宋体" w:hAnsi="新宋体" w:eastAsia="新宋体"/>
          <w:color w:val="808080"/>
          <w:sz w:val="24"/>
          <w:szCs w:val="40"/>
        </w:rPr>
        <w:t>h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/ 24.0 * (9 * y_dao[i] + 19 * real_dao[i - 1] - 5 * real_dao[i - 2] + real_dao[i - 3]);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real_dao[i] = f(x[i], real[i]);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loss[i] = abs(true_value[i] - real[i]);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//计算误差值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numPr>
          <w:numId w:val="0"/>
        </w:numPr>
        <w:jc w:val="both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numPr>
          <w:numId w:val="0"/>
        </w:numPr>
        <w:jc w:val="both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numPr>
          <w:numId w:val="0"/>
        </w:numPr>
        <w:jc w:val="both"/>
        <w:rPr>
          <w:rFonts w:hint="eastAsia" w:ascii="新宋体" w:hAnsi="新宋体" w:eastAsia="新宋体"/>
          <w:color w:val="000000"/>
          <w:sz w:val="24"/>
          <w:szCs w:val="4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40"/>
          <w:lang w:val="en-US" w:eastAsia="zh-CN"/>
        </w:rPr>
        <w:t>③主函数如下: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a = 0, b = 1.0, y0 = 1.0, h = 0.1;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Adams(a, b, y0, 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"Xn\t\t    预报\t\t    校正\t\t    真值\t\t    误差"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endl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n = 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>)((b - a) / 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for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i = 0; i &lt;=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fixed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setprecision(1)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x[i]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"\t\t"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(i &lt; 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"        \t\t"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fixed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setprecision(8)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y[i]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"\t\t"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fixed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setprecision(8)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real[i]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"\t\t"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true_value[i]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"\t\t"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loss[i]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0;</w:t>
      </w:r>
    </w:p>
    <w:p>
      <w:pPr>
        <w:numPr>
          <w:numId w:val="0"/>
        </w:numPr>
        <w:jc w:val="both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numPr>
          <w:numId w:val="0"/>
        </w:numPr>
        <w:jc w:val="both"/>
        <w:rPr>
          <w:rFonts w:hint="default" w:ascii="新宋体" w:hAnsi="新宋体" w:eastAsia="新宋体"/>
          <w:color w:val="000000"/>
          <w:sz w:val="24"/>
          <w:szCs w:val="4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40"/>
          <w:lang w:val="en-US" w:eastAsia="zh-CN"/>
        </w:rPr>
        <w:t>这里设置区间为[0,1]，步长0.1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实验结果及分析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实验输出如图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124710"/>
            <wp:effectExtent l="0" t="0" r="6350" b="889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分析：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①对于x0, x1, x2, x3来说，没有预报值，使用龙格-库塔启动得到的结果作为校正值进行存储。可以看到龙格-库塔公式预测结果的误差分别为0.00000042,0.00000079,0.00000116.误差较小，从而完成了实验目的1：实现龙格-库塔方法，并验证它的正确性</w:t>
      </w:r>
      <w:r>
        <w:rPr>
          <w:rFonts w:hint="eastAsia"/>
          <w:sz w:val="28"/>
          <w:szCs w:val="28"/>
        </w:rPr>
        <w:t>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②对于使用亚当姆斯预报-校正系统进行预测的结点x4-x10,误差分别为 0.00578261，0.00566898，0.00705598，0.00817288，0.00957522， 0.01126738，0.01328917。可以看到误差较小，从而完成了实验目的二：先用龙格-库塔方法计算前3点，然后实现亚当姆斯预报-校正系统，并验证算法的正确性。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实验体会：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在这次的实验过程中，利用c++编写了龙格-库塔算法和亚当姆斯算法的有关代码，增加了编程能力，也进一步理解了这两种常微分方程的计算方法。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龙格-库塔方法是显式的自开始方法，而且精度比较高，具有易于改变步长等优点。但使用龙格-库塔方法时，每一步需要多次计算函数f(x,y)的值，计算量大。而且由于龙格-库塔方法的导出基于泰勒展开，所以要求函数具有较高的光滑性。对于光滑性不太好的解，最好采用低阶算法而将步长h取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亚当姆斯方法的计算量比龙格-库塔方法少，却具有同样的精度，但必须用龙格库塔方法提供开头几个函数值。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xsy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TX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eXGyreTerme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57AEF7"/>
    <w:multiLevelType w:val="singleLevel"/>
    <w:tmpl w:val="FF57AE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453B28"/>
    <w:rsid w:val="6A74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wmf"/><Relationship Id="rId11" Type="http://schemas.openxmlformats.org/officeDocument/2006/relationships/oleObject" Target="embeddings/oleObject2.bin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2021-11-13T15:17:15Z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1D84E6C947F14F3DA4D98A27F14517FB</vt:lpwstr>
  </property>
</Properties>
</file>