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中国海洋大学</w:t>
      </w:r>
      <w:r>
        <w:rPr>
          <w:rFonts w:hint="eastAsia" w:ascii="黑体" w:hAnsi="黑体" w:eastAsia="黑体"/>
          <w:b/>
          <w:sz w:val="32"/>
          <w:szCs w:val="32"/>
        </w:rPr>
        <w:t>计算机科学与技术系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  <w:t>实验报告</w:t>
      </w:r>
    </w:p>
    <w:p>
      <w:pPr>
        <w:ind w:left="210" w:leftChars="100" w:firstLine="281" w:firstLineChars="100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岳宇轩</w:t>
      </w:r>
      <w:r>
        <w:rPr>
          <w:b/>
          <w:sz w:val="28"/>
        </w:rPr>
        <w:t xml:space="preserve">               </w:t>
      </w:r>
      <w:r>
        <w:rPr>
          <w:rFonts w:hint="eastAsia"/>
          <w:b/>
          <w:sz w:val="28"/>
        </w:rPr>
        <w:t>年级：</w:t>
      </w:r>
      <w:r>
        <w:rPr>
          <w:rFonts w:hint="eastAsia"/>
          <w:b/>
          <w:sz w:val="28"/>
          <w:lang w:val="en-US" w:eastAsia="zh-CN"/>
        </w:rPr>
        <w:t>2019</w:t>
      </w:r>
      <w:r>
        <w:rPr>
          <w:sz w:val="28"/>
        </w:rPr>
        <w:t xml:space="preserve">            </w:t>
      </w:r>
      <w:r>
        <w:rPr>
          <w:rFonts w:hint="eastAsia"/>
          <w:b/>
          <w:sz w:val="28"/>
        </w:rPr>
        <w:t>专业：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19慧与</w:t>
      </w:r>
    </w:p>
    <w:p>
      <w:pPr>
        <w:ind w:left="260" w:firstLine="291"/>
        <w:rPr>
          <w:rFonts w:hint="eastAsia"/>
          <w:sz w:val="28"/>
        </w:rPr>
      </w:pPr>
      <w:r>
        <w:rPr>
          <w:rFonts w:hint="eastAsia"/>
          <w:b/>
          <w:sz w:val="28"/>
        </w:rPr>
        <w:t>科目：</w:t>
      </w:r>
      <w:r>
        <w:rPr>
          <w:rFonts w:hint="eastAsia"/>
          <w:b/>
          <w:sz w:val="28"/>
          <w:lang w:val="en-US" w:eastAsia="zh-CN"/>
        </w:rPr>
        <w:t>计算机组成原理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</w:t>
      </w:r>
      <w:r>
        <w:rPr>
          <w:rFonts w:hint="eastAsia"/>
          <w:b/>
          <w:sz w:val="28"/>
        </w:rPr>
        <w:t>题目：</w:t>
      </w:r>
      <w:r>
        <w:rPr>
          <w:rFonts w:hint="eastAsia"/>
          <w:b/>
          <w:sz w:val="28"/>
          <w:lang w:val="en-US" w:eastAsia="zh-CN"/>
        </w:rPr>
        <w:t>定点乘法</w:t>
      </w:r>
      <w:r>
        <w:rPr>
          <w:rFonts w:hint="eastAsia"/>
          <w:sz w:val="28"/>
        </w:rPr>
        <w:t xml:space="preserve"> </w:t>
      </w:r>
    </w:p>
    <w:p>
      <w:pPr>
        <w:ind w:firstLine="555"/>
        <w:rPr>
          <w:rFonts w:hint="eastAsia"/>
          <w:lang w:val="en-US" w:eastAsia="zh-CN"/>
        </w:rPr>
      </w:pPr>
      <w:r>
        <w:rPr>
          <w:rFonts w:hint="eastAsia"/>
          <w:b/>
          <w:sz w:val="28"/>
        </w:rPr>
        <w:t>实验时间: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2021</w:t>
      </w:r>
      <w:r>
        <w:rPr>
          <w:sz w:val="28"/>
        </w:rPr>
        <w:t xml:space="preserve"> 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lang w:val="en-US" w:eastAsia="zh-CN"/>
        </w:rPr>
        <w:t>4</w:t>
      </w:r>
      <w:r>
        <w:rPr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27</w:t>
      </w:r>
      <w:bookmarkStart w:id="0" w:name="_GoBack"/>
      <w:bookmarkEnd w:id="0"/>
      <w:r>
        <w:rPr>
          <w:rFonts w:hint="eastAsia"/>
          <w:sz w:val="28"/>
        </w:rPr>
        <w:t>日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 </w:t>
      </w:r>
      <w:r>
        <w:rPr>
          <w:rFonts w:hint="eastAsia"/>
          <w:b/>
          <w:sz w:val="28"/>
        </w:rPr>
        <w:t>实验教师: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>张巍</w:t>
      </w:r>
    </w:p>
    <w:p>
      <w:pPr>
        <w:ind w:firstLine="555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一、实验结果及截图分析：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（※代码挖空的部分必须截图或复制）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b/>
          <w:bCs/>
          <w:color w:val="FF0000"/>
          <w:sz w:val="32"/>
          <w:szCs w:val="40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添加multiply.v文件，并补全代码和注释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补充1</w:t>
      </w:r>
    </w:p>
    <w:p/>
    <w:p>
      <w:r>
        <w:drawing>
          <wp:inline distT="0" distB="0" distL="114300" distR="114300">
            <wp:extent cx="5429250" cy="2790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补充2</w:t>
      </w:r>
    </w:p>
    <w:p>
      <w:r>
        <w:drawing>
          <wp:inline distT="0" distB="0" distL="114300" distR="114300">
            <wp:extent cx="497205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补充3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05500" cy="261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2.添加testbench.v文件</w:t>
      </w:r>
    </w:p>
    <w:p>
      <w:pPr>
        <w:rPr>
          <w:rFonts w:hint="default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FF0000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`timescale 1ns / 1ps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//*************************************************************************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//   &gt; 文件名: multiply.v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//   &gt; 描述  ：乘法器模块，低效率的迭代乘法算法，使用两个乘数绝对值参与运算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//   &gt; 作者  : LOONGSON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//   &gt; 日期  : 2016-04-14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//*************************************************************************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module multiply(              // 乘法器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input         clk,        // 时钟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input         mult_begin, // 乘法开始信号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input  [31:0] mult_op1,   // 乘法源操作数1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input  [31:0] mult_op2,   // 乘法源操作数2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output [63:0] product,    // 乘积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output        mult_end    // 乘法结束信号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//乘法正在运算信号和结束信号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reg mult_valid;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assign mult_end = mult_valid &amp; ~(|multiplier); //乘法结束信号：乘数全0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always @(posedge clk)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if (!mult_begin || mult_end)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    mult_valid &lt;= 1'b0;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    mult_valid &lt;= 1'b1;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//两个源操作取绝对值，正数的绝对值为其本身，负数的绝对值为取反加1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wire        op1_sign;      //操作数1的符号位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wire        op2_sign;      //操作数2的符号位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wire [31:0] op1_absolute;  //操作数1的绝对值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wire [31:0] op2_absolute;  //操作数2的绝对值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assign op1_sign = mult_op1[31];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assign op2_sign = mult_op2[31];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assign op1_absolute = op1_sign ? (~mult_op1+1) : mult_op1;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assign op2_absolute = op2_sign ? (~mult_op2+1) : mult_op2;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//加载被乘数，运算时每次左移一位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reg  [63:0] multiplicand;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always @ (posedge clk)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if (mult_valid)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begin    // 如果正在进行乘法，则被乘数每时钟左移一位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    multiplicand &lt;= {multiplicand[62:0],1'b0};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else if (mult_begin)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begin   // 乘法开始，加载被乘数，为乘数1的绝对值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    multiplicand &lt;= {32'd0,op1_absolute};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//加载乘数，运算时每次右移一位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reg  [31:0] multiplier;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//请自行补充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always @ (posedge clk)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if(mult_valid)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begin       //如果正在进行乘法，则乘数每时钟右移一位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 multiplier &lt;= {1'b0,multiplier[31:1]}; //相当于乘数y右移一位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else if(mult_begin)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begin   //乘法开始，将乘数2的绝对值作为乘数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multiplier &lt;= op2_absolute;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 部分积：乘数末位为1，由被乘数左移得到；乘数末位为0，部分积为0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wire [63:0] partial_product;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//请自行补充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assign partial_product = multiplier[0] ? multiplicand:64'd0;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//若此时y的最低位为1，则把x赋值给部分积，否则把0赋值给部分积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//累加器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reg [63:0] product_temp;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//请自行补充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always @ (posedge clk)  //clk信号从0变为1时，激发此段语句的执行，但语句的执行需要时间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if (mult_valid)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begin  //如果正在进行乘法，累加器中的值加上部分积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    product_temp &lt;= product_temp + partial_product;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else if (mult_begin)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begin  //乘法开始时，加载全0进累加器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product_temp &lt;= 64'd0;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//乘法结果的符号位和乘法结果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reg product_sign;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always @ (posedge clk)  // 乘积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if (mult_valid)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      product_sign &lt;= op1_sign ^ op2_sign;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   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end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//若乘法结果为负数，则需要对结果取反+1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 xml:space="preserve">    assign product = product_sign ? (~product_temp+1) : product_temp;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color w:val="auto"/>
          <w:sz w:val="15"/>
          <w:szCs w:val="18"/>
          <w:lang w:val="en-US" w:eastAsia="zh-CN"/>
        </w:rPr>
      </w:pPr>
      <w:r>
        <w:rPr>
          <w:rFonts w:hint="default"/>
          <w:color w:val="auto"/>
          <w:sz w:val="15"/>
          <w:szCs w:val="18"/>
          <w:lang w:val="en-US" w:eastAsia="zh-CN"/>
        </w:rPr>
        <w:t>endmodule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完成仿真，生成仿真波形图像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75095" cy="4250690"/>
            <wp:effectExtent l="0" t="0" r="1905" b="165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/>
    <w:p/>
    <w:p>
      <w:pPr>
        <w:rPr>
          <w:sz w:val="28"/>
          <w:szCs w:val="36"/>
        </w:rPr>
      </w:pPr>
    </w:p>
    <w:p/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b/>
          <w:sz w:val="52"/>
          <w:szCs w:val="72"/>
        </w:rPr>
      </w:pPr>
      <w:r>
        <w:rPr>
          <w:rFonts w:hint="eastAsia"/>
          <w:b/>
          <w:sz w:val="52"/>
          <w:szCs w:val="72"/>
        </w:rPr>
        <w:t>实验总结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本次实验学习了定点乘法器的编写。程序的大致思路如下：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1.程序开始时，mult_begin初始化为1，并给出乘数mult_op1和被乘数mult_op2。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2.首先对这两个操作数进行取符号和取绝对值的操作，使得符号位和数值位分开进行运算。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3.乘法开始时，加载乘数进入multiplier，此后每时钟右移一位。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4.加载部分积进入partial_product，乘数末位为1，由被乘数左移得到；乘数末位为0，部分积为0。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5.</w:t>
      </w:r>
      <w:r>
        <w:rPr>
          <w:rFonts w:hint="default"/>
          <w:b w:val="0"/>
          <w:bCs/>
          <w:sz w:val="44"/>
          <w:szCs w:val="52"/>
          <w:lang w:val="en-US" w:eastAsia="zh-CN"/>
        </w:rPr>
        <w:t>乘法开始时，加载全0进累加器product_temp</w:t>
      </w:r>
      <w:r>
        <w:rPr>
          <w:rFonts w:hint="eastAsia"/>
          <w:b w:val="0"/>
          <w:bCs/>
          <w:sz w:val="44"/>
          <w:szCs w:val="52"/>
          <w:lang w:val="en-US" w:eastAsia="zh-CN"/>
        </w:rPr>
        <w:t>，此后每个时钟，累加器+=部分积。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6.最后，对于符号位product_sign，如果乘法有效，计算结果为乘数的符号和被乘数的符号进行异或。</w:t>
      </w:r>
    </w:p>
    <w:p>
      <w:pPr>
        <w:numPr>
          <w:ilvl w:val="0"/>
          <w:numId w:val="0"/>
        </w:numPr>
        <w:ind w:firstLine="1040"/>
        <w:rPr>
          <w:rFonts w:hint="eastAsia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7.最终结果produc的运算：若乘法结果为负数（即product_sign表示为负），则需要对结果取反+1(~product_temp+1)；否则product_temp就是最终结果。</w:t>
      </w:r>
    </w:p>
    <w:p>
      <w:pPr>
        <w:numPr>
          <w:ilvl w:val="0"/>
          <w:numId w:val="0"/>
        </w:numPr>
        <w:ind w:firstLine="1040"/>
        <w:rPr>
          <w:rFonts w:hint="default"/>
          <w:b w:val="0"/>
          <w:bCs/>
          <w:sz w:val="44"/>
          <w:szCs w:val="52"/>
          <w:lang w:val="en-US" w:eastAsia="zh-CN"/>
        </w:rPr>
      </w:pPr>
      <w:r>
        <w:rPr>
          <w:rFonts w:hint="eastAsia"/>
          <w:b w:val="0"/>
          <w:bCs/>
          <w:sz w:val="44"/>
          <w:szCs w:val="52"/>
          <w:lang w:val="en-US" w:eastAsia="zh-CN"/>
        </w:rPr>
        <w:t>通过此次试验，我对于定点乘法的基本原理有了更清楚的理解，包括数值符号分开运算，乘法过程中的具体步骤，以及最终结果的取值等等。同时，我对于verilog的编写和理解感到了有一定的提升。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</w:rPr>
      </w:pPr>
    </w:p>
    <w:p>
      <w:pPr>
        <w:rPr>
          <w:rFonts w:hint="default" w:ascii="Times New Roman" w:hAnsi="Times New Roman" w:eastAsia="宋体" w:cs="Times New Roman"/>
          <w:b/>
          <w:sz w:val="32"/>
          <w:szCs w:val="40"/>
          <w:lang w:val="en-US" w:eastAsia="zh-CN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8FD71D"/>
    <w:multiLevelType w:val="singleLevel"/>
    <w:tmpl w:val="BC8FD71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53FAB6"/>
    <w:multiLevelType w:val="singleLevel"/>
    <w:tmpl w:val="0A53FA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9AD9FA7"/>
    <w:multiLevelType w:val="singleLevel"/>
    <w:tmpl w:val="79AD9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577"/>
    <w:rsid w:val="33453B28"/>
    <w:rsid w:val="514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2021-04-29T01:03:52Z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E9EE51B19EFC412E91E11737A9D2D69B</vt:lpwstr>
  </property>
</Properties>
</file>