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Helvetica" w:hAnsi="Helvetica" w:eastAsia="Helvetica" w:cs="Helvetica"/>
          <w:i w:val="0"/>
          <w:iCs w:val="0"/>
          <w:caps w:val="0"/>
          <w:color w:val="111111"/>
          <w:spacing w:val="0"/>
          <w:sz w:val="24"/>
          <w:szCs w:val="24"/>
          <w:shd w:val="clear" w:fill="FFFFFF"/>
        </w:rPr>
      </w:pPr>
      <w:r>
        <w:rPr>
          <w:rFonts w:ascii="Helvetica" w:hAnsi="Helvetica" w:eastAsia="Helvetica" w:cs="Helvetica"/>
          <w:i w:val="0"/>
          <w:iCs w:val="0"/>
          <w:caps w:val="0"/>
          <w:color w:val="111111"/>
          <w:spacing w:val="0"/>
          <w:sz w:val="24"/>
          <w:szCs w:val="24"/>
          <w:shd w:val="clear" w:fill="FFFFFF"/>
        </w:rPr>
        <w:t>为什么从Motorola、Microsoft、Google、FaceBook、SpaceX等先驱公司都曾提出并实践过卫星接入网络呢？</w:t>
      </w:r>
    </w:p>
    <w:p>
      <w:pPr>
        <w:numPr>
          <w:ilvl w:val="0"/>
          <w:numId w:val="2"/>
        </w:numPr>
        <w:rPr>
          <w:rFonts w:hint="eastAsia" w:ascii="Helvetica" w:hAnsi="Helvetica" w:eastAsia="宋体" w:cs="Helvetica"/>
          <w:i w:val="0"/>
          <w:iCs w:val="0"/>
          <w:caps w:val="0"/>
          <w:color w:val="111111"/>
          <w:spacing w:val="0"/>
          <w:sz w:val="24"/>
          <w:szCs w:val="24"/>
          <w:shd w:val="clear" w:fill="FFFFFF"/>
          <w:lang w:val="en-US" w:eastAsia="zh-CN"/>
        </w:rPr>
      </w:pPr>
      <w:r>
        <w:rPr>
          <w:rFonts w:hint="eastAsia" w:ascii="Helvetica" w:hAnsi="Helvetica" w:eastAsia="宋体" w:cs="Helvetica"/>
          <w:i w:val="0"/>
          <w:iCs w:val="0"/>
          <w:caps w:val="0"/>
          <w:color w:val="111111"/>
          <w:spacing w:val="0"/>
          <w:sz w:val="24"/>
          <w:szCs w:val="24"/>
          <w:shd w:val="clear" w:fill="FFFFFF"/>
          <w:lang w:val="en-US" w:eastAsia="zh-CN"/>
        </w:rPr>
        <w:t>卫星互联网是一个非常重大的商机，可以服务很多其它传输媒介覆盖不到的地区和情景。就拿spaceX和亚马逊的竞争来举例，他们都将自己的服务对象设置在了美国那些上网困难的地区，比如山区，郊野村落，飞机上，海洋中等等。在这些地方，使用其他传输媒体十分困难，而卫星通信的广阔的覆盖区域可以解决这一难点。事实上，在很多地方都有这样的上网需求，这也给先驱公司们带来了商机。对于发展中国家来说，互联网接入的比例可能不足50%，这也是一大商机。</w:t>
      </w:r>
    </w:p>
    <w:p>
      <w:pPr>
        <w:numPr>
          <w:ilvl w:val="0"/>
          <w:numId w:val="2"/>
        </w:numPr>
        <w:rPr>
          <w:rFonts w:hint="default" w:ascii="Helvetica" w:hAnsi="Helvetica" w:eastAsia="宋体" w:cs="Helvetica"/>
          <w:i w:val="0"/>
          <w:iCs w:val="0"/>
          <w:caps w:val="0"/>
          <w:color w:val="111111"/>
          <w:spacing w:val="0"/>
          <w:sz w:val="24"/>
          <w:szCs w:val="24"/>
          <w:shd w:val="clear" w:fill="FFFFFF"/>
          <w:lang w:val="en-US" w:eastAsia="zh-CN"/>
        </w:rPr>
      </w:pPr>
      <w:r>
        <w:rPr>
          <w:rFonts w:hint="eastAsia" w:ascii="Helvetica" w:hAnsi="Helvetica" w:eastAsia="宋体" w:cs="Helvetica"/>
          <w:i w:val="0"/>
          <w:iCs w:val="0"/>
          <w:caps w:val="0"/>
          <w:color w:val="111111"/>
          <w:spacing w:val="0"/>
          <w:sz w:val="24"/>
          <w:szCs w:val="24"/>
          <w:shd w:val="clear" w:fill="FFFFFF"/>
          <w:lang w:val="en-US" w:eastAsia="zh-CN"/>
        </w:rPr>
        <w:t>互联网卫星是一种新型技术，具有独特优势。它代表了未来网络发展的技术，率先掌握并将其实践就相当于领先于他人。卫星互联网相比于其他传输媒体具有自己独到的特点和优势，比如：广覆盖、低成本、可以广播、可以同时传播、可以远距离传播。这也是为什么先驱公司们会致力于其发展的原因之一。</w:t>
      </w:r>
    </w:p>
    <w:p>
      <w:pPr>
        <w:numPr>
          <w:ilvl w:val="0"/>
          <w:numId w:val="2"/>
        </w:numPr>
        <w:ind w:left="0" w:leftChars="0" w:firstLine="0" w:firstLineChars="0"/>
        <w:rPr>
          <w:rFonts w:hint="eastAsia" w:ascii="Helvetica" w:hAnsi="Helvetica" w:eastAsia="Helvetica" w:cs="Helvetica"/>
          <w:i w:val="0"/>
          <w:iCs w:val="0"/>
          <w:caps w:val="0"/>
          <w:color w:val="111111"/>
          <w:spacing w:val="0"/>
          <w:sz w:val="24"/>
          <w:szCs w:val="24"/>
          <w:shd w:val="clear" w:fill="FFFFFF"/>
          <w:lang w:val="en-US" w:eastAsia="zh-CN"/>
        </w:rPr>
      </w:pPr>
      <w:r>
        <w:rPr>
          <w:rFonts w:hint="eastAsia" w:ascii="Helvetica" w:hAnsi="Helvetica" w:eastAsia="Helvetica" w:cs="Helvetica"/>
          <w:i w:val="0"/>
          <w:iCs w:val="0"/>
          <w:caps w:val="0"/>
          <w:color w:val="111111"/>
          <w:spacing w:val="0"/>
          <w:sz w:val="24"/>
          <w:szCs w:val="24"/>
          <w:shd w:val="clear" w:fill="FFFFFF"/>
          <w:lang w:val="en-US" w:eastAsia="zh-CN"/>
        </w:rPr>
        <w:t>卫星互联网是有限资源，具有重要战略意义</w:t>
      </w:r>
      <w:r>
        <w:rPr>
          <w:rFonts w:hint="eastAsia" w:ascii="Helvetica" w:hAnsi="Helvetica" w:eastAsia="Helvetica" w:cs="Helvetica"/>
          <w:i w:val="0"/>
          <w:iCs w:val="0"/>
          <w:caps w:val="0"/>
          <w:color w:val="111111"/>
          <w:spacing w:val="0"/>
          <w:sz w:val="24"/>
          <w:szCs w:val="24"/>
          <w:shd w:val="clear" w:fill="FFFFFF"/>
          <w:lang w:val="en-US" w:eastAsia="zh-CN"/>
        </w:rPr>
        <w:t>。低轨道卫星通信技术的发展带来了对近地空间资源的争夺，因为更多的卫星势必使得空间更加的拥挤，正如中国财新网引述一位学者的话说“中国在卫星互联网方面的起步太慢了，其它国家早就行动起来了。所以我们不能再等待，毕竟轨道和频谱的资源都是有限的”。率先发展卫星互联网不仅可以使自己的公司获得更多的商业价值，谋取更多的利润，更重要的是在战略意义上也可以发挥出巨大的作用，因为卫星互联网牵扯到互联网的未来和对网络的控制，从国家战略角度出发，如果网络的传输受制于人，不仅仅会造成生产力落后，更有可能连国家的信息安全、国民的日常通信都会受制于他人。总而言之，正因为卫星互联网的广阔前景和其有限的空间资源使得各大先驱公司纷纷投入实践。</w:t>
      </w:r>
    </w:p>
    <w:p>
      <w:pPr>
        <w:numPr>
          <w:numId w:val="0"/>
        </w:numPr>
        <w:ind w:leftChars="0"/>
        <w:rPr>
          <w:rFonts w:hint="eastAsia" w:ascii="Helvetica" w:hAnsi="Helvetica" w:eastAsia="Helvetica" w:cs="Helvetica"/>
          <w:i w:val="0"/>
          <w:iCs w:val="0"/>
          <w:caps w:val="0"/>
          <w:color w:val="111111"/>
          <w:spacing w:val="0"/>
          <w:sz w:val="24"/>
          <w:szCs w:val="24"/>
          <w:shd w:val="clear" w:fill="FFFFFF"/>
          <w:lang w:val="en-US" w:eastAsia="zh-CN"/>
        </w:rPr>
      </w:pPr>
    </w:p>
    <w:p>
      <w:pPr>
        <w:numPr>
          <w:ilvl w:val="0"/>
          <w:numId w:val="1"/>
        </w:numPr>
        <w:ind w:left="0" w:leftChars="0" w:firstLine="0" w:firstLineChars="0"/>
        <w:rPr>
          <w:rFonts w:hint="eastAsia" w:ascii="Helvetica" w:hAnsi="Helvetica" w:eastAsia="Helvetica" w:cs="Helvetica"/>
          <w:i w:val="0"/>
          <w:iCs w:val="0"/>
          <w:caps w:val="0"/>
          <w:color w:val="111111"/>
          <w:spacing w:val="0"/>
          <w:sz w:val="24"/>
          <w:szCs w:val="24"/>
          <w:shd w:val="clear" w:fill="FFFFFF"/>
          <w:lang w:val="en-US" w:eastAsia="zh-CN"/>
        </w:rPr>
      </w:pPr>
      <w:r>
        <w:rPr>
          <w:rFonts w:hint="eastAsia" w:ascii="Helvetica" w:hAnsi="Helvetica" w:eastAsia="Helvetica" w:cs="Helvetica"/>
          <w:i w:val="0"/>
          <w:iCs w:val="0"/>
          <w:caps w:val="0"/>
          <w:color w:val="111111"/>
          <w:spacing w:val="0"/>
          <w:sz w:val="24"/>
          <w:szCs w:val="24"/>
          <w:shd w:val="clear" w:fill="FFFFFF"/>
          <w:lang w:val="en-US" w:eastAsia="zh-CN"/>
        </w:rPr>
        <w:t>这种网络的成本及可能收益都是什么呢？</w:t>
      </w:r>
    </w:p>
    <w:p>
      <w:pPr>
        <w:numPr>
          <w:numId w:val="0"/>
        </w:numPr>
        <w:ind w:leftChars="0"/>
        <w:rPr>
          <w:rFonts w:hint="eastAsia" w:ascii="Helvetica" w:hAnsi="Helvetica" w:eastAsia="Helvetica" w:cs="Helvetica"/>
          <w:i w:val="0"/>
          <w:iCs w:val="0"/>
          <w:caps w:val="0"/>
          <w:color w:val="111111"/>
          <w:spacing w:val="0"/>
          <w:sz w:val="24"/>
          <w:szCs w:val="24"/>
          <w:shd w:val="clear" w:fill="FFFFFF"/>
          <w:lang w:val="en-US" w:eastAsia="zh-CN"/>
        </w:rPr>
      </w:pPr>
      <w:r>
        <w:rPr>
          <w:rFonts w:hint="eastAsia" w:ascii="Helvetica" w:hAnsi="Helvetica" w:eastAsia="Helvetica" w:cs="Helvetica"/>
          <w:i w:val="0"/>
          <w:iCs w:val="0"/>
          <w:caps w:val="0"/>
          <w:color w:val="111111"/>
          <w:spacing w:val="0"/>
          <w:sz w:val="24"/>
          <w:szCs w:val="24"/>
          <w:shd w:val="clear" w:fill="FFFFFF"/>
          <w:lang w:val="en-US" w:eastAsia="zh-CN"/>
        </w:rPr>
        <w:t>成本：</w:t>
      </w:r>
    </w:p>
    <w:p>
      <w:pPr>
        <w:numPr>
          <w:numId w:val="0"/>
        </w:numPr>
        <w:ind w:leftChars="0"/>
        <w:rPr>
          <w:rFonts w:hint="eastAsia" w:ascii="Helvetica" w:hAnsi="Helvetica" w:eastAsia="Helvetica" w:cs="Helvetica"/>
          <w:i w:val="0"/>
          <w:iCs w:val="0"/>
          <w:caps w:val="0"/>
          <w:color w:val="111111"/>
          <w:spacing w:val="0"/>
          <w:sz w:val="24"/>
          <w:szCs w:val="24"/>
          <w:shd w:val="clear" w:fill="FFFFFF"/>
          <w:lang w:val="en-US" w:eastAsia="zh-CN"/>
        </w:rPr>
      </w:pPr>
      <w:r>
        <w:rPr>
          <w:rFonts w:hint="eastAsia" w:ascii="Helvetica" w:hAnsi="Helvetica" w:eastAsia="Helvetica" w:cs="Helvetica"/>
          <w:i w:val="0"/>
          <w:iCs w:val="0"/>
          <w:caps w:val="0"/>
          <w:color w:val="111111"/>
          <w:spacing w:val="0"/>
          <w:sz w:val="24"/>
          <w:szCs w:val="24"/>
          <w:shd w:val="clear" w:fill="FFFFFF"/>
          <w:lang w:val="en-US" w:eastAsia="zh-CN"/>
        </w:rPr>
        <w:t>1.制造成本。卫星及火箭的制造都需要不菲的成本。以StarLink为例，即使卫星制造可以扩大量产规模以及实现猎鹰9火箭常规化重复使用，整个卫星制造和发射成本仍将超过500亿美元。</w:t>
      </w:r>
    </w:p>
    <w:p>
      <w:pPr>
        <w:numPr>
          <w:numId w:val="0"/>
        </w:numPr>
        <w:ind w:leftChars="0"/>
        <w:rPr>
          <w:rFonts w:hint="eastAsia" w:ascii="Helvetica" w:hAnsi="Helvetica" w:eastAsia="Helvetica" w:cs="Helvetica"/>
          <w:i w:val="0"/>
          <w:iCs w:val="0"/>
          <w:caps w:val="0"/>
          <w:color w:val="111111"/>
          <w:spacing w:val="0"/>
          <w:sz w:val="24"/>
          <w:szCs w:val="24"/>
          <w:shd w:val="clear" w:fill="FFFFFF"/>
          <w:lang w:val="en-US" w:eastAsia="zh-CN"/>
        </w:rPr>
      </w:pPr>
      <w:r>
        <w:rPr>
          <w:rFonts w:hint="eastAsia" w:ascii="Helvetica" w:hAnsi="Helvetica" w:eastAsia="Helvetica" w:cs="Helvetica"/>
          <w:i w:val="0"/>
          <w:iCs w:val="0"/>
          <w:caps w:val="0"/>
          <w:color w:val="111111"/>
          <w:spacing w:val="0"/>
          <w:sz w:val="24"/>
          <w:szCs w:val="24"/>
          <w:shd w:val="clear" w:fill="FFFFFF"/>
          <w:lang w:val="en-US" w:eastAsia="zh-CN"/>
        </w:rPr>
        <w:t xml:space="preserve">2.发射成本。以StarLink为例，按照每次发射60颗卫星，最终部署超过4万颗卫星的计划，SpaceX公司至少需要发射700次以上。 </w:t>
      </w:r>
    </w:p>
    <w:p>
      <w:pPr>
        <w:numPr>
          <w:numId w:val="0"/>
        </w:numPr>
        <w:ind w:leftChars="0"/>
        <w:rPr>
          <w:rFonts w:hint="eastAsia" w:ascii="Helvetica" w:hAnsi="Helvetica" w:eastAsia="Helvetica" w:cs="Helvetica"/>
          <w:i w:val="0"/>
          <w:iCs w:val="0"/>
          <w:caps w:val="0"/>
          <w:color w:val="111111"/>
          <w:spacing w:val="0"/>
          <w:sz w:val="24"/>
          <w:szCs w:val="24"/>
          <w:shd w:val="clear" w:fill="FFFFFF"/>
          <w:lang w:val="en-US" w:eastAsia="zh-CN"/>
        </w:rPr>
      </w:pPr>
      <w:r>
        <w:rPr>
          <w:rFonts w:hint="eastAsia" w:ascii="Helvetica" w:hAnsi="Helvetica" w:eastAsia="Helvetica" w:cs="Helvetica"/>
          <w:i w:val="0"/>
          <w:iCs w:val="0"/>
          <w:caps w:val="0"/>
          <w:color w:val="111111"/>
          <w:spacing w:val="0"/>
          <w:sz w:val="24"/>
          <w:szCs w:val="24"/>
          <w:shd w:val="clear" w:fill="FFFFFF"/>
          <w:lang w:val="en-US" w:eastAsia="zh-CN"/>
        </w:rPr>
        <w:t>3. 运维成本。由于卫星主要部署在低轨道，因此稀薄的空气将会对卫星飞行产生阻力和能量消耗。 同时，卫星的寿命一般在5～7年左右，也就是说每隔7年左右就需要对卫星进行一轮更新，整体运维成本和更新费用预计每年超过百亿美元。</w:t>
      </w:r>
    </w:p>
    <w:p>
      <w:pPr>
        <w:numPr>
          <w:numId w:val="0"/>
        </w:numPr>
        <w:ind w:leftChars="0"/>
        <w:rPr>
          <w:rFonts w:hint="eastAsia" w:ascii="Helvetica" w:hAnsi="Helvetica" w:eastAsia="Helvetica" w:cs="Helvetica"/>
          <w:i w:val="0"/>
          <w:iCs w:val="0"/>
          <w:caps w:val="0"/>
          <w:color w:val="111111"/>
          <w:spacing w:val="0"/>
          <w:sz w:val="24"/>
          <w:szCs w:val="24"/>
          <w:shd w:val="clear" w:fill="FFFFFF"/>
          <w:lang w:val="en-US" w:eastAsia="zh-CN"/>
        </w:rPr>
      </w:pPr>
      <w:r>
        <w:rPr>
          <w:rFonts w:hint="eastAsia" w:ascii="Helvetica" w:hAnsi="Helvetica" w:eastAsia="Helvetica" w:cs="Helvetica"/>
          <w:i w:val="0"/>
          <w:iCs w:val="0"/>
          <w:caps w:val="0"/>
          <w:color w:val="111111"/>
          <w:spacing w:val="0"/>
          <w:sz w:val="24"/>
          <w:szCs w:val="24"/>
          <w:shd w:val="clear" w:fill="FFFFFF"/>
          <w:lang w:val="en-US" w:eastAsia="zh-CN"/>
        </w:rPr>
        <w:t xml:space="preserve">4.科学观测成本。卫星体积小寿命短且数量庞大，对光学、射电天文台会造成潜在观测干扰。 </w:t>
      </w:r>
    </w:p>
    <w:p>
      <w:pPr>
        <w:numPr>
          <w:numId w:val="0"/>
        </w:numPr>
        <w:ind w:leftChars="0"/>
        <w:rPr>
          <w:rFonts w:hint="default" w:ascii="Helvetica" w:hAnsi="Helvetica" w:eastAsia="Helvetica" w:cs="Helvetica"/>
          <w:i w:val="0"/>
          <w:iCs w:val="0"/>
          <w:caps w:val="0"/>
          <w:color w:val="111111"/>
          <w:spacing w:val="0"/>
          <w:sz w:val="24"/>
          <w:szCs w:val="24"/>
          <w:shd w:val="clear" w:fill="FFFFFF"/>
          <w:lang w:val="en-US" w:eastAsia="zh-CN"/>
        </w:rPr>
      </w:pPr>
      <w:r>
        <w:rPr>
          <w:rFonts w:hint="eastAsia" w:ascii="Helvetica" w:hAnsi="Helvetica" w:eastAsia="Helvetica" w:cs="Helvetica"/>
          <w:i w:val="0"/>
          <w:iCs w:val="0"/>
          <w:caps w:val="0"/>
          <w:color w:val="111111"/>
          <w:spacing w:val="0"/>
          <w:sz w:val="24"/>
          <w:szCs w:val="24"/>
          <w:shd w:val="clear" w:fill="FFFFFF"/>
          <w:lang w:val="en-US" w:eastAsia="zh-CN"/>
        </w:rPr>
        <w:t>5.安全成本。大量卫星部署在近地轨道，会对航天飞船的飞行造成非常大的困扰，甚至很有可能会危及到宇航员的生命安全。</w:t>
      </w:r>
    </w:p>
    <w:p>
      <w:pPr>
        <w:numPr>
          <w:numId w:val="0"/>
        </w:numPr>
        <w:ind w:leftChars="0"/>
        <w:rPr>
          <w:rFonts w:hint="default" w:ascii="Helvetica" w:hAnsi="Helvetica" w:eastAsia="Helvetica" w:cs="Helvetica"/>
          <w:i w:val="0"/>
          <w:iCs w:val="0"/>
          <w:caps w:val="0"/>
          <w:color w:val="111111"/>
          <w:spacing w:val="0"/>
          <w:sz w:val="24"/>
          <w:szCs w:val="24"/>
          <w:shd w:val="clear" w:fill="FFFFFF"/>
          <w:lang w:val="en-US" w:eastAsia="zh-CN"/>
        </w:rPr>
      </w:pPr>
      <w:r>
        <w:rPr>
          <w:rFonts w:hint="eastAsia" w:ascii="Helvetica" w:hAnsi="Helvetica" w:eastAsia="Helvetica" w:cs="Helvetica"/>
          <w:i w:val="0"/>
          <w:iCs w:val="0"/>
          <w:caps w:val="0"/>
          <w:color w:val="111111"/>
          <w:spacing w:val="0"/>
          <w:sz w:val="24"/>
          <w:szCs w:val="24"/>
          <w:shd w:val="clear" w:fill="FFFFFF"/>
          <w:lang w:val="en-US" w:eastAsia="zh-CN"/>
        </w:rPr>
        <w:t>6.环境成本。虽然卫星在大气层中会烧毁绝大部分部件，但所产生的化学物质可能会破坏地球臭氧层。 例如卫星的主要成分是铝，在燃烧后会产生氧化铝，如果大气中含有大量氧化铝将会造成散射，最终改变地球的反照率。</w:t>
      </w:r>
      <w:r>
        <w:rPr>
          <w:rFonts w:hint="default" w:ascii="Helvetica" w:hAnsi="Helvetica" w:eastAsia="Helvetica" w:cs="Helvetica"/>
          <w:i w:val="0"/>
          <w:iCs w:val="0"/>
          <w:caps w:val="0"/>
          <w:color w:val="111111"/>
          <w:spacing w:val="0"/>
          <w:sz w:val="24"/>
          <w:szCs w:val="24"/>
          <w:shd w:val="clear" w:fill="FFFFFF"/>
          <w:lang w:val="en-US" w:eastAsia="zh-CN"/>
        </w:rPr>
        <w:t> </w:t>
      </w:r>
      <w:r>
        <w:rPr>
          <w:rFonts w:hint="eastAsia" w:ascii="Helvetica" w:hAnsi="Helvetica" w:eastAsia="Helvetica" w:cs="Helvetica"/>
          <w:i w:val="0"/>
          <w:iCs w:val="0"/>
          <w:caps w:val="0"/>
          <w:color w:val="111111"/>
          <w:spacing w:val="0"/>
          <w:sz w:val="24"/>
          <w:szCs w:val="24"/>
          <w:shd w:val="clear" w:fill="FFFFFF"/>
          <w:lang w:val="en-US" w:eastAsia="zh-CN"/>
        </w:rPr>
        <w:t>  </w:t>
      </w:r>
    </w:p>
    <w:p>
      <w:pPr>
        <w:numPr>
          <w:numId w:val="0"/>
        </w:numPr>
        <w:ind w:leftChars="0"/>
        <w:rPr>
          <w:rFonts w:hint="default" w:ascii="Helvetica" w:hAnsi="Helvetica" w:eastAsia="Helvetica" w:cs="Helvetica"/>
          <w:i w:val="0"/>
          <w:iCs w:val="0"/>
          <w:caps w:val="0"/>
          <w:color w:val="111111"/>
          <w:spacing w:val="0"/>
          <w:sz w:val="24"/>
          <w:szCs w:val="24"/>
          <w:shd w:val="clear" w:fill="FFFFFF"/>
          <w:lang w:val="en-US" w:eastAsia="zh-CN"/>
        </w:rPr>
      </w:pPr>
    </w:p>
    <w:p>
      <w:pPr>
        <w:numPr>
          <w:numId w:val="0"/>
        </w:numPr>
        <w:ind w:leftChars="0"/>
        <w:rPr>
          <w:rFonts w:hint="default" w:ascii="Helvetica" w:hAnsi="Helvetica" w:eastAsia="Helvetica" w:cs="Helvetica"/>
          <w:i w:val="0"/>
          <w:iCs w:val="0"/>
          <w:caps w:val="0"/>
          <w:color w:val="111111"/>
          <w:spacing w:val="0"/>
          <w:sz w:val="24"/>
          <w:szCs w:val="24"/>
          <w:shd w:val="clear" w:fill="FFFFFF"/>
          <w:lang w:val="en-US" w:eastAsia="zh-CN"/>
        </w:rPr>
      </w:pPr>
    </w:p>
    <w:p>
      <w:pPr>
        <w:rPr>
          <w:rFonts w:hint="eastAsia" w:ascii="Helvetica" w:hAnsi="Helvetica" w:eastAsia="宋体" w:cs="Helvetica"/>
          <w:i w:val="0"/>
          <w:iCs w:val="0"/>
          <w:caps w:val="0"/>
          <w:color w:val="111111"/>
          <w:spacing w:val="0"/>
          <w:sz w:val="24"/>
          <w:szCs w:val="24"/>
          <w:shd w:val="clear" w:fill="FFFFFF"/>
          <w:lang w:val="en-US" w:eastAsia="zh-CN"/>
        </w:rPr>
      </w:pPr>
      <w:r>
        <w:rPr>
          <w:rFonts w:hint="eastAsia" w:ascii="Helvetica" w:hAnsi="Helvetica" w:eastAsia="宋体" w:cs="Helvetica"/>
          <w:i w:val="0"/>
          <w:iCs w:val="0"/>
          <w:caps w:val="0"/>
          <w:color w:val="111111"/>
          <w:spacing w:val="0"/>
          <w:sz w:val="24"/>
          <w:szCs w:val="24"/>
          <w:shd w:val="clear" w:fill="FFFFFF"/>
          <w:lang w:val="en-US" w:eastAsia="zh-CN"/>
        </w:rPr>
        <w:t>收益：</w:t>
      </w:r>
    </w:p>
    <w:p>
      <w:pPr>
        <w:numPr>
          <w:ilvl w:val="0"/>
          <w:numId w:val="3"/>
        </w:numPr>
        <w:rPr>
          <w:rFonts w:hint="eastAsia" w:ascii="Helvetica" w:hAnsi="Helvetica" w:eastAsia="宋体" w:cs="Helvetica"/>
          <w:i w:val="0"/>
          <w:iCs w:val="0"/>
          <w:caps w:val="0"/>
          <w:color w:val="111111"/>
          <w:spacing w:val="0"/>
          <w:sz w:val="24"/>
          <w:szCs w:val="24"/>
          <w:shd w:val="clear" w:fill="FFFFFF"/>
          <w:lang w:val="en-US" w:eastAsia="zh-CN"/>
        </w:rPr>
      </w:pPr>
      <w:r>
        <w:rPr>
          <w:rFonts w:hint="eastAsia" w:ascii="Helvetica" w:hAnsi="Helvetica" w:eastAsia="宋体" w:cs="Helvetica"/>
          <w:i w:val="0"/>
          <w:iCs w:val="0"/>
          <w:caps w:val="0"/>
          <w:color w:val="111111"/>
          <w:spacing w:val="0"/>
          <w:sz w:val="24"/>
          <w:szCs w:val="24"/>
          <w:shd w:val="clear" w:fill="FFFFFF"/>
          <w:lang w:val="en-US" w:eastAsia="zh-CN"/>
        </w:rPr>
        <w:t>对于公司：经济收益。对部署卫星互联网的公司来说，将获得经济上的收益。为森林、海洋、天空、郊区、江河、山区等其它传输媒体难以覆盖的情景下，卫星互联网可以有着很好的表现，而且这些需求情景并不在少数。因此，发展卫星互联网具有非常大的商业价值。</w:t>
      </w:r>
    </w:p>
    <w:p>
      <w:pPr>
        <w:numPr>
          <w:ilvl w:val="0"/>
          <w:numId w:val="3"/>
        </w:numPr>
        <w:rPr>
          <w:rFonts w:hint="default" w:ascii="Helvetica" w:hAnsi="Helvetica" w:eastAsia="宋体" w:cs="Helvetica"/>
          <w:i w:val="0"/>
          <w:iCs w:val="0"/>
          <w:caps w:val="0"/>
          <w:color w:val="111111"/>
          <w:spacing w:val="0"/>
          <w:sz w:val="24"/>
          <w:szCs w:val="24"/>
          <w:shd w:val="clear" w:fill="FFFFFF"/>
          <w:lang w:val="en-US" w:eastAsia="zh-CN"/>
        </w:rPr>
      </w:pPr>
      <w:r>
        <w:rPr>
          <w:rFonts w:hint="eastAsia" w:ascii="Helvetica" w:hAnsi="Helvetica" w:eastAsia="宋体" w:cs="Helvetica"/>
          <w:i w:val="0"/>
          <w:iCs w:val="0"/>
          <w:caps w:val="0"/>
          <w:color w:val="111111"/>
          <w:spacing w:val="0"/>
          <w:sz w:val="24"/>
          <w:szCs w:val="24"/>
          <w:shd w:val="clear" w:fill="FFFFFF"/>
          <w:lang w:val="en-US" w:eastAsia="zh-CN"/>
        </w:rPr>
        <w:t>对于国家：战略收益。</w:t>
      </w:r>
      <w:r>
        <w:rPr>
          <w:rFonts w:ascii="hanyiqihei" w:hAnsi="hanyiqihei" w:eastAsia="hanyiqihei" w:cs="hanyiqihei"/>
          <w:i w:val="0"/>
          <w:iCs w:val="0"/>
          <w:caps w:val="0"/>
          <w:color w:val="000000"/>
          <w:spacing w:val="8"/>
          <w:sz w:val="22"/>
          <w:szCs w:val="22"/>
          <w:shd w:val="clear" w:fill="FFFFFF"/>
        </w:rPr>
        <w:t>按照卫星轨道资源先到先得的国际原则，先发国家发射的低轨道卫星将会抢</w:t>
      </w:r>
      <w:r>
        <w:rPr>
          <w:rFonts w:hint="eastAsia" w:ascii="Helvetica" w:hAnsi="Helvetica" w:eastAsia="Helvetica" w:cs="Helvetica"/>
          <w:i w:val="0"/>
          <w:iCs w:val="0"/>
          <w:caps w:val="0"/>
          <w:color w:val="111111"/>
          <w:spacing w:val="0"/>
          <w:sz w:val="24"/>
          <w:szCs w:val="24"/>
          <w:shd w:val="clear" w:fill="FFFFFF"/>
          <w:lang w:val="en-US" w:eastAsia="zh-CN"/>
        </w:rPr>
        <w:t>占更多轨道资源，对其他国家卫星互联网发展带来挑战。 例如地球近地轨道可容纳约6万颗卫星，而星链计划部署超过4.2万颗，占比超过70%。 同时，卫星在轨道运行难以受到有效监控和管理，对国家安全密切相关。</w:t>
      </w:r>
    </w:p>
    <w:p>
      <w:pPr>
        <w:numPr>
          <w:ilvl w:val="0"/>
          <w:numId w:val="3"/>
        </w:numPr>
        <w:rPr>
          <w:rFonts w:hint="default" w:ascii="Helvetica" w:hAnsi="Helvetica" w:eastAsia="宋体" w:cs="Helvetica"/>
          <w:i w:val="0"/>
          <w:iCs w:val="0"/>
          <w:caps w:val="0"/>
          <w:color w:val="111111"/>
          <w:spacing w:val="0"/>
          <w:sz w:val="24"/>
          <w:szCs w:val="24"/>
          <w:shd w:val="clear" w:fill="FFFFFF"/>
          <w:lang w:val="en-US" w:eastAsia="zh-CN"/>
        </w:rPr>
      </w:pPr>
      <w:r>
        <w:rPr>
          <w:rFonts w:hint="eastAsia" w:ascii="Helvetica" w:hAnsi="Helvetica" w:eastAsia="Helvetica" w:cs="Helvetica"/>
          <w:i w:val="0"/>
          <w:iCs w:val="0"/>
          <w:caps w:val="0"/>
          <w:color w:val="111111"/>
          <w:spacing w:val="0"/>
          <w:sz w:val="24"/>
          <w:szCs w:val="24"/>
          <w:shd w:val="clear" w:fill="FFFFFF"/>
          <w:lang w:val="en-US" w:eastAsia="zh-CN"/>
        </w:rPr>
        <w:t>对于普通人：上网收益。当我们在</w:t>
      </w:r>
      <w:r>
        <w:rPr>
          <w:rFonts w:hint="eastAsia" w:ascii="Helvetica" w:hAnsi="Helvetica" w:eastAsia="宋体" w:cs="Helvetica"/>
          <w:i w:val="0"/>
          <w:iCs w:val="0"/>
          <w:caps w:val="0"/>
          <w:color w:val="111111"/>
          <w:spacing w:val="0"/>
          <w:sz w:val="24"/>
          <w:szCs w:val="24"/>
          <w:shd w:val="clear" w:fill="FFFFFF"/>
          <w:lang w:val="en-US" w:eastAsia="zh-CN"/>
        </w:rPr>
        <w:t>森林、海洋、天空、郊区、江河、山区等其它传输媒体难以覆盖的情景下需要使用网络时，可以接入卫星互联网。当我们在坐飞机时，也可以接入卫星互联网。卫星互联网为我们的使用网络带来了更多的便捷。</w:t>
      </w:r>
    </w:p>
    <w:p>
      <w:pPr>
        <w:numPr>
          <w:ilvl w:val="0"/>
          <w:numId w:val="3"/>
        </w:numPr>
        <w:rPr>
          <w:rFonts w:hint="default" w:ascii="Helvetica" w:hAnsi="Helvetica" w:eastAsia="宋体" w:cs="Helvetica"/>
          <w:i w:val="0"/>
          <w:iCs w:val="0"/>
          <w:caps w:val="0"/>
          <w:color w:val="111111"/>
          <w:spacing w:val="0"/>
          <w:sz w:val="24"/>
          <w:szCs w:val="24"/>
          <w:shd w:val="clear" w:fill="FFFFFF"/>
          <w:lang w:val="en-US" w:eastAsia="zh-CN"/>
        </w:rPr>
      </w:pPr>
      <w:r>
        <w:rPr>
          <w:rFonts w:hint="eastAsia" w:ascii="Helvetica" w:hAnsi="Helvetica" w:eastAsia="宋体" w:cs="Helvetica"/>
          <w:i w:val="0"/>
          <w:iCs w:val="0"/>
          <w:caps w:val="0"/>
          <w:color w:val="111111"/>
          <w:spacing w:val="0"/>
          <w:sz w:val="24"/>
          <w:szCs w:val="24"/>
          <w:shd w:val="clear" w:fill="FFFFFF"/>
          <w:lang w:val="en-US" w:eastAsia="zh-CN"/>
        </w:rPr>
        <w:t>对于产业：带来产业变革</w:t>
      </w:r>
      <w:r>
        <w:rPr>
          <w:rFonts w:hint="eastAsia" w:ascii="Helvetica" w:hAnsi="Helvetica" w:eastAsia="Helvetica" w:cs="Helvetica"/>
          <w:i w:val="0"/>
          <w:iCs w:val="0"/>
          <w:caps w:val="0"/>
          <w:color w:val="111111"/>
          <w:spacing w:val="0"/>
          <w:sz w:val="24"/>
          <w:szCs w:val="24"/>
          <w:shd w:val="clear" w:fill="FFFFFF"/>
          <w:lang w:val="en-US" w:eastAsia="zh-CN"/>
        </w:rPr>
        <w:t>。海</w:t>
      </w:r>
      <w:r>
        <w:rPr>
          <w:rFonts w:hint="eastAsia" w:ascii="Helvetica" w:hAnsi="Helvetica" w:eastAsia="Helvetica" w:cs="Helvetica"/>
          <w:i w:val="0"/>
          <w:iCs w:val="0"/>
          <w:caps w:val="0"/>
          <w:color w:val="111111"/>
          <w:spacing w:val="0"/>
          <w:sz w:val="24"/>
          <w:szCs w:val="24"/>
          <w:shd w:val="clear" w:fill="FFFFFF"/>
          <w:lang w:val="en-US" w:eastAsia="zh-CN"/>
        </w:rPr>
        <w:t>洋、石油、电力、农林等产业可能会出现大量新的在线业务模式，野外探险、偏远直播等领域可能将获得进一步发展。</w:t>
      </w:r>
    </w:p>
    <w:p>
      <w:pPr>
        <w:numPr>
          <w:ilvl w:val="0"/>
          <w:numId w:val="3"/>
        </w:numPr>
        <w:rPr>
          <w:rFonts w:hint="default" w:ascii="Helvetica" w:hAnsi="Helvetica" w:eastAsia="宋体" w:cs="Helvetica"/>
          <w:i w:val="0"/>
          <w:iCs w:val="0"/>
          <w:caps w:val="0"/>
          <w:color w:val="111111"/>
          <w:spacing w:val="0"/>
          <w:sz w:val="24"/>
          <w:szCs w:val="24"/>
          <w:shd w:val="clear" w:fill="FFFFFF"/>
          <w:lang w:val="en-US" w:eastAsia="zh-CN"/>
        </w:rPr>
      </w:pPr>
      <w:r>
        <w:rPr>
          <w:rFonts w:hint="eastAsia" w:ascii="Helvetica" w:hAnsi="Helvetica" w:eastAsia="宋体" w:cs="Helvetica"/>
          <w:i w:val="0"/>
          <w:iCs w:val="0"/>
          <w:caps w:val="0"/>
          <w:color w:val="111111"/>
          <w:spacing w:val="0"/>
          <w:sz w:val="24"/>
          <w:szCs w:val="24"/>
          <w:shd w:val="clear" w:fill="FFFFFF"/>
          <w:lang w:val="en-US" w:eastAsia="zh-CN"/>
        </w:rPr>
        <w:t>对于信息：传播范围更广。卫星互联网广阔的覆盖面使得通讯传播更快更便捷，此外卫星互联网还有广播的功能，可以实现大范围广播，更加利于信息传播。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anyiqihei">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242E8C"/>
    <w:multiLevelType w:val="singleLevel"/>
    <w:tmpl w:val="A8242E8C"/>
    <w:lvl w:ilvl="0" w:tentative="0">
      <w:start w:val="1"/>
      <w:numFmt w:val="chineseCounting"/>
      <w:suff w:val="nothing"/>
      <w:lvlText w:val="%1．"/>
      <w:lvlJc w:val="left"/>
      <w:rPr>
        <w:rFonts w:hint="eastAsia"/>
      </w:rPr>
    </w:lvl>
  </w:abstractNum>
  <w:abstractNum w:abstractNumId="1">
    <w:nsid w:val="B1F7763A"/>
    <w:multiLevelType w:val="singleLevel"/>
    <w:tmpl w:val="B1F7763A"/>
    <w:lvl w:ilvl="0" w:tentative="0">
      <w:start w:val="1"/>
      <w:numFmt w:val="decimal"/>
      <w:lvlText w:val="%1."/>
      <w:lvlJc w:val="left"/>
      <w:pPr>
        <w:tabs>
          <w:tab w:val="left" w:pos="312"/>
        </w:tabs>
      </w:pPr>
    </w:lvl>
  </w:abstractNum>
  <w:abstractNum w:abstractNumId="2">
    <w:nsid w:val="DD361051"/>
    <w:multiLevelType w:val="singleLevel"/>
    <w:tmpl w:val="DD361051"/>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FC47A2"/>
    <w:rsid w:val="1F354D74"/>
    <w:rsid w:val="29FA027E"/>
    <w:rsid w:val="33453B28"/>
    <w:rsid w:val="42114C1D"/>
    <w:rsid w:val="4F8202B1"/>
    <w:rsid w:val="6017762C"/>
    <w:rsid w:val="70990108"/>
    <w:rsid w:val="78962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Ayanokoji  Kiyotaka</cp:lastModifiedBy>
  <dcterms:modified xsi:type="dcterms:W3CDTF">2021-10-20T15:19:22Z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2B919800838B4CDAB082316FA9C485E4</vt:lpwstr>
  </property>
</Properties>
</file>