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12" w:rsidRPr="00A859C9" w:rsidRDefault="00A859C9" w:rsidP="00A859C9">
      <w:pPr>
        <w:jc w:val="center"/>
        <w:rPr>
          <w:b/>
          <w:u w:val="single"/>
          <w:lang w:val="en-US"/>
        </w:rPr>
      </w:pPr>
      <w:r w:rsidRPr="00A859C9">
        <w:rPr>
          <w:b/>
          <w:u w:val="single"/>
          <w:lang w:val="en-US"/>
        </w:rPr>
        <w:t>Sistema GT Enterprise Management</w:t>
      </w:r>
    </w:p>
    <w:p w:rsidR="00A859C9" w:rsidRDefault="00A859C9">
      <w:pPr>
        <w:rPr>
          <w:lang w:val="en-US"/>
        </w:rPr>
      </w:pPr>
    </w:p>
    <w:p w:rsidR="00A859C9" w:rsidRDefault="00A859C9" w:rsidP="00A859C9">
      <w:pPr>
        <w:rPr>
          <w:lang w:val="en-US"/>
        </w:rPr>
      </w:pPr>
    </w:p>
    <w:p w:rsidR="00A859C9" w:rsidRDefault="00537DFB" w:rsidP="00A859C9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Processo</w:t>
      </w:r>
      <w:proofErr w:type="spellEnd"/>
      <w:r w:rsidR="00A859C9" w:rsidRPr="00A859C9">
        <w:rPr>
          <w:b/>
          <w:u w:val="single"/>
          <w:lang w:val="en-US"/>
        </w:rPr>
        <w:t xml:space="preserve"> de </w:t>
      </w:r>
      <w:proofErr w:type="spellStart"/>
      <w:r w:rsidR="00A859C9" w:rsidRPr="00A859C9">
        <w:rPr>
          <w:b/>
          <w:u w:val="single"/>
          <w:lang w:val="en-US"/>
        </w:rPr>
        <w:t>Vendas</w:t>
      </w:r>
      <w:proofErr w:type="spellEnd"/>
    </w:p>
    <w:p w:rsidR="00A859C9" w:rsidRDefault="00A859C9" w:rsidP="00A859C9">
      <w:pPr>
        <w:ind w:left="360"/>
      </w:pPr>
      <w:r w:rsidRPr="00A859C9">
        <w:t xml:space="preserve">O processo de vendas </w:t>
      </w:r>
      <w:r>
        <w:t xml:space="preserve">inicia-se ao atender </w:t>
      </w:r>
      <w:r w:rsidR="00537DFB">
        <w:t>a</w:t>
      </w:r>
      <w:r>
        <w:t xml:space="preserve"> clientes captados </w:t>
      </w:r>
      <w:proofErr w:type="gramStart"/>
      <w:r>
        <w:t>à</w:t>
      </w:r>
      <w:proofErr w:type="gramEnd"/>
      <w:r>
        <w:t xml:space="preserve"> partir do site da empresa, de campanhas de marketing veiculadas através de mídias sociais como Facebook e Instagram, e através de contatos captados através do Portal </w:t>
      </w:r>
      <w:proofErr w:type="spellStart"/>
      <w:r>
        <w:t>ArqWeb</w:t>
      </w:r>
      <w:proofErr w:type="spellEnd"/>
      <w:r>
        <w:t>, destinado à</w:t>
      </w:r>
      <w:r w:rsidR="00537DFB">
        <w:t xml:space="preserve"> </w:t>
      </w:r>
      <w:r>
        <w:t>fabricantes</w:t>
      </w:r>
      <w:r w:rsidR="00537DFB">
        <w:t xml:space="preserve">, </w:t>
      </w:r>
      <w:r w:rsidR="00537DFB">
        <w:t>lojas</w:t>
      </w:r>
      <w:r w:rsidR="00537DFB">
        <w:t xml:space="preserve"> e</w:t>
      </w:r>
      <w:r>
        <w:t xml:space="preserve"> </w:t>
      </w:r>
      <w:r w:rsidR="00537DFB">
        <w:t>profissionais</w:t>
      </w:r>
      <w:r w:rsidR="00537DFB">
        <w:t xml:space="preserve"> </w:t>
      </w:r>
      <w:r>
        <w:t>d</w:t>
      </w:r>
      <w:r w:rsidR="00537DFB">
        <w:t>o</w:t>
      </w:r>
      <w:r>
        <w:t xml:space="preserve"> </w:t>
      </w:r>
      <w:r w:rsidR="00537DFB">
        <w:t>setor de Construção Civil.</w:t>
      </w:r>
    </w:p>
    <w:p w:rsidR="00537DFB" w:rsidRDefault="00537DFB" w:rsidP="00A859C9">
      <w:pPr>
        <w:ind w:left="360"/>
      </w:pPr>
      <w:r>
        <w:t>Como a venda pressupõe também a montagem do equipamento, sempre existirá um contrato de fornecimento, que deverá ser elaborado conforme necessidades da venda.</w:t>
      </w:r>
    </w:p>
    <w:p w:rsidR="00537DFB" w:rsidRDefault="00537DFB" w:rsidP="00A859C9">
      <w:pPr>
        <w:ind w:left="360"/>
      </w:pPr>
      <w:r>
        <w:t xml:space="preserve">A venda pode ser realizada para profissionais liberais (arquitetos e engenheiros), empresas (construtoras, indústrias, </w:t>
      </w:r>
      <w:proofErr w:type="gramStart"/>
      <w:r>
        <w:t xml:space="preserve">instituições, </w:t>
      </w:r>
      <w:proofErr w:type="spellStart"/>
      <w:r>
        <w:t>etc</w:t>
      </w:r>
      <w:proofErr w:type="spellEnd"/>
      <w:proofErr w:type="gramEnd"/>
      <w:r>
        <w:t>) e consumidores finais, o que apenas deverá influenciar sobre os contratos de aquisição.</w:t>
      </w:r>
    </w:p>
    <w:p w:rsidR="00C878B7" w:rsidRDefault="00C878B7" w:rsidP="00A859C9">
      <w:pPr>
        <w:ind w:left="360"/>
      </w:pPr>
      <w:r>
        <w:t xml:space="preserve">A </w:t>
      </w:r>
      <w:proofErr w:type="spellStart"/>
      <w:r>
        <w:t>GreenTime</w:t>
      </w:r>
      <w:proofErr w:type="spellEnd"/>
      <w:r>
        <w:t xml:space="preserve"> é representante comercial de fabricantes de elevadores e componentes, e engenharia de implantação dos projetos, responsável pela montagem dos equipamentos e pela administração dos parceiros de assistência técnica.</w:t>
      </w:r>
    </w:p>
    <w:p w:rsidR="005E342F" w:rsidRPr="00A859C9" w:rsidRDefault="005E342F" w:rsidP="00A859C9">
      <w:pPr>
        <w:ind w:left="360"/>
      </w:pPr>
      <w:r>
        <w:t>Já houve a tentativa de elaboração de formulário eletrônico, destinado principalmente para profissionais, na tentativa de agilizar a elaboração de propostas comerciais, mas a conversão se mostrou ineficiente. O principal fator de sucesso ainda são as primeiras visitas técnicas, onde é feito um contato com o cliente ou profissional da obra para entendimento das necessidades e medição do prédio e instalações.</w:t>
      </w:r>
    </w:p>
    <w:p w:rsidR="00A859C9" w:rsidRPr="00A859C9" w:rsidRDefault="00A859C9" w:rsidP="00A859C9">
      <w:pPr>
        <w:pStyle w:val="PargrafodaLista"/>
        <w:ind w:left="1416"/>
      </w:pPr>
    </w:p>
    <w:p w:rsidR="00A859C9" w:rsidRPr="00956552" w:rsidRDefault="00956552" w:rsidP="00A859C9">
      <w:pPr>
        <w:pStyle w:val="PargrafodaLista"/>
        <w:numPr>
          <w:ilvl w:val="1"/>
          <w:numId w:val="1"/>
        </w:numPr>
        <w:rPr>
          <w:b/>
        </w:rPr>
      </w:pPr>
      <w:r w:rsidRPr="00956552">
        <w:rPr>
          <w:b/>
        </w:rPr>
        <w:t>Módulo de Vendas (</w:t>
      </w:r>
      <w:r w:rsidR="00A859C9" w:rsidRPr="00956552">
        <w:rPr>
          <w:b/>
        </w:rPr>
        <w:t>Registro de Propostas Comerciais</w:t>
      </w:r>
      <w:r w:rsidRPr="00956552">
        <w:rPr>
          <w:b/>
        </w:rPr>
        <w:t>)</w:t>
      </w:r>
    </w:p>
    <w:p w:rsidR="00537DFB" w:rsidRDefault="00537DFB" w:rsidP="00537DFB">
      <w:pPr>
        <w:ind w:left="1416"/>
      </w:pPr>
      <w:r w:rsidRPr="00537DFB">
        <w:t>Quando do contato realizado p</w:t>
      </w:r>
      <w:r>
        <w:t xml:space="preserve">elo possível cliente, é criado um “Processo Orçamentário” no sistema, e gerada uma pasta num </w:t>
      </w:r>
      <w:proofErr w:type="spellStart"/>
      <w:r>
        <w:t>fileserver</w:t>
      </w:r>
      <w:proofErr w:type="spellEnd"/>
      <w:r>
        <w:t xml:space="preserve"> para esse possível cliente. Essa pasta armazenará todo o histórico desse processo.</w:t>
      </w:r>
    </w:p>
    <w:p w:rsidR="00537DFB" w:rsidRDefault="00537DFB" w:rsidP="00537DFB">
      <w:pPr>
        <w:ind w:left="1416"/>
      </w:pPr>
      <w:r>
        <w:t>Os elevadores e seus principais componentes eletrônicos são fornecidos</w:t>
      </w:r>
      <w:r w:rsidR="00C878B7">
        <w:t xml:space="preserve"> por 2 fabricantes, e o preço de venda é passado </w:t>
      </w:r>
      <w:r w:rsidR="005E342F">
        <w:t>via</w:t>
      </w:r>
      <w:r w:rsidR="00C878B7">
        <w:t xml:space="preserve"> solicitação para os fabricantes.</w:t>
      </w:r>
      <w:r w:rsidR="005E342F">
        <w:t xml:space="preserve"> Nessa cotação serão informados preços e condições possíveis de fornecimento e pagamento.</w:t>
      </w:r>
    </w:p>
    <w:p w:rsidR="00C878B7" w:rsidRDefault="005E342F" w:rsidP="00022934">
      <w:pPr>
        <w:ind w:left="2124"/>
      </w:pPr>
      <w:r>
        <w:t xml:space="preserve">- </w:t>
      </w:r>
      <w:r w:rsidR="00C878B7">
        <w:t xml:space="preserve">A </w:t>
      </w:r>
      <w:proofErr w:type="spellStart"/>
      <w:r w:rsidR="00C878B7">
        <w:t>Daiken</w:t>
      </w:r>
      <w:proofErr w:type="spellEnd"/>
      <w:r w:rsidR="00C878B7">
        <w:t xml:space="preserve"> é um desses fabricantes, e provê uma planilha</w:t>
      </w:r>
      <w:r>
        <w:t xml:space="preserve"> para facilitar automação dessa cotação em seus sistemas internos. Nessa planilha são passados dados técnicos para que eles possam identificar quais produtos atenderiam a essa proposta.</w:t>
      </w:r>
    </w:p>
    <w:p w:rsidR="005E342F" w:rsidRDefault="005E342F" w:rsidP="00022934">
      <w:pPr>
        <w:ind w:left="2124"/>
      </w:pPr>
      <w:r>
        <w:t xml:space="preserve">- A </w:t>
      </w:r>
      <w:proofErr w:type="spellStart"/>
      <w:r>
        <w:t>Villarta</w:t>
      </w:r>
      <w:proofErr w:type="spellEnd"/>
      <w:r>
        <w:t xml:space="preserve"> é outro fabricante, e o processo de cotação se dá </w:t>
      </w:r>
      <w:proofErr w:type="gramStart"/>
      <w:r>
        <w:t>à</w:t>
      </w:r>
      <w:proofErr w:type="gramEnd"/>
      <w:r>
        <w:t xml:space="preserve"> partir de solicitação por e-mail.</w:t>
      </w:r>
    </w:p>
    <w:p w:rsidR="005E342F" w:rsidRDefault="005E342F" w:rsidP="00022934">
      <w:pPr>
        <w:ind w:left="1410"/>
      </w:pPr>
      <w:r>
        <w:t>Ainda fará parte dessa proposta o projeto de montagem e instalação, que não depende do fabricante, sendo parte</w:t>
      </w:r>
      <w:r w:rsidR="00022934">
        <w:t xml:space="preserve"> do serviço da </w:t>
      </w:r>
      <w:proofErr w:type="spellStart"/>
      <w:r w:rsidR="00022934">
        <w:t>GreenTime</w:t>
      </w:r>
      <w:proofErr w:type="spellEnd"/>
      <w:r w:rsidR="00022934">
        <w:t>.</w:t>
      </w:r>
    </w:p>
    <w:p w:rsidR="00022934" w:rsidRDefault="00022934" w:rsidP="00022934">
      <w:pPr>
        <w:ind w:left="1410"/>
      </w:pPr>
      <w:r>
        <w:lastRenderedPageBreak/>
        <w:t>Muitas vezes é fornecido um desenho em arquivo .</w:t>
      </w:r>
      <w:proofErr w:type="spellStart"/>
      <w:r>
        <w:t>dwg</w:t>
      </w:r>
      <w:proofErr w:type="spellEnd"/>
      <w:r>
        <w:t xml:space="preserve"> (</w:t>
      </w:r>
      <w:proofErr w:type="spellStart"/>
      <w:r>
        <w:t>Autocad</w:t>
      </w:r>
      <w:proofErr w:type="spellEnd"/>
      <w:r>
        <w:t xml:space="preserve"> e ferramentas similares) facilitando a elaboração do projeto de montagem e instalação.</w:t>
      </w:r>
    </w:p>
    <w:p w:rsidR="00022934" w:rsidRDefault="00022934" w:rsidP="00022934">
      <w:pPr>
        <w:ind w:left="1410"/>
      </w:pPr>
      <w:r>
        <w:t xml:space="preserve">Todo esse histórico é armazenado na pasta do processo dessa proposta comercial no file server. </w:t>
      </w:r>
    </w:p>
    <w:p w:rsidR="00022934" w:rsidRDefault="00022934" w:rsidP="00022934">
      <w:pPr>
        <w:ind w:left="1410"/>
      </w:pPr>
      <w:r>
        <w:t xml:space="preserve">Para esse mesmo processo, pode haver várias cotações dos </w:t>
      </w:r>
      <w:proofErr w:type="gramStart"/>
      <w:r>
        <w:t>mesmo fabricante</w:t>
      </w:r>
      <w:r w:rsidR="00956552">
        <w:t>s</w:t>
      </w:r>
      <w:proofErr w:type="gramEnd"/>
      <w:r>
        <w:t>, conforme negociações de preço e prazo por esse cliente para essa venda.</w:t>
      </w:r>
    </w:p>
    <w:p w:rsidR="00022934" w:rsidRDefault="00022934" w:rsidP="00022934">
      <w:pPr>
        <w:ind w:left="1410"/>
      </w:pPr>
      <w:r>
        <w:t xml:space="preserve">Para um mesmo cliente, pode haver vários processos de vendas e, </w:t>
      </w:r>
      <w:proofErr w:type="gramStart"/>
      <w:r>
        <w:t>portanto</w:t>
      </w:r>
      <w:proofErr w:type="gramEnd"/>
      <w:r>
        <w:t xml:space="preserve"> várias pastas relacionadas a diferentes </w:t>
      </w:r>
      <w:r>
        <w:t>vendas</w:t>
      </w:r>
      <w:r>
        <w:t xml:space="preserve"> (</w:t>
      </w:r>
      <w:proofErr w:type="spellStart"/>
      <w:r>
        <w:t>Ex</w:t>
      </w:r>
      <w:proofErr w:type="spellEnd"/>
      <w:r>
        <w:t>: Construtoras, Engenheiros e Arquitetos).</w:t>
      </w:r>
    </w:p>
    <w:p w:rsidR="00022934" w:rsidRDefault="00022934" w:rsidP="00022934">
      <w:pPr>
        <w:ind w:left="1410"/>
      </w:pPr>
      <w:r>
        <w:t xml:space="preserve">A abertura do processo, teoricamente gerará um cadastro de cliente no sistema da </w:t>
      </w:r>
      <w:proofErr w:type="spellStart"/>
      <w:r>
        <w:t>GreenTime</w:t>
      </w:r>
      <w:proofErr w:type="spellEnd"/>
      <w:r>
        <w:t xml:space="preserve">. Se o primeiro contato com esse cliente não prosperar, não se configura uma proposta comercial, e por isso não </w:t>
      </w:r>
      <w:r>
        <w:t>se</w:t>
      </w:r>
      <w:r>
        <w:t>rá</w:t>
      </w:r>
      <w:r>
        <w:t xml:space="preserve"> cadastrada no sistema</w:t>
      </w:r>
      <w:r>
        <w:t>.</w:t>
      </w:r>
    </w:p>
    <w:p w:rsidR="00956552" w:rsidRDefault="00956552" w:rsidP="00022934">
      <w:pPr>
        <w:ind w:left="1410"/>
      </w:pPr>
      <w:r>
        <w:t>Somente a proposta final deverá ser cadastrada no sistema, incluindo-se aqui a proposta final da fabricante do elevador.</w:t>
      </w:r>
    </w:p>
    <w:p w:rsidR="00956552" w:rsidRDefault="00956552" w:rsidP="00022934">
      <w:pPr>
        <w:ind w:left="1410"/>
      </w:pPr>
      <w:r>
        <w:t>O preço de venda e condições de pagamento informados nos campos da proposta do sistema, farão parte da integração com o módulo financeiro.</w:t>
      </w:r>
    </w:p>
    <w:p w:rsidR="00636F88" w:rsidRDefault="00636F88" w:rsidP="00022934">
      <w:pPr>
        <w:ind w:left="1410"/>
      </w:pPr>
      <w:r>
        <w:t>Ao colocarmos a proposta em status de concluída, ela gerará os pedidos de compras, e insumos para o faturamento.</w:t>
      </w:r>
    </w:p>
    <w:p w:rsidR="00956552" w:rsidRDefault="00956552" w:rsidP="00956552"/>
    <w:p w:rsidR="00956552" w:rsidRDefault="00956552" w:rsidP="00956552">
      <w:pPr>
        <w:pStyle w:val="PargrafodaLista"/>
        <w:numPr>
          <w:ilvl w:val="1"/>
          <w:numId w:val="1"/>
        </w:numPr>
        <w:rPr>
          <w:b/>
          <w:lang w:val="en-US"/>
        </w:rPr>
      </w:pPr>
      <w:r w:rsidRPr="00636F88">
        <w:rPr>
          <w:b/>
        </w:rPr>
        <w:t xml:space="preserve"> </w:t>
      </w:r>
      <w:proofErr w:type="spellStart"/>
      <w:r>
        <w:rPr>
          <w:b/>
          <w:lang w:val="en-US"/>
        </w:rPr>
        <w:t>Módulo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Vendas</w:t>
      </w:r>
      <w:proofErr w:type="spellEnd"/>
      <w:r>
        <w:rPr>
          <w:b/>
          <w:lang w:val="en-US"/>
        </w:rPr>
        <w:t xml:space="preserve"> (</w:t>
      </w:r>
      <w:proofErr w:type="spellStart"/>
      <w:r w:rsidRPr="00956552">
        <w:rPr>
          <w:b/>
          <w:lang w:val="en-US"/>
        </w:rPr>
        <w:t>Faturamento</w:t>
      </w:r>
      <w:proofErr w:type="spellEnd"/>
      <w:r>
        <w:rPr>
          <w:b/>
          <w:lang w:val="en-US"/>
        </w:rPr>
        <w:t>)</w:t>
      </w:r>
      <w:r w:rsidRPr="00956552">
        <w:rPr>
          <w:b/>
          <w:lang w:val="en-US"/>
        </w:rPr>
        <w:t xml:space="preserve"> </w:t>
      </w:r>
    </w:p>
    <w:p w:rsidR="00956552" w:rsidRDefault="00956552" w:rsidP="00956552">
      <w:pPr>
        <w:ind w:left="1416"/>
      </w:pPr>
      <w:r w:rsidRPr="00956552">
        <w:t>O faturamento pode ser f</w:t>
      </w:r>
      <w:r>
        <w:t>eito com Nota Fiscal para Vendas de Entregas Futura, Nota Fiscal de Entrega, e Nota Fiscal de Serviços de Manutenção.</w:t>
      </w:r>
    </w:p>
    <w:p w:rsidR="00541A22" w:rsidRDefault="00541A22" w:rsidP="00956552">
      <w:pPr>
        <w:ind w:left="1416"/>
      </w:pPr>
    </w:p>
    <w:p w:rsidR="00541A22" w:rsidRPr="00541A22" w:rsidRDefault="00541A22" w:rsidP="00541A22">
      <w:pPr>
        <w:pStyle w:val="PargrafodaLista"/>
        <w:numPr>
          <w:ilvl w:val="1"/>
          <w:numId w:val="1"/>
        </w:numPr>
        <w:rPr>
          <w:b/>
          <w:lang w:val="en-US"/>
        </w:rPr>
      </w:pPr>
      <w:r w:rsidRPr="00541A22">
        <w:rPr>
          <w:b/>
          <w:lang w:val="en-US"/>
        </w:rPr>
        <w:t>Módulo Financeiro</w:t>
      </w:r>
    </w:p>
    <w:p w:rsidR="00541A22" w:rsidRDefault="00541A22" w:rsidP="00541A22">
      <w:pPr>
        <w:ind w:left="2124"/>
      </w:pPr>
      <w:r>
        <w:t>- Plano de Contas</w:t>
      </w:r>
    </w:p>
    <w:p w:rsidR="005E342F" w:rsidRDefault="00541A22" w:rsidP="00541A22">
      <w:pPr>
        <w:ind w:left="2124"/>
      </w:pPr>
      <w:r>
        <w:t>- Emissão de Boletos</w:t>
      </w:r>
    </w:p>
    <w:p w:rsidR="00541A22" w:rsidRDefault="00541A22" w:rsidP="00541A22">
      <w:pPr>
        <w:ind w:left="2124"/>
      </w:pPr>
      <w:r>
        <w:t>- Cobrança (Follow-up)</w:t>
      </w:r>
    </w:p>
    <w:p w:rsidR="00541A22" w:rsidRDefault="00541A22" w:rsidP="00541A22">
      <w:pPr>
        <w:ind w:left="2124"/>
      </w:pPr>
      <w:r>
        <w:t>- Fluxo de Caixa automatizado</w:t>
      </w:r>
    </w:p>
    <w:p w:rsidR="00541A22" w:rsidRDefault="00541A22" w:rsidP="00541A22">
      <w:pPr>
        <w:ind w:left="2124"/>
      </w:pPr>
      <w:r>
        <w:t>- Relatórios Financeiros</w:t>
      </w:r>
    </w:p>
    <w:p w:rsidR="00541A22" w:rsidRDefault="00541A22" w:rsidP="00541A22">
      <w:pPr>
        <w:ind w:left="2124"/>
      </w:pPr>
      <w:r>
        <w:t>- Integração de Extratos Bancários</w:t>
      </w:r>
    </w:p>
    <w:p w:rsidR="00541A22" w:rsidRDefault="00541A22" w:rsidP="00541A22">
      <w:pPr>
        <w:ind w:left="2124"/>
      </w:pPr>
      <w:r>
        <w:t>- Conciliação Financeira (Extratos)</w:t>
      </w:r>
    </w:p>
    <w:p w:rsidR="00541A22" w:rsidRDefault="00541A22" w:rsidP="00541A22">
      <w:pPr>
        <w:ind w:left="2124"/>
      </w:pPr>
      <w:r>
        <w:t>- Classificação automática dos lançamentos do extrato (tipo de despesa e de receita)</w:t>
      </w:r>
    </w:p>
    <w:p w:rsidR="00541A22" w:rsidRDefault="00541A22" w:rsidP="00541A22">
      <w:pPr>
        <w:ind w:left="2124"/>
      </w:pPr>
    </w:p>
    <w:p w:rsidR="00541A22" w:rsidRDefault="00541A22" w:rsidP="00537DFB">
      <w:pPr>
        <w:ind w:left="1416"/>
      </w:pPr>
    </w:p>
    <w:p w:rsidR="00541A22" w:rsidRDefault="00636F88" w:rsidP="00541A22">
      <w:pPr>
        <w:pStyle w:val="Pargrafoda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Módulo</w:t>
      </w:r>
      <w:proofErr w:type="spellEnd"/>
      <w:r>
        <w:rPr>
          <w:b/>
          <w:lang w:val="en-US"/>
        </w:rPr>
        <w:t xml:space="preserve"> de </w:t>
      </w:r>
      <w:bookmarkStart w:id="0" w:name="_GoBack"/>
      <w:bookmarkEnd w:id="0"/>
      <w:r w:rsidR="00541A22" w:rsidRPr="00541A22">
        <w:rPr>
          <w:b/>
          <w:lang w:val="en-US"/>
        </w:rPr>
        <w:t xml:space="preserve">Compras </w:t>
      </w:r>
    </w:p>
    <w:p w:rsidR="00541A22" w:rsidRDefault="00541A22" w:rsidP="00541A22">
      <w:pPr>
        <w:ind w:left="1416"/>
      </w:pPr>
      <w:r w:rsidRPr="00541A22">
        <w:t>Todas as compras são registradas no sistema através da conciliação automática do extrato bancário</w:t>
      </w:r>
      <w:r>
        <w:t xml:space="preserve">. Essas compras incluem material de escritório, produtos de limpeza, mantimentos (café, água, açúcar, </w:t>
      </w:r>
      <w:proofErr w:type="gramStart"/>
      <w:r>
        <w:t xml:space="preserve">biscoito, </w:t>
      </w:r>
      <w:proofErr w:type="spellStart"/>
      <w:r>
        <w:t>etc</w:t>
      </w:r>
      <w:proofErr w:type="spellEnd"/>
      <w:proofErr w:type="gramEnd"/>
      <w:r>
        <w:t>).</w:t>
      </w:r>
    </w:p>
    <w:p w:rsidR="00541A22" w:rsidRDefault="00541A22" w:rsidP="00541A22">
      <w:pPr>
        <w:ind w:left="1416"/>
      </w:pPr>
      <w:r>
        <w:t xml:space="preserve">Existem também compras de insumos para a montagem e instalação dos elevadores (cabos, perfis trefilados, </w:t>
      </w:r>
      <w:proofErr w:type="gramStart"/>
      <w:r>
        <w:t xml:space="preserve">tubos, </w:t>
      </w:r>
      <w:proofErr w:type="spellStart"/>
      <w:r>
        <w:t>etc</w:t>
      </w:r>
      <w:proofErr w:type="spellEnd"/>
      <w:proofErr w:type="gramEnd"/>
      <w:r>
        <w:t>).</w:t>
      </w:r>
    </w:p>
    <w:p w:rsidR="00541A22" w:rsidRDefault="00541A22" w:rsidP="00541A22">
      <w:pPr>
        <w:ind w:left="1416"/>
      </w:pPr>
      <w:r>
        <w:t>Existem cadastros de produtos ou componentes, como elevadores, quadros de comando</w:t>
      </w:r>
      <w:r w:rsidR="00636F88">
        <w:t>, portas, que farão parte da venda para os clientes.</w:t>
      </w:r>
    </w:p>
    <w:p w:rsidR="00636F88" w:rsidRDefault="00636F88" w:rsidP="00541A22">
      <w:pPr>
        <w:ind w:left="1416"/>
      </w:pPr>
      <w:r>
        <w:t>O cadastro de pedidos é realizado de maneira automática e concluir uma proposta.</w:t>
      </w:r>
    </w:p>
    <w:p w:rsidR="00541A22" w:rsidRPr="00541A22" w:rsidRDefault="00541A22" w:rsidP="00541A22">
      <w:pPr>
        <w:ind w:left="1416"/>
      </w:pPr>
    </w:p>
    <w:p w:rsidR="00541A22" w:rsidRPr="00537DFB" w:rsidRDefault="00541A22" w:rsidP="00537DFB">
      <w:pPr>
        <w:ind w:left="1416"/>
      </w:pPr>
      <w:r>
        <w:t xml:space="preserve">- </w:t>
      </w:r>
    </w:p>
    <w:p w:rsidR="00A859C9" w:rsidRPr="00537DFB" w:rsidRDefault="00A859C9" w:rsidP="00A859C9">
      <w:pPr>
        <w:pStyle w:val="PargrafodaLista"/>
        <w:ind w:left="1440"/>
      </w:pPr>
    </w:p>
    <w:p w:rsidR="00A859C9" w:rsidRPr="00537DFB" w:rsidRDefault="00A859C9" w:rsidP="00A859C9">
      <w:pPr>
        <w:pStyle w:val="PargrafodaLista"/>
        <w:ind w:left="1440"/>
        <w:rPr>
          <w:b/>
        </w:rPr>
      </w:pPr>
    </w:p>
    <w:sectPr w:rsidR="00A859C9" w:rsidRPr="0053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65959"/>
    <w:multiLevelType w:val="hybridMultilevel"/>
    <w:tmpl w:val="216EFD50"/>
    <w:lvl w:ilvl="0" w:tplc="2D50A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9"/>
    <w:rsid w:val="00022934"/>
    <w:rsid w:val="00537DFB"/>
    <w:rsid w:val="00541A22"/>
    <w:rsid w:val="005E342F"/>
    <w:rsid w:val="00636F88"/>
    <w:rsid w:val="00760112"/>
    <w:rsid w:val="00956552"/>
    <w:rsid w:val="00A439FC"/>
    <w:rsid w:val="00A859C9"/>
    <w:rsid w:val="00C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9B43"/>
  <w15:chartTrackingRefBased/>
  <w15:docId w15:val="{AC27D13D-70C3-488B-8254-542D89B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AUTRAN BOTELHO</dc:creator>
  <cp:keywords/>
  <dc:description/>
  <cp:lastModifiedBy>RODRIGO AUTRAN BOTELHO</cp:lastModifiedBy>
  <cp:revision>1</cp:revision>
  <dcterms:created xsi:type="dcterms:W3CDTF">2020-03-01T14:13:00Z</dcterms:created>
  <dcterms:modified xsi:type="dcterms:W3CDTF">2020-03-01T15:29:00Z</dcterms:modified>
</cp:coreProperties>
</file>