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71" w:rsidRDefault="00EB0871" w:rsidP="00EB0871">
      <w:pPr>
        <w:pStyle w:val="2"/>
        <w:rPr>
          <w:sz w:val="28"/>
          <w:szCs w:val="28"/>
        </w:rPr>
      </w:pPr>
      <w:bookmarkStart w:id="0" w:name="_Toc248137615"/>
      <w:bookmarkStart w:id="1" w:name="_Toc243837038"/>
      <w:proofErr w:type="gramStart"/>
      <w:r>
        <w:rPr>
          <w:rFonts w:hint="eastAsia"/>
          <w:sz w:val="28"/>
          <w:szCs w:val="28"/>
        </w:rPr>
        <w:t>采购分</w:t>
      </w:r>
      <w:proofErr w:type="gramEnd"/>
      <w:r>
        <w:rPr>
          <w:rFonts w:hint="eastAsia"/>
          <w:sz w:val="28"/>
          <w:szCs w:val="28"/>
        </w:rPr>
        <w:t>摊主表（</w:t>
      </w:r>
      <w:proofErr w:type="spellStart"/>
      <w:r w:rsidR="000332BE">
        <w:rPr>
          <w:rFonts w:hint="eastAsia"/>
          <w:sz w:val="28"/>
          <w:szCs w:val="28"/>
        </w:rPr>
        <w:t>CaiGouFenTanZhuBiao</w:t>
      </w:r>
      <w:proofErr w:type="spellEnd"/>
      <w:r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990"/>
        <w:gridCol w:w="1478"/>
        <w:gridCol w:w="543"/>
        <w:gridCol w:w="543"/>
        <w:gridCol w:w="515"/>
        <w:gridCol w:w="1640"/>
        <w:gridCol w:w="2351"/>
        <w:gridCol w:w="7"/>
      </w:tblGrid>
      <w:tr w:rsidR="00EB0871" w:rsidTr="00002419">
        <w:trPr>
          <w:gridAfter w:val="1"/>
          <w:wAfter w:w="7" w:type="dxa"/>
          <w:trHeight w:val="314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EB0871" w:rsidTr="00002419">
        <w:trPr>
          <w:gridAfter w:val="1"/>
          <w:wAfter w:w="7" w:type="dxa"/>
          <w:trHeight w:val="628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t_billno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EB0871" w:rsidTr="0000241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C83DD7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Storage</w:t>
            </w:r>
            <w:r w:rsidR="00C83DD7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EB0871" w:rsidTr="0000241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Allocatio</w:t>
            </w:r>
            <w:r>
              <w:rPr>
                <w:rFonts w:hint="eastAsia"/>
                <w:color w:val="333333"/>
              </w:rPr>
              <w:t>nM</w:t>
            </w:r>
            <w:r>
              <w:rPr>
                <w:color w:val="333333"/>
              </w:rPr>
              <w:t>ethod</w:t>
            </w:r>
            <w:proofErr w:type="spellEnd"/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分摊方式</w:t>
            </w:r>
          </w:p>
        </w:tc>
      </w:tr>
      <w:tr w:rsidR="00EB0871" w:rsidTr="00002419">
        <w:trPr>
          <w:gridAfter w:val="1"/>
          <w:wAfter w:w="7" w:type="dxa"/>
          <w:trHeight w:val="1256"/>
          <w:jc w:val="center"/>
        </w:trPr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certificate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凭证编号</w:t>
            </w:r>
          </w:p>
        </w:tc>
      </w:tr>
      <w:tr w:rsidR="00EB0871" w:rsidTr="0000241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EB0871" w:rsidRPr="00CC0D17" w:rsidRDefault="00EB0871" w:rsidP="00002419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standardmoney</w:t>
            </w:r>
            <w:proofErr w:type="spellEnd"/>
          </w:p>
        </w:tc>
        <w:tc>
          <w:tcPr>
            <w:tcW w:w="1478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待摊金额本位币</w:t>
            </w:r>
          </w:p>
        </w:tc>
      </w:tr>
      <w:tr w:rsidR="00EB0871" w:rsidTr="0000241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EB0871" w:rsidRPr="009E09A4" w:rsidRDefault="00EB0871" w:rsidP="00002419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Billing</w:t>
            </w:r>
          </w:p>
        </w:tc>
        <w:tc>
          <w:tcPr>
            <w:tcW w:w="1478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EB0871" w:rsidTr="00002419">
        <w:tblPrEx>
          <w:tblLook w:val="0000"/>
        </w:tblPrEx>
        <w:trPr>
          <w:trHeight w:val="1256"/>
          <w:jc w:val="center"/>
        </w:trPr>
        <w:tc>
          <w:tcPr>
            <w:tcW w:w="1990" w:type="dxa"/>
          </w:tcPr>
          <w:p w:rsidR="00EB0871" w:rsidRPr="009E09A4" w:rsidRDefault="00EB0871" w:rsidP="00002419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Review</w:t>
            </w:r>
          </w:p>
        </w:tc>
        <w:tc>
          <w:tcPr>
            <w:tcW w:w="1478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0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8" w:type="dxa"/>
            <w:gridSpan w:val="2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</w:tbl>
    <w:p w:rsidR="00EB0871" w:rsidRPr="009E09A4" w:rsidRDefault="00EB0871" w:rsidP="00EB0871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采购分摊费用详细</w:t>
      </w:r>
      <w:r w:rsidRPr="009E09A4">
        <w:rPr>
          <w:rFonts w:hint="eastAsia"/>
          <w:sz w:val="28"/>
          <w:szCs w:val="28"/>
        </w:rPr>
        <w:t>表（</w:t>
      </w:r>
      <w:proofErr w:type="spellStart"/>
      <w:r w:rsidR="000332BE">
        <w:rPr>
          <w:rFonts w:hint="eastAsia"/>
          <w:sz w:val="28"/>
          <w:szCs w:val="28"/>
        </w:rPr>
        <w:t>CaiGouFenTanFeiYongDetails</w:t>
      </w:r>
      <w:proofErr w:type="spellEnd"/>
      <w:r w:rsidRPr="009E09A4">
        <w:rPr>
          <w:rFonts w:hint="eastAsia"/>
          <w:sz w:val="28"/>
          <w:szCs w:val="28"/>
        </w:rPr>
        <w:t>）</w:t>
      </w:r>
    </w:p>
    <w:p w:rsidR="00EB0871" w:rsidRDefault="00EB0871" w:rsidP="00EB0871"/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2"/>
        <w:gridCol w:w="1479"/>
        <w:gridCol w:w="543"/>
        <w:gridCol w:w="543"/>
        <w:gridCol w:w="515"/>
        <w:gridCol w:w="1641"/>
        <w:gridCol w:w="2354"/>
      </w:tblGrid>
      <w:tr w:rsidR="00EB0871" w:rsidTr="00002419">
        <w:trPr>
          <w:trHeight w:val="314"/>
          <w:jc w:val="center"/>
        </w:trPr>
        <w:tc>
          <w:tcPr>
            <w:tcW w:w="1992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9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1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4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EB0871" w:rsidTr="00002419">
        <w:trPr>
          <w:trHeight w:val="628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 w:rsidRPr="00CC0D17">
              <w:rPr>
                <w:rFonts w:hint="eastAsia"/>
                <w:sz w:val="28"/>
                <w:szCs w:val="28"/>
              </w:rPr>
              <w:t>t_</w:t>
            </w:r>
            <w:r>
              <w:rPr>
                <w:rFonts w:hint="eastAsia"/>
                <w:sz w:val="28"/>
                <w:szCs w:val="28"/>
              </w:rPr>
              <w:t>billno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EB0871" w:rsidTr="00002419">
        <w:trPr>
          <w:trHeight w:val="314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cost</w:t>
            </w:r>
            <w:r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费用编号</w:t>
            </w:r>
          </w:p>
        </w:tc>
      </w:tr>
      <w:tr w:rsidR="00EB0871" w:rsidTr="00002419">
        <w:trPr>
          <w:trHeight w:val="1256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cost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费用名称</w:t>
            </w:r>
          </w:p>
        </w:tc>
      </w:tr>
      <w:tr w:rsidR="00EB0871" w:rsidTr="00002419">
        <w:trPr>
          <w:trHeight w:val="1256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 w:rsidRPr="009E09A4">
              <w:rPr>
                <w:sz w:val="28"/>
                <w:szCs w:val="28"/>
              </w:rPr>
              <w:lastRenderedPageBreak/>
              <w:t>Currency</w:t>
            </w:r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Navrchar</w:t>
            </w:r>
            <w:proofErr w:type="spellEnd"/>
            <w:r>
              <w:rPr>
                <w:rFonts w:ascii="宋体" w:hAnsi="宋体" w:hint="eastAsia"/>
              </w:rPr>
              <w:t>(60)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EB08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EB0871" w:rsidTr="00002419">
        <w:trPr>
          <w:trHeight w:val="1256"/>
          <w:jc w:val="center"/>
        </w:trPr>
        <w:tc>
          <w:tcPr>
            <w:tcW w:w="1992" w:type="dxa"/>
          </w:tcPr>
          <w:p w:rsidR="00EB0871" w:rsidRPr="009E09A4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sz w:val="28"/>
                <w:szCs w:val="28"/>
              </w:rPr>
              <w:t>exchange</w:t>
            </w:r>
            <w:r w:rsidRPr="009E09A4">
              <w:rPr>
                <w:sz w:val="28"/>
                <w:szCs w:val="28"/>
              </w:rPr>
              <w:t>rate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ecimal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EB0871" w:rsidTr="00002419">
        <w:trPr>
          <w:trHeight w:val="1256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Monery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EB0871" w:rsidTr="00002419">
        <w:trPr>
          <w:trHeight w:val="1256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standardmoney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金额本位币</w:t>
            </w:r>
          </w:p>
        </w:tc>
      </w:tr>
    </w:tbl>
    <w:p w:rsidR="00EB0871" w:rsidRPr="009E09A4" w:rsidRDefault="00EB0871" w:rsidP="00EB0871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采购分摊结果详细</w:t>
      </w:r>
      <w:r w:rsidRPr="009E09A4">
        <w:rPr>
          <w:rFonts w:hint="eastAsia"/>
          <w:sz w:val="28"/>
          <w:szCs w:val="28"/>
        </w:rPr>
        <w:t>表（</w:t>
      </w:r>
      <w:r w:rsidR="000332BE">
        <w:rPr>
          <w:rFonts w:hint="eastAsia"/>
          <w:sz w:val="28"/>
          <w:szCs w:val="28"/>
        </w:rPr>
        <w:t>CaiGouFenTanJieGuoDetails</w:t>
      </w:r>
      <w:r w:rsidRPr="009E09A4">
        <w:rPr>
          <w:rFonts w:hint="eastAsia"/>
          <w:sz w:val="28"/>
          <w:szCs w:val="28"/>
        </w:rPr>
        <w:t>）</w:t>
      </w:r>
    </w:p>
    <w:p w:rsidR="00EB0871" w:rsidRDefault="00EB0871" w:rsidP="00EB0871"/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2"/>
        <w:gridCol w:w="1479"/>
        <w:gridCol w:w="543"/>
        <w:gridCol w:w="543"/>
        <w:gridCol w:w="515"/>
        <w:gridCol w:w="1641"/>
        <w:gridCol w:w="2354"/>
      </w:tblGrid>
      <w:tr w:rsidR="00EB0871" w:rsidTr="00002419">
        <w:trPr>
          <w:trHeight w:val="314"/>
          <w:jc w:val="center"/>
        </w:trPr>
        <w:tc>
          <w:tcPr>
            <w:tcW w:w="1992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9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1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4" w:type="dxa"/>
            <w:shd w:val="clear" w:color="auto" w:fill="E6E6E6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EB0871" w:rsidTr="00002419">
        <w:trPr>
          <w:trHeight w:val="628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 w:rsidRPr="00CC0D17">
              <w:rPr>
                <w:rFonts w:hint="eastAsia"/>
                <w:sz w:val="28"/>
                <w:szCs w:val="28"/>
              </w:rPr>
              <w:t>t_</w:t>
            </w:r>
            <w:r>
              <w:rPr>
                <w:rFonts w:hint="eastAsia"/>
                <w:sz w:val="28"/>
                <w:szCs w:val="28"/>
              </w:rPr>
              <w:t>billno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EB0871" w:rsidTr="00002419">
        <w:trPr>
          <w:trHeight w:val="314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t_</w:t>
            </w:r>
            <w:r>
              <w:t xml:space="preserve"> </w:t>
            </w:r>
            <w:proofErr w:type="spellStart"/>
            <w:r w:rsidRPr="009E09A4">
              <w:rPr>
                <w:rFonts w:ascii="宋体" w:hAnsi="宋体"/>
              </w:rPr>
              <w:t>materials</w:t>
            </w:r>
            <w:r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EB0871" w:rsidTr="00002419">
        <w:trPr>
          <w:trHeight w:val="1256"/>
          <w:jc w:val="center"/>
        </w:trPr>
        <w:tc>
          <w:tcPr>
            <w:tcW w:w="1992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t_</w:t>
            </w:r>
            <w:r>
              <w:t xml:space="preserve"> </w:t>
            </w:r>
            <w:proofErr w:type="spellStart"/>
            <w:r w:rsidRPr="009E09A4">
              <w:rPr>
                <w:rFonts w:ascii="宋体" w:hAnsi="宋体"/>
              </w:rPr>
              <w:t>materials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9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EB0871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r w:rsidRPr="00EB0871">
              <w:rPr>
                <w:rFonts w:ascii="宋体" w:hAnsi="宋体"/>
              </w:rPr>
              <w:t>specifications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</w:tr>
      <w:tr w:rsidR="00EB0871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Pr="00EB0871" w:rsidRDefault="00757F03" w:rsidP="00002419">
            <w:pPr>
              <w:rPr>
                <w:rFonts w:ascii="宋体" w:hAnsi="宋体"/>
              </w:rPr>
            </w:pPr>
            <w:proofErr w:type="spellStart"/>
            <w:r>
              <w:rPr>
                <w:color w:val="333333"/>
              </w:rPr>
              <w:t>Purchaseamount</w:t>
            </w:r>
            <w:proofErr w:type="spellEnd"/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EB0871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871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采购金额</w:t>
            </w:r>
          </w:p>
        </w:tc>
      </w:tr>
      <w:tr w:rsidR="00757F03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color w:val="333333"/>
              </w:rPr>
            </w:pPr>
            <w:r>
              <w:rPr>
                <w:color w:val="333333"/>
              </w:rPr>
              <w:t>quantity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757F03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757F03">
            <w:pPr>
              <w:pStyle w:val="sentence-other1"/>
              <w:shd w:val="clear" w:color="auto" w:fill="FFFFFF"/>
              <w:textAlignment w:val="top"/>
              <w:rPr>
                <w:color w:val="333333"/>
              </w:rPr>
            </w:pPr>
            <w:r>
              <w:rPr>
                <w:color w:val="333333"/>
              </w:rPr>
              <w:lastRenderedPageBreak/>
              <w:t>unit</w:t>
            </w:r>
          </w:p>
          <w:p w:rsidR="00757F03" w:rsidRDefault="00757F03" w:rsidP="00002419">
            <w:pPr>
              <w:rPr>
                <w:color w:val="333333"/>
              </w:rPr>
            </w:pP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</w:p>
        </w:tc>
      </w:tr>
      <w:tr w:rsidR="00757F03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757F03">
            <w:pPr>
              <w:pStyle w:val="sentence-other1"/>
              <w:shd w:val="clear" w:color="auto" w:fill="FFFFFF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weight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重量</w:t>
            </w:r>
          </w:p>
        </w:tc>
      </w:tr>
      <w:tr w:rsidR="00757F03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757F03">
            <w:pPr>
              <w:pStyle w:val="sentence-other1"/>
              <w:shd w:val="clear" w:color="auto" w:fill="FFFFFF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volume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材积</w:t>
            </w:r>
          </w:p>
        </w:tc>
      </w:tr>
      <w:tr w:rsidR="00757F03" w:rsidTr="00EB0871">
        <w:trPr>
          <w:trHeight w:val="1256"/>
          <w:jc w:val="center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757F03">
            <w:pPr>
              <w:pStyle w:val="sentence-other1"/>
              <w:shd w:val="clear" w:color="auto" w:fill="FFFFFF"/>
              <w:textAlignment w:val="top"/>
              <w:rPr>
                <w:color w:val="333333"/>
              </w:rPr>
            </w:pPr>
            <w:r>
              <w:rPr>
                <w:color w:val="333333"/>
              </w:rPr>
              <w:t>contribution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</w:p>
        </w:tc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F03" w:rsidRDefault="00757F03" w:rsidP="000024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分摊金额</w:t>
            </w:r>
          </w:p>
        </w:tc>
      </w:tr>
    </w:tbl>
    <w:p w:rsidR="00EB0871" w:rsidRDefault="00EB0871" w:rsidP="00EB0871"/>
    <w:p w:rsidR="00EB0871" w:rsidRDefault="00EB0871" w:rsidP="00EB0871"/>
    <w:p w:rsidR="009A000D" w:rsidRDefault="009A000D"/>
    <w:sectPr w:rsidR="009A000D" w:rsidSect="0099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1A0" w:rsidRDefault="004431A0" w:rsidP="000332BE">
      <w:r>
        <w:separator/>
      </w:r>
    </w:p>
  </w:endnote>
  <w:endnote w:type="continuationSeparator" w:id="0">
    <w:p w:rsidR="004431A0" w:rsidRDefault="004431A0" w:rsidP="00033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1A0" w:rsidRDefault="004431A0" w:rsidP="000332BE">
      <w:r>
        <w:separator/>
      </w:r>
    </w:p>
  </w:footnote>
  <w:footnote w:type="continuationSeparator" w:id="0">
    <w:p w:rsidR="004431A0" w:rsidRDefault="004431A0" w:rsidP="00033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871"/>
    <w:rsid w:val="000332BE"/>
    <w:rsid w:val="00303130"/>
    <w:rsid w:val="004431A0"/>
    <w:rsid w:val="004C0A44"/>
    <w:rsid w:val="004F077F"/>
    <w:rsid w:val="00757F03"/>
    <w:rsid w:val="009A000D"/>
    <w:rsid w:val="009B1F72"/>
    <w:rsid w:val="00BF11BF"/>
    <w:rsid w:val="00C50E9A"/>
    <w:rsid w:val="00C83DD7"/>
    <w:rsid w:val="00CD0400"/>
    <w:rsid w:val="00EB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8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B0871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EB0871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EB0871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B0871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B08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B087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EB08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EB0871"/>
    <w:rPr>
      <w:rFonts w:ascii="Arial" w:eastAsia="黑体" w:hAnsi="Arial" w:cs="Times New Roman"/>
      <w:b/>
      <w:bCs/>
      <w:sz w:val="28"/>
      <w:szCs w:val="28"/>
    </w:rPr>
  </w:style>
  <w:style w:type="paragraph" w:customStyle="1" w:styleId="sentence-other1">
    <w:name w:val="sentence-other1"/>
    <w:basedOn w:val="a"/>
    <w:rsid w:val="00757F03"/>
    <w:pPr>
      <w:widowControl/>
      <w:spacing w:before="100" w:beforeAutospacing="1" w:after="100" w:afterAutospacing="1" w:line="272" w:lineRule="atLeast"/>
      <w:jc w:val="left"/>
    </w:pPr>
    <w:rPr>
      <w:rFonts w:ascii="Arial" w:hAnsi="Arial" w:cs="Arial"/>
      <w:kern w:val="0"/>
      <w:sz w:val="22"/>
      <w:szCs w:val="22"/>
    </w:rPr>
  </w:style>
  <w:style w:type="paragraph" w:styleId="a3">
    <w:name w:val="header"/>
    <w:basedOn w:val="a"/>
    <w:link w:val="Char"/>
    <w:uiPriority w:val="99"/>
    <w:semiHidden/>
    <w:unhideWhenUsed/>
    <w:rsid w:val="0003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2B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2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633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5</cp:revision>
  <dcterms:created xsi:type="dcterms:W3CDTF">2015-09-26T06:29:00Z</dcterms:created>
  <dcterms:modified xsi:type="dcterms:W3CDTF">2015-09-27T03:58:00Z</dcterms:modified>
</cp:coreProperties>
</file>