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1 Programme Overview</w:t>
      </w:r>
    </w:p>
    <w:p>
      <w:pPr>
        <w:pStyle w:val="Heading3"/>
      </w:pPr>
      <w:r>
        <w:rPr>
          <w:b w:val="0"/>
          <w:sz w:val="22"/>
        </w:rPr>
        <w:t>Owner: Platform Team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1.1 Scope and Boundaries</w:t>
      </w:r>
    </w:p>
    <w:p>
      <w:pPr>
        <w:pStyle w:val="Heading3"/>
      </w:pPr>
      <w:r>
        <w:rPr>
          <w:b w:val="0"/>
          <w:sz w:val="22"/>
        </w:rPr>
        <w:t>Status: In review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1.2 Known Risks</w:t>
      </w:r>
    </w:p>
    <w:p>
      <w:pPr>
        <w:pStyle w:val="Heading3"/>
      </w:pPr>
      <w:r>
        <w:rPr>
          <w:b w:val="0"/>
          <w:sz w:val="22"/>
        </w:rPr>
        <w:t>Last updated: 2026-03-11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1"/>
      </w:pPr>
      <w:r>
        <w:rPr>
          <w:b/>
          <w:sz w:val="32"/>
        </w:rPr>
        <w:t>2 Technical Design</w:t>
      </w:r>
    </w:p>
    <w:p>
      <w:pPr>
        <w:pStyle w:val="Heading3"/>
      </w:pPr>
      <w:r>
        <w:rPr>
          <w:b w:val="0"/>
          <w:sz w:val="22"/>
        </w:rPr>
        <w:t>Reviewers: A. Chen, B. Kumar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2.1 Storage Layer</w:t>
      </w:r>
    </w:p>
    <w:p>
      <w:pPr>
        <w:pStyle w:val="Heading3"/>
      </w:pPr>
      <w:r>
        <w:rPr>
          <w:b w:val="0"/>
          <w:sz w:val="22"/>
        </w:rPr>
        <w:t>Owner: Platform Team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2.2 Serving Layer</w:t>
      </w:r>
    </w:p>
    <w:p>
      <w:pPr>
        <w:pStyle w:val="Heading3"/>
      </w:pPr>
      <w:r>
        <w:rPr>
          <w:b w:val="0"/>
          <w:sz w:val="22"/>
        </w:rPr>
        <w:t>Status: In review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1"/>
      </w:pPr>
      <w:r>
        <w:rPr>
          <w:b/>
          <w:sz w:val="32"/>
        </w:rPr>
        <w:t>3 Rollout Plan</w:t>
      </w:r>
    </w:p>
    <w:p>
      <w:pPr>
        <w:pStyle w:val="Heading3"/>
      </w:pPr>
      <w:r>
        <w:rPr>
          <w:b w:val="0"/>
          <w:sz w:val="22"/>
        </w:rPr>
        <w:t>Last updated: 2026-03-11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3.1 Staged Release</w:t>
      </w:r>
    </w:p>
    <w:p>
      <w:pPr>
        <w:pStyle w:val="Heading3"/>
      </w:pPr>
      <w:r>
        <w:rPr>
          <w:b w:val="0"/>
          <w:sz w:val="22"/>
        </w:rPr>
        <w:t>Reviewers: A. Chen, B. Kumar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3.2 Rollback Criteria</w:t>
      </w:r>
    </w:p>
    <w:p>
      <w:pPr>
        <w:pStyle w:val="Heading3"/>
      </w:pPr>
      <w:r>
        <w:rPr>
          <w:b w:val="0"/>
          <w:sz w:val="22"/>
        </w:rPr>
        <w:t>Owner: Platform Team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