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PyScope 答辩演示脚本</w:t>
      </w:r>
    </w:p>
    <w:p>
      <w:pPr>
        <w:pStyle w:val="Heading1"/>
      </w:pPr>
      <w:r>
        <w:t>演示前准备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按 README 启动本地服务，打开浏览器，确认示例菜单、编辑器与各面板已显示。关闭不需要的后台程序，放大页面到现场可读的程度。先运行一次下列示例，确认变量、对象、输出和历史行为。准备一份完整执行记录作为现场恢复材料；恢复历史时明确说明正在展示已保存记录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姓名、学号、班级与成员信息在提交时补充。讲解时结合源代码说明执行控制、快照采集和界面联动的实现过程。</w:t>
      </w:r>
    </w:p>
    <w:p>
      <w:pPr>
        <w:pStyle w:val="Heading1"/>
      </w:pPr>
      <w:r>
        <w:t>1  项目目标 约 40 秒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“我的项目是 PyScope，一个在本地运行的 Python 程序执行可视化与调试分析平台。它解决的是一个学习中的具体问题：程序已经输出结果，但我们仍然不知道变量在什么时候改变、递归调用为什么增加、两个变量为什么会同时变化。因此，平台把真实 Python 执行事件转换成代码高亮、变量状态、对象引用和调用栈，并保留历史快照供回看。”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展示编辑器、变量、对象、调用栈和时间轴，说明这些视图对应同一时刻的快照。</w:t>
      </w:r>
    </w:p>
    <w:p>
      <w:pPr>
        <w:pStyle w:val="Heading1"/>
      </w:pPr>
      <w:r>
        <w:t>2  真单步与对象别名 约 90 秒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载入以下代码，或使用交付示例中相同语义的代码：</w:t>
      </w:r>
    </w:p>
    <w:p>
      <w:pPr>
        <w:spacing w:line="240" w:lineRule="auto"/>
      </w:pPr>
      <w:r>
        <w:rPr>
          <w:rFonts w:ascii="Consolas" w:hAnsi="Consolas" w:eastAsia="Consolas"/>
          <w:color w:val="000000"/>
          <w:sz w:val="18"/>
        </w:rPr>
        <w:t>original = [1, 2]</w:t>
        <w:br/>
        <w:t>alias = original</w:t>
        <w:br/>
        <w:t>copied = original.copy()</w:t>
        <w:br/>
        <w:t>alias.append(3)</w:t>
        <w:br/>
        <w:t>print(original, alias, copied)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点击开始调试。第一行高亮时先解释：“当前高亮表示即将执行，因此变量还没有出现。”单步推进到第二行，指出 original 现在出现。执行别名赋值后展示 original 与 alias 指向同一对象；再执行复制，指出 copied 是另一个对象。执行 append 后比较两个对象内容。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程序输出为 [1, 2, 3] [1, 2, 3] [1, 2]。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“这说明变量名与对象不是同一概念。平台并没有简单地打印三个列表，而是保存引用关系，使共享对象可以被直接观察。”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拖动时间轴回到修改前，再回到修改后。说明这一步是在查看快照，程序不会重新执行，外部副作用也不会撤销。</w:t>
      </w:r>
    </w:p>
    <w:p>
      <w:pPr>
        <w:pStyle w:val="Heading1"/>
      </w:pPr>
      <w:r>
        <w:t>3  递归 断点与调用栈 约 90 秒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使用内置递归示例，或粘贴：</w:t>
      </w:r>
    </w:p>
    <w:p>
      <w:pPr>
        <w:spacing w:line="240" w:lineRule="auto"/>
      </w:pPr>
      <w:r>
        <w:rPr>
          <w:rFonts w:ascii="Consolas" w:hAnsi="Consolas" w:eastAsia="Consolas"/>
          <w:color w:val="000000"/>
          <w:sz w:val="18"/>
        </w:rPr>
        <w:t>def factorial(n):</w:t>
        <w:br/>
        <w:t xml:space="preserve">    if n &lt;= 1:</w:t>
        <w:br/>
        <w:t xml:space="preserve">        return 1</w:t>
        <w:br/>
        <w:t xml:space="preserve">    partial = factorial(n - 1)</w:t>
        <w:br/>
        <w:t xml:space="preserve">    return n * partial</w:t>
        <w:br/>
        <w:br/>
        <w:t>result = factorial(4)</w:t>
        <w:br/>
        <w:t>print(result)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在第 4 行设置断点，开始调试后继续运行。每次到达断点，观察 n 与栈深度的变化。选择不同栈帧，解释同名 n 在不同函数调用中拥有不同值。随后继续到结束，观察返回过程和最终输出 24。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“引擎用执行跟踪事件采集栈帧，每个栈帧保存自己的局部变量。单步会进入函数，所以它与 IDE 中的单步跳过不同。”</w:t>
      </w:r>
    </w:p>
    <w:p>
      <w:pPr>
        <w:pStyle w:val="Heading1"/>
      </w:pPr>
      <w:r>
        <w:t>4  静态结构与动态事件 约 50 秒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打开 AST 面板，展示函数、条件分支、调用和返回等节点。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“AST 来自语法解析，反映代码写了什么。调用栈和事件历史来自实际执行，反映这一次运行发生了什么。同一段代码只有一个函数定义，但一次运行可以产生多个递归栈帧。AST 中的循环节点数也不等于运行中的循环次数。”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将一处冒号删除，触发语法分析错误，展示定位信息；随后恢复代码。</w:t>
      </w:r>
    </w:p>
    <w:p>
      <w:pPr>
        <w:pStyle w:val="Heading1"/>
      </w:pPr>
      <w:r>
        <w:t>5  性能分析 约 60 秒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选择带多个函数的内置性能示例并运行性能分析。指出函数调用次数、自身耗时和累计耗时之间的区别。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“性能分析会独立重新运行代码。调试过程包含暂停和快照开销，不能直接拿来评价算法速度。这里的统计用于发现函数热点。附带实验把两个斐波那契实现的输入都设为 22，每种运行 5 次，输出均为 17711。重复递归调用 57313 次，记忆化递归调用 43 次。调用次数说明重复计算的减少，计时还会受到运行环境影响。”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只讲解现场实际统计，不预先编造速度提升倍数。</w:t>
      </w:r>
    </w:p>
    <w:p>
      <w:pPr>
        <w:pStyle w:val="Heading1"/>
      </w:pPr>
      <w:r>
        <w:t>6  记录保存与结束 约 40 秒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导出一次执行记录，打开历史列表，载入刚才的运行。说明历史包含源码和事件，可用于课后复现与分析。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“项目的主要实现是执行控制、引用关系快照、多视图同步与记录管理。它目前面向可信的单线程同步教学代码。子进程负责执行管理，并不是安全沙箱。下一步可以扩展条件断点与更节省空间的快照存储。”</w:t>
      </w:r>
    </w:p>
    <w:p>
      <w:pPr>
        <w:pStyle w:val="Heading1"/>
      </w:pPr>
      <w:r>
        <w:t>常见问题与回答要点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回答要点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动画是否事先写好？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不是。当前显示来自目标程序运行时事件与快照。换代码后会生成另一条事件序列。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如何证明是真单步？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用赋值或输出代码停在首行，观察值在点击单步前不变化；可通过自动检查验证被执行代码尚未推进。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为什么高亮行与变量值看起来差一行？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line 事件发生在执行该行之前，高亮是下一条要执行的行。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为什么两个变量指向同一对象？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名字绑定对象，直接赋值并不复制可变容器。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如何避免循环引用无限展开？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序列化先登记对象标识，遇到已访问对象仅记录引用，同时限制展开规模。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时间轴能不能让程序真正倒退？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当前功能是读取旧快照，不能撤销文件或网络等副作用。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为什么性能分析要重新运行？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调试会加入暂停和序列化开销，独立运行更适合观察函数耗时分布。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为什么不直接在 Flask 进程里执行？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子进程使停止、超时和执行状态管理独立于 Web 服务；但不提供完整安全隔离。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有没有实现多线程和异步调试？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当前没有承诺这些语义；支持范围是可信的单进程单线程同步代码。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哪些是第三方能力，哪些是本项目实现？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提供追踪、AST 与性能接口，Flask 提供 HTTP 服务；项目实现会话状态、控制协议、对象快照、视图联动和历史管理。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项目的创新点是什么？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将真实执行、引用语义、结构分析和运行历史组织成连续可解释的学习过程；不把使用现有库本身表述为算法原创。</w:t>
            </w:r>
          </w:p>
        </w:tc>
      </w:tr>
    </w:tbl>
    <w:p>
      <w:pPr>
        <w:spacing w:after="0"/>
      </w:pPr>
    </w:p>
    <w:p>
      <w:pPr>
        <w:pStyle w:val="Heading1"/>
      </w:pPr>
      <w:r>
        <w:t>现场异常处理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如果程序因事件或时间限制停止，展示限制提示并改用较小输入；不要把停止说成算法正常完成。如果运行历史为空，先完整运行一个示例再打开历史。如果浏览器连接中断，检查本地服务是否仍在运行。若现场只能使用保存记录，应明确告诉老师这是之前导出的记录，并继续解释其中的真实状态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6"/>
      </w:rPr>
      <w:t xml:space="preserve">PyScope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8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PyScope 答辩演示脚本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