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232" w:line="240" w:lineRule="auto"/>
        <w:ind w:right="284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 UNIVERSITY OF SCIENCE &amp; TECHNOLOGY OF HANOI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-128773</wp:posOffset>
            </wp:positionV>
            <wp:extent cx="1390650" cy="790575"/>
            <wp:effectExtent b="0" l="0" r="0" t="0"/>
            <wp:wrapSquare wrapText="right" distB="19050" distT="19050" distL="19050" distR="1905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0650" cy="790575"/>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119" w:line="240" w:lineRule="auto"/>
        <w:ind w:right="2742"/>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TRƯỜNG ĐẠI HỌC KHOA HỌC &amp; CÔNG NGHỆ HÀ NỘI</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505" w:line="240" w:lineRule="auto"/>
        <w:jc w:val="center"/>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GROUP PROJECT TOPIC PROPOSAL</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95" w:line="240" w:lineRule="auto"/>
        <w:ind w:left="10" w:right="2425" w:firstLine="11"/>
        <w:rPr>
          <w:color w:val="000000"/>
        </w:rPr>
      </w:pPr>
      <w:r w:rsidDel="00000000" w:rsidR="00000000" w:rsidRPr="00000000">
        <w:rPr>
          <w:rFonts w:ascii="Cambria" w:cs="Cambria" w:eastAsia="Cambria" w:hAnsi="Cambria"/>
          <w:color w:val="000000"/>
          <w:rtl w:val="0"/>
        </w:rPr>
        <w:t xml:space="preserve">Specialty:          </w:t>
      </w:r>
      <w:r w:rsidDel="00000000" w:rsidR="00000000" w:rsidRPr="00000000">
        <w:rPr>
          <w:color w:val="000000"/>
          <w:rtl w:val="0"/>
        </w:rPr>
        <w:t xml:space="preserve">☐ </w:t>
      </w:r>
      <w:r w:rsidDel="00000000" w:rsidR="00000000" w:rsidRPr="00000000">
        <w:rPr>
          <w:rFonts w:ascii="Cambria" w:cs="Cambria" w:eastAsia="Cambria" w:hAnsi="Cambria"/>
          <w:rtl w:val="0"/>
        </w:rPr>
        <w:t xml:space="preserve">Data Science</w:t>
      </w:r>
      <w:r w:rsidDel="00000000" w:rsidR="00000000" w:rsidRPr="00000000">
        <w:rPr>
          <w:color w:val="000000"/>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395" w:line="240" w:lineRule="auto"/>
        <w:ind w:left="10" w:right="2425" w:firstLine="1430"/>
        <w:rPr>
          <w:rFonts w:ascii="Cambria" w:cs="Cambria" w:eastAsia="Cambria" w:hAnsi="Cambria"/>
        </w:rPr>
      </w:pPr>
      <w:r w:rsidDel="00000000" w:rsidR="00000000" w:rsidRPr="00000000">
        <w:rPr>
          <w:color w:val="000000"/>
          <w:rtl w:val="0"/>
        </w:rPr>
        <w:t xml:space="preserve">☐ </w:t>
      </w:r>
      <w:r w:rsidDel="00000000" w:rsidR="00000000" w:rsidRPr="00000000">
        <w:rPr>
          <w:rFonts w:ascii="Cambria" w:cs="Cambria" w:eastAsia="Cambria" w:hAnsi="Cambria"/>
          <w:color w:val="000000"/>
          <w:rtl w:val="0"/>
        </w:rPr>
        <w:t xml:space="preserve">Cyber Security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395" w:line="240" w:lineRule="auto"/>
        <w:ind w:right="2425"/>
        <w:rPr>
          <w:rFonts w:ascii="Cambria" w:cs="Cambria" w:eastAsia="Cambria" w:hAnsi="Cambria"/>
          <w:color w:val="000000"/>
        </w:rPr>
      </w:pPr>
      <w:r w:rsidDel="00000000" w:rsidR="00000000" w:rsidRPr="00000000">
        <w:rPr>
          <w:rFonts w:ascii="Cambria" w:cs="Cambria" w:eastAsia="Cambria" w:hAnsi="Cambria"/>
          <w:color w:val="000000"/>
          <w:rtl w:val="0"/>
        </w:rPr>
        <w:t xml:space="preserve">Academic year: 2024-2025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73" w:line="240" w:lineRule="auto"/>
        <w:ind w:left="19" w:firstLine="0"/>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STUDENT INFORMATION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253" w:line="240" w:lineRule="auto"/>
        <w:ind w:left="22" w:firstLine="0"/>
        <w:rPr>
          <w:rFonts w:ascii="Cambria" w:cs="Cambria" w:eastAsia="Cambria" w:hAnsi="Cambria"/>
          <w:color w:val="000000"/>
        </w:rPr>
      </w:pPr>
      <w:r w:rsidDel="00000000" w:rsidR="00000000" w:rsidRPr="00000000">
        <w:rPr>
          <w:rFonts w:ascii="Cambria" w:cs="Cambria" w:eastAsia="Cambria" w:hAnsi="Cambria"/>
          <w:color w:val="000000"/>
          <w:rtl w:val="0"/>
        </w:rPr>
        <w:t xml:space="preserve">Full name: </w:t>
      </w:r>
      <w:r w:rsidDel="00000000" w:rsidR="00000000" w:rsidRPr="00000000">
        <w:rPr>
          <w:rFonts w:ascii="Cambria" w:cs="Cambria" w:eastAsia="Cambria" w:hAnsi="Cambria"/>
          <w:rtl w:val="0"/>
        </w:rPr>
        <w:t xml:space="preserve">Phạm Tuấn Nam</w:t>
      </w:r>
      <w:r w:rsidDel="00000000" w:rsidR="00000000" w:rsidRPr="00000000">
        <w:rPr>
          <w:rFonts w:ascii="Cambria" w:cs="Cambria" w:eastAsia="Cambria" w:hAnsi="Cambria"/>
          <w:color w:val="000000"/>
          <w:rtl w:val="0"/>
        </w:rPr>
        <w:t xml:space="preserve">                Student ID: </w:t>
      </w:r>
      <w:r w:rsidDel="00000000" w:rsidR="00000000" w:rsidRPr="00000000">
        <w:rPr>
          <w:rFonts w:ascii="Cambria" w:cs="Cambria" w:eastAsia="Cambria" w:hAnsi="Cambria"/>
          <w:rtl w:val="0"/>
        </w:rPr>
        <w:t xml:space="preserve">22bi13326</w:t>
      </w:r>
      <w:r w:rsidDel="00000000" w:rsidR="00000000" w:rsidRPr="00000000">
        <w:rPr>
          <w:rtl w:val="0"/>
        </w:rPr>
      </w:r>
    </w:p>
    <w:tbl>
      <w:tblPr>
        <w:tblStyle w:val="Table1"/>
        <w:tblW w:w="10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20"/>
        <w:tblGridChange w:id="0">
          <w:tblGrid>
            <w:gridCol w:w="10520"/>
          </w:tblGrid>
        </w:tblGridChange>
      </w:tblGrid>
      <w:tr>
        <w:trPr>
          <w:cantSplit w:val="0"/>
          <w:trHeight w:val="7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Topic: </w:t>
            </w:r>
            <w:r w:rsidDel="00000000" w:rsidR="00000000" w:rsidRPr="00000000">
              <w:rPr>
                <w:rFonts w:ascii="Cambria" w:cs="Cambria" w:eastAsia="Cambria" w:hAnsi="Cambria"/>
                <w:b w:val="1"/>
                <w:sz w:val="26"/>
                <w:szCs w:val="26"/>
                <w:rtl w:val="0"/>
              </w:rPr>
              <w:t xml:space="preserve">DDoS Detection - Deep Learning Approach</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color w:val="000000"/>
                <w:sz w:val="26"/>
                <w:szCs w:val="26"/>
              </w:rPr>
            </w:pPr>
            <w:r w:rsidDel="00000000" w:rsidR="00000000" w:rsidRPr="00000000">
              <w:rPr>
                <w:rtl w:val="0"/>
              </w:rPr>
            </w:r>
          </w:p>
        </w:tc>
      </w:tr>
      <w:tr>
        <w:trPr>
          <w:cantSplit w:val="0"/>
          <w:trHeight w:val="317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Description: </w:t>
            </w:r>
          </w:p>
          <w:p w:rsidR="00000000" w:rsidDel="00000000" w:rsidP="00000000" w:rsidRDefault="00000000" w:rsidRPr="00000000" w14:paraId="0000000C">
            <w:pPr>
              <w:widowControl w:val="0"/>
              <w:numPr>
                <w:ilvl w:val="0"/>
                <w:numId w:val="2"/>
              </w:numPr>
              <w:pBdr>
                <w:top w:space="0" w:sz="0" w:val="nil"/>
                <w:left w:space="0" w:sz="0" w:val="nil"/>
                <w:bottom w:space="0" w:sz="0" w:val="nil"/>
                <w:right w:space="0" w:sz="0" w:val="nil"/>
                <w:between w:space="0" w:sz="0" w:val="nil"/>
              </w:pBdr>
              <w:spacing w:after="0" w:afterAutospacing="0" w:before="16" w:lineRule="auto"/>
              <w:ind w:left="720" w:right="62" w:hanging="360"/>
              <w:jc w:val="both"/>
              <w:rPr>
                <w:rFonts w:ascii="Cambria" w:cs="Cambria" w:eastAsia="Cambria" w:hAnsi="Cambria"/>
                <w:color w:val="000000"/>
                <w:sz w:val="26"/>
                <w:szCs w:val="26"/>
                <w:highlight w:val="white"/>
                <w:u w:val="none"/>
              </w:rPr>
            </w:pPr>
            <w:r w:rsidDel="00000000" w:rsidR="00000000" w:rsidRPr="00000000">
              <w:rPr>
                <w:rFonts w:ascii="Cambria" w:cs="Cambria" w:eastAsia="Cambria" w:hAnsi="Cambria"/>
                <w:sz w:val="26"/>
                <w:szCs w:val="26"/>
                <w:highlight w:val="white"/>
                <w:rtl w:val="0"/>
              </w:rPr>
              <w:t xml:space="preserve">The topic involves evaluating the effectiveness of deep learning models in detecting and preventing DDoS attacks. Deep learning can learn data from attacks, detect anomalies and adapt to new types of attack.</w:t>
            </w:r>
          </w:p>
          <w:p w:rsidR="00000000" w:rsidDel="00000000" w:rsidP="00000000" w:rsidRDefault="00000000" w:rsidRPr="00000000" w14:paraId="0000000D">
            <w:pPr>
              <w:widowControl w:val="0"/>
              <w:numPr>
                <w:ilvl w:val="0"/>
                <w:numId w:val="2"/>
              </w:numPr>
              <w:pBdr>
                <w:top w:space="0" w:sz="0" w:val="nil"/>
                <w:left w:space="0" w:sz="0" w:val="nil"/>
                <w:bottom w:space="0" w:sz="0" w:val="nil"/>
                <w:right w:space="0" w:sz="0" w:val="nil"/>
                <w:between w:space="0" w:sz="0" w:val="nil"/>
              </w:pBdr>
              <w:spacing w:after="0" w:afterAutospacing="0" w:before="0" w:beforeAutospacing="0" w:lineRule="auto"/>
              <w:ind w:left="720" w:right="62" w:hanging="360"/>
              <w:jc w:val="both"/>
              <w:rPr>
                <w:rFonts w:ascii="Cambria" w:cs="Cambria" w:eastAsia="Cambria" w:hAnsi="Cambria"/>
                <w:sz w:val="26"/>
                <w:szCs w:val="26"/>
                <w:highlight w:val="white"/>
                <w:u w:val="none"/>
              </w:rPr>
            </w:pPr>
            <w:r w:rsidDel="00000000" w:rsidR="00000000" w:rsidRPr="00000000">
              <w:rPr>
                <w:rFonts w:ascii="Cambria" w:cs="Cambria" w:eastAsia="Cambria" w:hAnsi="Cambria"/>
                <w:sz w:val="26"/>
                <w:szCs w:val="26"/>
                <w:highlight w:val="white"/>
                <w:rtl w:val="0"/>
              </w:rPr>
              <w:t xml:space="preserve">The models after training can distinguish between the attack network traffic and normal traffic, then give an alert to the server about attackers’ IP. After that, scripts inside the server will take action and block those IPs. </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spacing w:before="0" w:beforeAutospacing="0" w:lineRule="auto"/>
              <w:ind w:left="720" w:right="62" w:hanging="360"/>
              <w:jc w:val="both"/>
              <w:rPr>
                <w:rFonts w:ascii="Cambria" w:cs="Cambria" w:eastAsia="Cambria" w:hAnsi="Cambria"/>
                <w:sz w:val="26"/>
                <w:szCs w:val="26"/>
                <w:highlight w:val="white"/>
                <w:u w:val="none"/>
              </w:rPr>
            </w:pPr>
            <w:r w:rsidDel="00000000" w:rsidR="00000000" w:rsidRPr="00000000">
              <w:rPr>
                <w:rFonts w:ascii="Cambria" w:cs="Cambria" w:eastAsia="Cambria" w:hAnsi="Cambria"/>
                <w:sz w:val="26"/>
                <w:szCs w:val="26"/>
                <w:highlight w:val="white"/>
                <w:rtl w:val="0"/>
              </w:rPr>
              <w:t xml:space="preserve">The models will be set up running parallel with the server. Network topology chosen for the attack scenario is tree topology, there will be 8 VMs, 1 for server + firewall and 7 for clients. 3 out of 7 clients will be the attackers and send a massive amount of requests to the server, 4 others will be normal users and have access to the server normally. </w:t>
            </w:r>
          </w:p>
        </w:tc>
      </w:tr>
      <w:tr>
        <w:trPr>
          <w:cantSplit w:val="0"/>
          <w:trHeight w:val="9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color w:val="000000"/>
                <w:sz w:val="26"/>
                <w:szCs w:val="26"/>
              </w:rPr>
            </w:pPr>
            <w:r w:rsidDel="00000000" w:rsidR="00000000" w:rsidRPr="00000000">
              <w:rPr>
                <w:rFonts w:ascii="Cambria" w:cs="Cambria" w:eastAsia="Cambria" w:hAnsi="Cambria"/>
                <w:b w:val="1"/>
                <w:color w:val="000000"/>
                <w:sz w:val="26"/>
                <w:szCs w:val="26"/>
                <w:rtl w:val="0"/>
              </w:rPr>
              <w:t xml:space="preserve">Expected outcomes: </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Effective detection of DDoS using deep learning model</w:t>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Early detection of anomalies (Distinguish between attack traffic and normal traffic)</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Prevention and mitigation of DDoS attacks (block IP, increase threshold, …)</w:t>
            </w:r>
            <w:r w:rsidDel="00000000" w:rsidR="00000000" w:rsidRPr="00000000">
              <w:rPr>
                <w:rtl w:val="0"/>
              </w:rPr>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Evaluate efficiency of deep learning model</w:t>
            </w:r>
          </w:p>
        </w:tc>
      </w:tr>
      <w:tr>
        <w:trPr>
          <w:cantSplit w:val="0"/>
          <w:trHeight w:val="18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Used Methods and Techniques:</w:t>
            </w:r>
          </w:p>
          <w:p w:rsidR="00000000" w:rsidDel="00000000" w:rsidP="00000000" w:rsidRDefault="00000000" w:rsidRPr="00000000" w14:paraId="00000015">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Training Deep Learning model</w:t>
            </w:r>
          </w:p>
          <w:p w:rsidR="00000000" w:rsidDel="00000000" w:rsidP="00000000" w:rsidRDefault="00000000" w:rsidRPr="00000000" w14:paraId="00000016">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Building web application server</w:t>
            </w:r>
          </w:p>
          <w:p w:rsidR="00000000" w:rsidDel="00000000" w:rsidP="00000000" w:rsidRDefault="00000000" w:rsidRPr="00000000" w14:paraId="0000001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Setup a network topology</w:t>
            </w:r>
          </w:p>
          <w:p w:rsidR="00000000" w:rsidDel="00000000" w:rsidP="00000000" w:rsidRDefault="00000000" w:rsidRPr="00000000" w14:paraId="00000018">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Send a massive amount of requests (using Jmeter) and capture them (using tcpdump and Wireshark)</w:t>
            </w:r>
          </w:p>
          <w:p w:rsidR="00000000" w:rsidDel="00000000" w:rsidP="00000000" w:rsidRDefault="00000000" w:rsidRPr="00000000" w14:paraId="00000019">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Scripts for blocking IP</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1B">
            <w:pPr>
              <w:spacing w:line="240" w:lineRule="auto"/>
              <w:rPr>
                <w:rFonts w:ascii="Cambria" w:cs="Cambria" w:eastAsia="Cambria" w:hAnsi="Cambria"/>
                <w:sz w:val="28"/>
                <w:szCs w:val="28"/>
              </w:rPr>
            </w:pPr>
            <w:bookmarkStart w:colFirst="0" w:colLast="0" w:name="_heading=h.30j0zll" w:id="0"/>
            <w:bookmarkEnd w:id="0"/>
            <w:r w:rsidDel="00000000" w:rsidR="00000000" w:rsidRPr="00000000">
              <w:rPr>
                <w:rtl w:val="0"/>
              </w:rPr>
            </w:r>
          </w:p>
        </w:tc>
      </w:tr>
    </w:tbl>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sectPr>
      <w:pgSz w:h="16840" w:w="11920" w:orient="portrait"/>
      <w:pgMar w:bottom="1260" w:top="720" w:left="710" w:right="6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TMLPreformatted">
    <w:name w:val="HTML Preformatted"/>
    <w:basedOn w:val="Normal"/>
    <w:link w:val="HTMLPreformattedChar"/>
    <w:uiPriority w:val="99"/>
    <w:semiHidden w:val="1"/>
    <w:unhideWhenUsed w:val="1"/>
    <w:rsid w:val="00AD5C87"/>
    <w:pPr>
      <w:spacing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AD5C87"/>
    <w:rPr>
      <w:rFonts w:ascii="Consolas" w:hAnsi="Consolas"/>
      <w:sz w:val="20"/>
      <w:szCs w:val="20"/>
    </w:r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CYRh26TYMhJ1CTddwLXzxxheOA==">CgMxLjAyCWguMzBqMHpsbDgAciExaXd4RWxDa0hIZlllVUQtNnNWd3N1MERpV3hma0pVY1Y=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2024-09-11T07:16:00Z</dcterms:created>
  <dc:creator>Trang ICT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2024-03-12T03:45:03Z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d7e3d0b1-43da-4c1e-a02b-0ad3c2426dd5</vt:lpwstr>
  </property>
  <property fmtid="{D5CDD505-2E9C-101B-9397-08002B2CF9AE}" pid="7" name="MSIP_Label_defa4170-0d19-0005-0004-bc88714345d2_ActionId">
    <vt:lpwstr>1ddc1d97-f48b-450a-af66-1698b26b0aee</vt:lpwstr>
  </property>
  <property fmtid="{D5CDD505-2E9C-101B-9397-08002B2CF9AE}" pid="8" name="MSIP_Label_defa4170-0d19-0005-0004-bc88714345d2_ContentBits">
    <vt:lpwstr>0</vt:lpwstr>
  </property>
</Properties>
</file>