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>数字电路与数字系统实验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EX07:存储器</w:t>
      </w:r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191220029 傅小龙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周一5-6节班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"mailto:1830970417@qq.com"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1830970417@qq.com</w:t>
      </w:r>
      <w:r>
        <w:rPr>
          <w:rFonts w:hint="eastAsia"/>
          <w:lang w:val="en-US" w:eastAsia="zh-CN"/>
        </w:rPr>
        <w:fldChar w:fldCharType="end"/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2020年10月14日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jc w:val="center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目录</w:t>
      </w:r>
    </w:p>
    <w:p>
      <w:pPr>
        <w:numPr>
          <w:ilvl w:val="0"/>
          <w:numId w:val="1"/>
        </w:numPr>
        <w:bidi w:val="0"/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instrText xml:space="preserve"> HYPERLINK \l "_实验内容" </w:instrTex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实验内容</w: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……………………………………………………………………………………3</w:t>
      </w:r>
    </w:p>
    <w:p>
      <w:pPr>
        <w:numPr>
          <w:ilvl w:val="1"/>
          <w:numId w:val="2"/>
        </w:numPr>
        <w:bidi w:val="0"/>
        <w:ind w:firstLine="420" w:firstLineChars="0"/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instrText xml:space="preserve"> HYPERLINK \l "_1.1实验要求" </w:instrTex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实验要求</w: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………………………………………………………………………………3</w:t>
      </w:r>
    </w:p>
    <w:p>
      <w:pPr>
        <w:numPr>
          <w:ilvl w:val="1"/>
          <w:numId w:val="2"/>
        </w:numPr>
        <w:bidi w:val="0"/>
        <w:ind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"_1.2实验工具"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实验工具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………………………………………………………………………………3</w:t>
      </w:r>
    </w:p>
    <w:p>
      <w:pPr>
        <w:numPr>
          <w:ilvl w:val="0"/>
          <w:numId w:val="1"/>
        </w:numPr>
        <w:bidi w:val="0"/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"_实验过程"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实验过程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……………………………………………………………………………………4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 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RAM1</w:t>
      </w:r>
      <w:r>
        <w:rPr>
          <w:rFonts w:ascii="STHeiti" w:hAnsi="STHeiti" w:eastAsia="STHeiti" w:cs="STHeiti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2.1.1 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"_2.1模型概述"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模型概述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………………………………………………………………………4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2.1.2 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"_2.2数字抽象"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数字抽象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………………………………………………………………………4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2.1.3 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"_2.3建立模型"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建立模型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………………………………………………………………………4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Style w:val="15"/>
          <w:rFonts w:hint="default" w:ascii="仿宋" w:hAnsi="仿宋" w:eastAsia="仿宋" w:cs="仿宋"/>
          <w:sz w:val="21"/>
          <w:szCs w:val="20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2.2 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RAM2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2.2.1 </w: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instrText xml:space="preserve"> HYPERLINK \l "_2.2.1模型概述" </w:instrTex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模型概述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………………………………………………………………………5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2.2.2 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begin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instrText xml:space="preserve"> HYPERLINK \l "_2.2.2数字抽象" </w:instrTex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数字抽象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………………………………………………………………………5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2.2.3 </w: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instrText xml:space="preserve"> HYPERLINK \l "_2.2.3建立模型" </w:instrText>
      </w:r>
      <w:r>
        <w:rPr>
          <w:rFonts w:hint="eastAsia" w:ascii="仿宋" w:hAnsi="仿宋" w:eastAsia="仿宋" w:cs="仿宋"/>
          <w:color w:val="auto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建立模型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………………………………………………………………………6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2.3 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"_2.4分析/综合"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分析/综合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……………………………………………………………………………10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2.4 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"_2.6分配引脚"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分配引脚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………………………………………………………………………………12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2.5 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begin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instrText xml:space="preserve"> HYPERLINK \l "_2.7全编译" </w:instrTex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全编译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…………………………………………………………………………………13</w:t>
      </w:r>
    </w:p>
    <w:p>
      <w:pPr>
        <w:numPr>
          <w:ilvl w:val="0"/>
          <w:numId w:val="0"/>
        </w:numPr>
        <w:bidi w:val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三、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begin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instrText xml:space="preserve"> HYPERLINK \l "_实验总结" </w:instrTex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fldChar w:fldCharType="separate"/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实验总结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fldChar w:fldCharType="end"/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……………………………………………………………………………………13</w:t>
      </w:r>
    </w:p>
    <w:p>
      <w:pPr>
        <w:numPr>
          <w:ilvl w:val="0"/>
          <w:numId w:val="0"/>
        </w:numPr>
        <w:bidi w:val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四、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附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……………………………………………………………………………………………14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4.1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关于思考题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……………………………………………………………………………14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4.2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关于存储器实例分析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…………………………………………………………………14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 xml:space="preserve">4.3 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1Hz分频器的Verilog实现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…………………………………………………………15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 w:ascii="仿宋" w:hAnsi="仿宋" w:eastAsia="仿宋" w:cs="仿宋"/>
          <w:sz w:val="21"/>
          <w:szCs w:val="21"/>
          <w:u w:val="none"/>
          <w:lang w:val="en-US" w:eastAsia="zh-CN"/>
        </w:rPr>
      </w:pP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4.4</w:t>
      </w:r>
      <w:r>
        <w:rPr>
          <w:rStyle w:val="15"/>
          <w:rFonts w:hint="eastAsia" w:ascii="仿宋" w:hAnsi="仿宋" w:eastAsia="仿宋" w:cs="仿宋"/>
          <w:sz w:val="21"/>
          <w:szCs w:val="20"/>
          <w:u w:val="none"/>
          <w:lang w:val="en-US" w:eastAsia="zh-CN"/>
        </w:rPr>
        <w:t>七段数码管编码器的Verilog实现</w:t>
      </w:r>
      <w:r>
        <w:rPr>
          <w:rFonts w:hint="eastAsia" w:ascii="仿宋" w:hAnsi="仿宋" w:eastAsia="仿宋" w:cs="仿宋"/>
          <w:sz w:val="21"/>
          <w:szCs w:val="21"/>
          <w:u w:val="none"/>
          <w:lang w:val="en-US" w:eastAsia="zh-CN"/>
        </w:rPr>
        <w:t>…………………………………………………16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br w:type="page"/>
      </w:r>
    </w:p>
    <w:p>
      <w:pPr>
        <w:pStyle w:val="5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0" w:name="_实验内容"/>
      <w:r>
        <w:rPr>
          <w:rFonts w:hint="eastAsia"/>
          <w:lang w:val="en-US" w:eastAsia="zh-CN"/>
        </w:rPr>
        <w:t>实验内容</w:t>
      </w:r>
    </w:p>
    <w:bookmarkEnd w:id="0"/>
    <w:p>
      <w:pPr>
        <w:pStyle w:val="6"/>
        <w:bidi w:val="0"/>
        <w:rPr>
          <w:rFonts w:hint="eastAsia"/>
          <w:lang w:val="en-US" w:eastAsia="zh-CN"/>
        </w:rPr>
      </w:pPr>
      <w:bookmarkStart w:id="1" w:name="_1.1实验要求"/>
      <w:r>
        <w:rPr>
          <w:rFonts w:hint="eastAsia"/>
          <w:lang w:val="en-US" w:eastAsia="zh-CN"/>
        </w:rPr>
        <w:t>1.1实验要求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在一个工程中完成如下两个存储器。两个存储器的大小均为 16×</w:t>
      </w:r>
      <w:r>
        <w:rPr>
          <w:rFonts w:hint="default"/>
          <w:lang w:val="en-US" w:eastAsia="zh-CN"/>
        </w:rPr>
        <w:t>8</w:t>
      </w:r>
      <w:r>
        <w:rPr>
          <w:rFonts w:hint="eastAsia"/>
          <w:lang w:val="en-US" w:eastAsia="zh-CN"/>
        </w:rPr>
        <w:t xml:space="preserve">，即每个存储器共有 </w:t>
      </w:r>
      <w:r>
        <w:rPr>
          <w:rFonts w:hint="default"/>
          <w:lang w:val="en-US" w:eastAsia="zh-CN"/>
        </w:rPr>
        <w:t xml:space="preserve">16 </w:t>
      </w:r>
      <w:r>
        <w:rPr>
          <w:rFonts w:hint="eastAsia"/>
          <w:lang w:val="en-US" w:eastAsia="zh-CN"/>
        </w:rPr>
        <w:t xml:space="preserve">个存储单元，每个存储单元都是 </w:t>
      </w:r>
      <w:r>
        <w:rPr>
          <w:rFonts w:hint="default"/>
          <w:lang w:val="en-US" w:eastAsia="zh-CN"/>
        </w:rPr>
        <w:t xml:space="preserve">8 </w:t>
      </w:r>
      <w:r>
        <w:rPr>
          <w:rFonts w:hint="eastAsia"/>
          <w:lang w:val="en-US" w:eastAsia="zh-CN"/>
        </w:rPr>
        <w:t>位的，均可以进行读写。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RAM1：采用下面的方式进行初始化，输出端有输出缓存，输出地址有效后，等时钟信号的上升沿到来时才输出数据。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 xml:space="preserve">1 </w:t>
      </w:r>
      <w:r>
        <w:rPr>
          <w:rFonts w:hint="eastAsia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ab/>
      </w:r>
      <w:r>
        <w:rPr>
          <w:rFonts w:ascii="Courier" w:hAnsi="Courier" w:eastAsia="宋体" w:cs="Courier"/>
          <w:color w:val="3131FF"/>
          <w:kern w:val="0"/>
          <w:sz w:val="20"/>
          <w:szCs w:val="20"/>
          <w:lang w:val="en-US" w:eastAsia="zh-CN" w:bidi="ar"/>
        </w:rPr>
        <w:t xml:space="preserve">initial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 xml:space="preserve">2 </w:t>
      </w:r>
      <w:r>
        <w:rPr>
          <w:rFonts w:hint="eastAsia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ab/>
      </w:r>
      <w:r>
        <w:rPr>
          <w:rFonts w:hint="default" w:ascii="Courier" w:hAnsi="Courier" w:eastAsia="宋体" w:cs="Courier"/>
          <w:color w:val="3131FF"/>
          <w:kern w:val="0"/>
          <w:sz w:val="20"/>
          <w:szCs w:val="20"/>
          <w:lang w:val="en-US" w:eastAsia="zh-CN" w:bidi="ar"/>
        </w:rPr>
        <w:t xml:space="preserve">begin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 xml:space="preserve">3 </w:t>
      </w:r>
      <w:r>
        <w:rPr>
          <w:rFonts w:hint="eastAsia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ab/>
      </w:r>
      <w:r>
        <w:rPr>
          <w:rFonts w:hint="eastAsia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ab/>
      </w:r>
      <w:r>
        <w:rPr>
          <w:rFonts w:hint="default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 xml:space="preserve">$readmemh("D:/digital_logic/mem1.txt", ram, 0, 15);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 xml:space="preserve">4 </w:t>
      </w:r>
      <w:r>
        <w:rPr>
          <w:rFonts w:hint="eastAsia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ab/>
      </w:r>
      <w:r>
        <w:rPr>
          <w:rFonts w:hint="default" w:ascii="Courier" w:hAnsi="Courier" w:eastAsia="宋体" w:cs="Courier"/>
          <w:color w:val="3131FF"/>
          <w:kern w:val="0"/>
          <w:sz w:val="20"/>
          <w:szCs w:val="20"/>
          <w:lang w:val="en-US" w:eastAsia="zh-CN" w:bidi="ar"/>
        </w:rPr>
        <w:t xml:space="preserve">end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初始化数值详见2.1.3节.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RAM2：利用 IP 核设计一个双口存储器，利用</w:t>
      </w:r>
      <w:r>
        <w:rPr>
          <w:rFonts w:hint="default"/>
          <w:lang w:val="en-US" w:eastAsia="zh-CN"/>
        </w:rPr>
        <w:t xml:space="preserve">.mif </w:t>
      </w:r>
      <w:r>
        <w:rPr>
          <w:rFonts w:hint="eastAsia"/>
          <w:lang w:val="en-US" w:eastAsia="zh-CN"/>
        </w:rPr>
        <w:t>文件进行初始化，十六个单元的初始化值分别为：</w:t>
      </w:r>
      <w:r>
        <w:rPr>
          <w:rFonts w:hint="default"/>
          <w:lang w:val="en-US" w:eastAsia="zh-CN"/>
        </w:rPr>
        <w:t>0xf0, 0xf1, 0xf2, 0xf3, 0xf4, 0xf5, 0xf6,0xf7,0xf8,0xf9, 0xfa, 0xfb, 0xfc, 0xfd, 0xfe, 0xff</w:t>
      </w:r>
      <w:r>
        <w:rPr>
          <w:rFonts w:hint="eastAsia"/>
          <w:lang w:val="en-US" w:eastAsia="zh-CN"/>
        </w:rPr>
        <w:t xml:space="preserve">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两个物理上完全不同的存储器共用时钟、读写地址和写使能信号，当写使能有效时，在时钟信号的有效沿写入数据；当写使能信号无效时，在时钟信号的有效沿输出数据。适当选择时钟信号和写使能信号，以能够分别对此两个存储器进行读写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bookmarkEnd w:id="1"/>
    <w:p>
      <w:pPr>
        <w:pStyle w:val="6"/>
        <w:bidi w:val="0"/>
        <w:rPr>
          <w:rFonts w:hint="default"/>
          <w:lang w:val="en-US" w:eastAsia="zh-CN"/>
        </w:rPr>
      </w:pPr>
      <w:bookmarkStart w:id="2" w:name="_1.2实验工具"/>
      <w:r>
        <w:rPr>
          <w:rFonts w:hint="eastAsia"/>
          <w:lang w:val="en-US" w:eastAsia="zh-CN"/>
        </w:rPr>
        <w:t>1.2实验工具</w:t>
      </w:r>
    </w:p>
    <w:bookmarkEnd w:id="2"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软件环境：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设计、编译、仿真：Quartus Prime Version 17.1.0 Build 590 10/25/2017 SJ Lite Edition</w:t>
      </w:r>
    </w:p>
    <w:p>
      <w:pPr>
        <w:ind w:firstLine="2640" w:firstLineChars="1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DE10_Standard_SystemBuilder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硬件环境：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DE-10 Standard开发平台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FPGA芯片：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Cyclone </w:t>
      </w:r>
      <w:r>
        <w:rPr>
          <w:rFonts w:hint="eastAsia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V </w:t>
      </w:r>
      <w:r>
        <w:rPr>
          <w:rFonts w:hint="eastAsia"/>
          <w:lang w:val="en-US" w:eastAsia="zh-CN"/>
        </w:rPr>
        <w:t>5CSXFC6D6F31C6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" w:name="_实验过程"/>
      <w:r>
        <w:rPr>
          <w:rFonts w:hint="eastAsia"/>
          <w:lang w:val="en-US" w:eastAsia="zh-CN"/>
        </w:rPr>
        <w:t>实验过程</w:t>
      </w:r>
    </w:p>
    <w:p>
      <w:pPr>
        <w:pStyle w:val="6"/>
        <w:bidi w:val="0"/>
        <w:rPr>
          <w:rFonts w:hint="default"/>
          <w:lang w:val="en-US" w:eastAsia="zh-CN"/>
        </w:rPr>
      </w:pPr>
      <w:bookmarkStart w:id="4" w:name="_2.1 简单加减法运算器"/>
      <w:r>
        <w:rPr>
          <w:rFonts w:hint="eastAsia"/>
          <w:lang w:val="en-US" w:eastAsia="zh-CN"/>
        </w:rPr>
        <w:t>2.1 RAM1</w:t>
      </w:r>
    </w:p>
    <w:bookmarkEnd w:id="3"/>
    <w:bookmarkEnd w:id="4"/>
    <w:p>
      <w:pPr>
        <w:pStyle w:val="7"/>
        <w:bidi w:val="0"/>
        <w:rPr>
          <w:rFonts w:hint="eastAsia"/>
          <w:lang w:val="en-US" w:eastAsia="zh-CN"/>
        </w:rPr>
      </w:pPr>
      <w:bookmarkStart w:id="5" w:name="_2.1模型概述"/>
      <w:r>
        <w:rPr>
          <w:rFonts w:hint="eastAsia"/>
          <w:lang w:val="en-US" w:eastAsia="zh-CN"/>
        </w:rPr>
        <w:t>2.1.1模型概述</w:t>
      </w:r>
    </w:p>
    <w:bookmarkEnd w:id="5"/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该存储器拥有16*8大小的内存，可进行读写操作.当写使能信号有效时，在时钟信号的上升沿写入数据；当写使能信号无效时，在时钟信号的上升沿输出数据.输出端有输出缓存. 时钟信号采用1Hz分频器的输出信号.</w:t>
      </w:r>
    </w:p>
    <w:p>
      <w:pPr>
        <w:pStyle w:val="7"/>
        <w:bidi w:val="0"/>
        <w:rPr>
          <w:rFonts w:hint="eastAsia"/>
          <w:lang w:val="en-US" w:eastAsia="zh-CN"/>
        </w:rPr>
      </w:pPr>
      <w:bookmarkStart w:id="6" w:name="_2.2数字抽象"/>
      <w:r>
        <w:rPr>
          <w:rFonts w:hint="eastAsia"/>
          <w:lang w:val="en-US" w:eastAsia="zh-CN"/>
        </w:rPr>
        <w:t>2.1.2数字抽象</w:t>
      </w:r>
      <w:bookmarkEnd w:id="6"/>
      <w:r>
        <w:rPr>
          <w:rFonts w:hint="eastAsia"/>
          <w:lang w:val="en-US" w:eastAsia="zh-CN"/>
        </w:rPr>
        <w:tab/>
      </w:r>
    </w:p>
    <w:p>
      <w:pPr>
        <w:numPr>
          <w:ilvl w:val="0"/>
          <w:numId w:val="4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输入:</w:t>
      </w:r>
    </w:p>
    <w:p>
      <w:pPr>
        <w:numPr>
          <w:ilvl w:val="0"/>
          <w:numId w:val="0"/>
        </w:numPr>
        <w:ind w:left="126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时钟信号clk：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与时钟信号连接.</w:t>
      </w:r>
    </w:p>
    <w:p>
      <w:pPr>
        <w:numPr>
          <w:ilvl w:val="0"/>
          <w:numId w:val="0"/>
        </w:numPr>
        <w:ind w:left="126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写使能信号we: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控制存储器进行读/写操作.</w:t>
      </w:r>
    </w:p>
    <w:p>
      <w:pPr>
        <w:numPr>
          <w:ilvl w:val="0"/>
          <w:numId w:val="0"/>
        </w:numPr>
        <w:ind w:left="126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读地址[3:0]inaddr: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进行读操作时要输出的数据的地址.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写地址[3:0]outaddr: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进行写操作时要写入的数据的地址.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数据输入[7:0]din: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8位二进制码的输入.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输出: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数据输出[7:0]dout: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8位二进制码的输出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下表\图给出了以上输入输出信号在DE10平台对应的信号：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DE-</w:t>
            </w:r>
            <w:r>
              <w:rPr>
                <w:rFonts w:hint="eastAsia"/>
                <w:vertAlign w:val="baseline"/>
                <w:lang w:val="en-US" w:eastAsia="zh-CN"/>
              </w:rPr>
              <w:t>10平台信号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clk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LEDR[9]</w:t>
            </w:r>
            <w:r>
              <w:rPr>
                <w:rFonts w:hint="eastAsia"/>
                <w:vertAlign w:val="superscript"/>
                <w:lang w:val="en-US" w:eastAsia="zh-CN"/>
              </w:rPr>
              <w:t>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284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we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KEY[0]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[3:0]inaddr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SW[9:6]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[3:0]outaddr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SW[5:2]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[7:0]din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SW[1:0]</w:t>
            </w:r>
            <w:r>
              <w:rPr>
                <w:rFonts w:hint="eastAsia"/>
                <w:vertAlign w:val="superscript"/>
                <w:lang w:val="en-US" w:eastAsia="zh-CN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输出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[7:0]dout</w:t>
            </w:r>
          </w:p>
        </w:tc>
        <w:tc>
          <w:tcPr>
            <w:tcW w:w="2841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[7:0]dout0</w:t>
            </w:r>
            <w:r>
              <w:rPr>
                <w:rFonts w:hint="eastAsia"/>
                <w:vertAlign w:val="superscript"/>
                <w:lang w:val="en-US" w:eastAsia="zh-CN"/>
              </w:rPr>
              <w:t>③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/>
          <w:sz w:val="18"/>
          <w:szCs w:val="21"/>
          <w:vertAlign w:val="baseline"/>
          <w:lang w:val="en-US" w:eastAsia="zh-CN"/>
        </w:rPr>
      </w:pPr>
      <w:r>
        <w:rPr>
          <w:rFonts w:hint="eastAsia"/>
          <w:vertAlign w:val="superscript"/>
          <w:lang w:val="en-US" w:eastAsia="zh-CN"/>
        </w:rPr>
        <w:t>①</w:t>
      </w:r>
      <w:r>
        <w:rPr>
          <w:rFonts w:hint="eastAsia"/>
          <w:sz w:val="18"/>
          <w:szCs w:val="21"/>
          <w:vertAlign w:val="baseline"/>
          <w:lang w:val="en-US" w:eastAsia="zh-CN"/>
        </w:rPr>
        <w:t>:LEDR[9]为分频器产生的1Hz时钟信号输出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18"/>
          <w:szCs w:val="21"/>
          <w:vertAlign w:val="baseline"/>
          <w:lang w:val="en-US" w:eastAsia="zh-CN"/>
        </w:rPr>
      </w:pPr>
      <w:r>
        <w:rPr>
          <w:rFonts w:hint="eastAsia"/>
          <w:vertAlign w:val="superscript"/>
          <w:lang w:val="en-US" w:eastAsia="zh-CN"/>
        </w:rPr>
        <w:t>②</w:t>
      </w:r>
      <w:r>
        <w:rPr>
          <w:rFonts w:hint="eastAsia"/>
          <w:vertAlign w:val="baseline"/>
          <w:lang w:val="en-US" w:eastAsia="zh-CN"/>
        </w:rPr>
        <w:t>:</w:t>
      </w:r>
      <w:r>
        <w:rPr>
          <w:rFonts w:hint="eastAsia"/>
          <w:sz w:val="18"/>
          <w:szCs w:val="21"/>
          <w:vertAlign w:val="baseline"/>
          <w:lang w:val="en-US" w:eastAsia="zh-CN"/>
        </w:rPr>
        <w:t>由于FPGA开发板的输入端数量有限，写入数据宽度约束为2位数据.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superscript"/>
          <w:lang w:val="en-US" w:eastAsia="zh-CN"/>
        </w:rPr>
        <w:t>③</w:t>
      </w:r>
      <w:r>
        <w:rPr>
          <w:rFonts w:hint="eastAsia"/>
          <w:vertAlign w:val="baseline"/>
          <w:lang w:val="en-US" w:eastAsia="zh-CN"/>
        </w:rPr>
        <w:t>:</w:t>
      </w:r>
      <w:r>
        <w:rPr>
          <w:rFonts w:hint="eastAsia"/>
          <w:sz w:val="18"/>
          <w:szCs w:val="21"/>
          <w:vertAlign w:val="baseline"/>
          <w:lang w:val="en-US" w:eastAsia="zh-CN"/>
        </w:rPr>
        <w:t>dout0在顶层文件中为wire[7:0]型变量，用以接收存储器的数据输出，并连接至七段数码管以在开发板上显示结果.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表 2-</w:t>
      </w:r>
      <w:r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  <w:t>1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-1</w:t>
      </w:r>
      <w:r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  <w:t>: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RAM1输入输出信号与</w:t>
      </w:r>
      <w:r>
        <w:rPr>
          <w:rFonts w:hint="default" w:ascii="Arial" w:hAnsi="Arial" w:eastAsia="黑体" w:cstheme="minorBidi"/>
          <w:kern w:val="2"/>
          <w:sz w:val="20"/>
          <w:szCs w:val="24"/>
          <w:lang w:val="en-US" w:eastAsia="zh-CN" w:bidi="ar-SA"/>
        </w:rPr>
        <w:t>DE</w:t>
      </w:r>
      <w:r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  <w:t>10平台信号对应关系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2.1.3建立模型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269240</wp:posOffset>
                </wp:positionH>
                <wp:positionV relativeFrom="paragraph">
                  <wp:posOffset>349250</wp:posOffset>
                </wp:positionV>
                <wp:extent cx="5073015" cy="1109345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986905" y="6146800"/>
                          <a:ext cx="5073015" cy="1109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module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RAM1(clk, we, inaddr, outaddr, din, dout);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clk;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we;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[3:0]inaddr, outaddr;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[7:0]din;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2pt;margin-top:27.5pt;height:87.35pt;width:399.45pt;z-index:251786240;mso-width-relative:page;mso-height-relative:page;" filled="f" stroked="f" coordsize="21600,21600" o:gfxdata="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6extodoAAAAJAQAADwAAAAAAAAABACAAAAAiAAAAZHJzL2Rvd25yZXYueG1sUEsB&#10;AhQAFAAAAAgAh07iQFPlZBosAgAAJw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module 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RAM1(clk, we, inaddr, outaddr, din, dout);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clk;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we;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[3:0]inaddr, outaddr;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color w:val="000000" w:themeColor="text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[7:0]din;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lang w:val="en-US" w:eastAsia="zh-CN"/>
        </w:rPr>
        <w:t>实现思路：</w:t>
      </w:r>
      <w:r>
        <w:rPr>
          <w:rFonts w:hint="eastAsia"/>
          <w:b w:val="0"/>
          <w:bCs w:val="0"/>
          <w:lang w:val="en-US" w:eastAsia="zh-CN"/>
        </w:rPr>
        <w:t>参照exp07.pdf中的表7-2中的部分Verilog代码和exp07.pdf中的7.2.2节给出的使用外部文件给存储器初始化的介绍，RAM1的实现如下：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7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default"/>
                <w:sz w:val="2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5947776" behindDoc="0" locked="0" layoutInCell="1" allowOverlap="1">
                      <wp:simplePos x="0" y="0"/>
                      <wp:positionH relativeFrom="column">
                        <wp:posOffset>259080</wp:posOffset>
                      </wp:positionH>
                      <wp:positionV relativeFrom="paragraph">
                        <wp:posOffset>-48895</wp:posOffset>
                      </wp:positionV>
                      <wp:extent cx="5073015" cy="3484880"/>
                      <wp:effectExtent l="0" t="0" r="0" b="0"/>
                      <wp:wrapNone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73015" cy="34848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output reg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[7:0]dout;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reg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[7:0] ram [15:0];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reg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[3:0] out;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initial begin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$readmemh("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800095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.\\init\\mem1.txt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", ram, 0, 15);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out = 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always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 xml:space="preserve">@(posedge clk)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begin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if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(we)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ram[inaddr] &lt;= din;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out &lt;= ram[outaddr];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dout &lt;= out;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8000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//输出缓存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endmodule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0.4pt;margin-top:-3.85pt;height:274.4pt;width:399.45pt;z-index:255947776;mso-width-relative:page;mso-height-relative:page;" filled="f" stroked="f" coordsize="21600,21600" o:gfxdata="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lTMm8dsAAAAJAQAADwAAAAAAAAABACAAAAAiAAAAZHJzL2Rvd25yZXYueG1sUEsBAhQAFAAAAAgA&#10;h07iQKQXEzMiAgAAGQQAAA4AAAAAAAAAAQAgAAAAKgEAAGRycy9lMm9Eb2MueG1sUEsFBgAAAAAG&#10;AAYAWQEAAL4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output reg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[7:0]dout;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reg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[7:0] ram [15:0];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reg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[3:0] out;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initial 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$readmemh("</w:t>
                            </w:r>
                            <w:r>
                              <w:rPr>
                                <w:rFonts w:hint="default" w:ascii="Courier" w:hAnsi="Courier" w:cs="Courier"/>
                                <w:color w:val="800095"/>
                                <w:sz w:val="22"/>
                                <w:szCs w:val="22"/>
                                <w:lang w:val="en-US" w:eastAsia="zh-CN"/>
                              </w:rPr>
                              <w:t>.\\init\\mem1.txt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", ram, 0, 15);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out 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always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@(posedge clk)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if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(we)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ram[inaddr] &lt;= din;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out &lt;= ram[outaddr];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dout &lt;= out;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8000"/>
                                <w:sz w:val="22"/>
                                <w:szCs w:val="22"/>
                                <w:lang w:val="en-US" w:eastAsia="zh-CN"/>
                              </w:rPr>
                              <w:t>//输出缓存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endmodule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bookmarkStart w:id="7" w:name="_2.4分析/综合"/>
      <w:bookmarkStart w:id="8" w:name="_2.3建立模型"/>
    </w:p>
    <w:bookmarkEnd w:id="7"/>
    <w:bookmarkEnd w:id="8"/>
    <w:p>
      <w:pPr>
        <w:tabs>
          <w:tab w:val="left" w:pos="1606"/>
        </w:tabs>
      </w:pPr>
    </w:p>
    <w:p>
      <w:pPr>
        <w:tabs>
          <w:tab w:val="left" w:pos="1606"/>
        </w:tabs>
      </w:pPr>
    </w:p>
    <w:p>
      <w:pPr>
        <w:pStyle w:val="6"/>
        <w:bidi w:val="0"/>
        <w:rPr>
          <w:rFonts w:hint="default"/>
          <w:lang w:val="en-US" w:eastAsia="zh-CN"/>
        </w:rPr>
      </w:pPr>
      <w:bookmarkStart w:id="9" w:name="_2.2 带逻辑运算的简单ALU"/>
      <w:r>
        <w:rPr>
          <w:rFonts w:hint="eastAsia"/>
          <w:lang w:val="en-US" w:eastAsia="zh-CN"/>
        </w:rPr>
        <w:t>2.2 RAM2</w:t>
      </w:r>
    </w:p>
    <w:bookmarkEnd w:id="9"/>
    <w:p>
      <w:pPr>
        <w:pStyle w:val="7"/>
        <w:bidi w:val="0"/>
        <w:rPr>
          <w:rFonts w:hint="eastAsia"/>
          <w:lang w:val="en-US" w:eastAsia="zh-CN"/>
        </w:rPr>
      </w:pPr>
      <w:bookmarkStart w:id="10" w:name="_2.2.1模型概述"/>
      <w:r>
        <w:rPr>
          <w:rFonts w:hint="eastAsia"/>
          <w:lang w:val="en-US" w:eastAsia="zh-CN"/>
        </w:rPr>
        <w:t>2.2.1模型概述</w:t>
      </w:r>
    </w:p>
    <w:bookmarkEnd w:id="10"/>
    <w:p>
      <w:pPr>
        <w:bidi w:val="0"/>
        <w:ind w:firstLine="420" w:firstLineChars="0"/>
        <w:rPr>
          <w:rFonts w:hint="default"/>
          <w:lang w:val="en-US" w:eastAsia="zh-CN"/>
        </w:rPr>
      </w:pPr>
      <w:bookmarkStart w:id="11" w:name="_2.2.2数字抽象"/>
      <w:r>
        <w:rPr>
          <w:rFonts w:hint="eastAsia"/>
          <w:lang w:val="en-US" w:eastAsia="zh-CN"/>
        </w:rPr>
        <w:t>通过IP核设计一个双口存储器. 用.mif文件进行初始化.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2.2.2数字抽象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由IP核得到的双口存储器的数据输入输出如下所示：</w:t>
      </w:r>
    </w:p>
    <w:tbl>
      <w:tblPr>
        <w:tblStyle w:val="12"/>
        <w:tblW w:w="165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160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widowControl w:val="0"/>
              <w:rPr>
                <w:rFonts w:hint="eastAsia" w:ascii="Courier" w:hAnsi="Courier" w:cs="Courier"/>
                <w:sz w:val="22"/>
                <w:szCs w:val="22"/>
                <w:lang w:val="en-US" w:eastAsia="zh-CN"/>
              </w:rPr>
            </w:pPr>
            <w:r>
              <w:rPr>
                <w:rFonts w:hint="eastAsia" w:ascii="Courier" w:hAnsi="Courier" w:cs="Courier"/>
                <w:sz w:val="22"/>
                <w:szCs w:val="22"/>
                <w:lang w:val="en-US" w:eastAsia="zh-CN"/>
              </w:rPr>
              <w:t>RAM2 r2(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widowControl w:val="0"/>
              <w:rPr>
                <w:rFonts w:hint="eastAsia" w:ascii="Courier" w:hAnsi="Courier" w:cs="Courier"/>
                <w:sz w:val="22"/>
                <w:szCs w:val="22"/>
                <w:lang w:val="en-US" w:eastAsia="zh-CN"/>
              </w:rPr>
            </w:pPr>
            <w:r>
              <w:rPr>
                <w:rFonts w:hint="eastAsia" w:ascii="Courier" w:hAnsi="Courier" w:cs="Courier"/>
                <w:sz w:val="22"/>
                <w:szCs w:val="22"/>
                <w:lang w:val="en-US" w:eastAsia="zh-CN"/>
              </w:rPr>
              <w:t>.clock(LEDR[9]),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widowControl w:val="0"/>
              <w:rPr>
                <w:rFonts w:hint="eastAsia" w:ascii="Courier" w:hAnsi="Courier" w:cs="Courier"/>
                <w:sz w:val="22"/>
                <w:szCs w:val="22"/>
                <w:lang w:val="en-US" w:eastAsia="zh-CN"/>
              </w:rPr>
            </w:pPr>
            <w:r>
              <w:rPr>
                <w:rFonts w:hint="eastAsia" w:ascii="Courier" w:hAnsi="Courier" w:cs="Courier"/>
                <w:sz w:val="22"/>
                <w:szCs w:val="22"/>
                <w:lang w:val="en-US" w:eastAsia="zh-CN"/>
              </w:rPr>
              <w:t>.data(SW[1:0]),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widowControl w:val="0"/>
              <w:rPr>
                <w:rFonts w:hint="eastAsia" w:ascii="Courier" w:hAnsi="Courier" w:cs="Courier"/>
                <w:sz w:val="22"/>
                <w:szCs w:val="22"/>
                <w:lang w:val="en-US" w:eastAsia="zh-CN"/>
              </w:rPr>
            </w:pPr>
            <w:r>
              <w:rPr>
                <w:rFonts w:hint="eastAsia" w:ascii="Courier" w:hAnsi="Courier" w:cs="Courier"/>
                <w:sz w:val="22"/>
                <w:szCs w:val="22"/>
                <w:lang w:val="en-US" w:eastAsia="zh-CN"/>
              </w:rPr>
              <w:t>.rdaddress(SW[5:2]),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widowControl w:val="0"/>
              <w:rPr>
                <w:rFonts w:hint="default" w:ascii="Courier" w:hAnsi="Courier" w:cs="Courier"/>
                <w:sz w:val="22"/>
                <w:szCs w:val="22"/>
                <w:lang w:val="en-US" w:eastAsia="zh-CN"/>
              </w:rPr>
            </w:pPr>
            <w:r>
              <w:rPr>
                <w:rFonts w:hint="eastAsia" w:ascii="Courier" w:hAnsi="Courier" w:cs="Courier"/>
                <w:sz w:val="22"/>
                <w:szCs w:val="22"/>
                <w:lang w:val="en-US" w:eastAsia="zh-CN"/>
              </w:rPr>
              <w:t xml:space="preserve">    .wraddress(SW[9:6]),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widowControl w:val="0"/>
              <w:rPr>
                <w:rFonts w:hint="default" w:ascii="Courier" w:hAnsi="Courier" w:cs="Courier"/>
                <w:sz w:val="22"/>
                <w:szCs w:val="22"/>
                <w:lang w:val="en-US" w:eastAsia="zh-CN"/>
              </w:rPr>
            </w:pPr>
            <w:r>
              <w:rPr>
                <w:rFonts w:hint="eastAsia" w:ascii="Courier" w:hAnsi="Courier" w:cs="Courier"/>
                <w:sz w:val="22"/>
                <w:szCs w:val="22"/>
                <w:lang w:val="en-US" w:eastAsia="zh-CN"/>
              </w:rPr>
              <w:t xml:space="preserve">    .wren(KEY[0]),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widowControl w:val="0"/>
              <w:rPr>
                <w:rFonts w:hint="default" w:ascii="Courier" w:hAnsi="Courier" w:cs="Courier"/>
                <w:sz w:val="22"/>
                <w:szCs w:val="22"/>
                <w:lang w:val="en-US" w:eastAsia="zh-CN"/>
              </w:rPr>
            </w:pPr>
            <w:r>
              <w:rPr>
                <w:rFonts w:hint="eastAsia" w:ascii="Courier" w:hAnsi="Courier" w:cs="Courier"/>
                <w:sz w:val="22"/>
                <w:szCs w:val="22"/>
                <w:lang w:val="en-US" w:eastAsia="zh-CN"/>
              </w:rPr>
              <w:t>.q(dout1)  //</w:t>
            </w:r>
            <w:r>
              <w:rPr>
                <w:rFonts w:hint="eastAsia"/>
                <w:vertAlign w:val="superscript"/>
                <w:lang w:val="en-US" w:eastAsia="zh-CN"/>
              </w:rPr>
              <w:t>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</w:t>
            </w:r>
          </w:p>
        </w:tc>
        <w:tc>
          <w:tcPr>
            <w:tcW w:w="16030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widowControl w:val="0"/>
              <w:rPr>
                <w:rFonts w:hint="eastAsia" w:ascii="Courier" w:hAnsi="Courier" w:cs="Courier"/>
                <w:sz w:val="22"/>
                <w:szCs w:val="22"/>
                <w:lang w:val="en-US" w:eastAsia="zh-CN"/>
              </w:rPr>
            </w:pPr>
            <w:r>
              <w:rPr>
                <w:rFonts w:hint="eastAsia" w:ascii="Courier" w:hAnsi="Courier" w:cs="Courier"/>
                <w:sz w:val="22"/>
                <w:szCs w:val="22"/>
                <w:lang w:val="en-US" w:eastAsia="zh-CN"/>
              </w:rPr>
              <w:t>);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superscript"/>
          <w:lang w:val="en-US" w:eastAsia="zh-CN"/>
        </w:rPr>
        <w:t>①</w:t>
      </w:r>
      <w:r>
        <w:rPr>
          <w:rFonts w:hint="eastAsia"/>
          <w:vertAlign w:val="baseline"/>
          <w:lang w:val="en-US" w:eastAsia="zh-CN"/>
        </w:rPr>
        <w:t>:</w:t>
      </w:r>
      <w:r>
        <w:rPr>
          <w:rFonts w:hint="eastAsia"/>
          <w:sz w:val="18"/>
          <w:szCs w:val="21"/>
          <w:vertAlign w:val="baseline"/>
          <w:lang w:val="en-US" w:eastAsia="zh-CN"/>
        </w:rPr>
        <w:t>dout1在顶层文件中为wire[7:0]型变量，用以接收存储器的数据输出，并连接至七段数管解码器以在开发板上显示结果.</w:t>
      </w:r>
    </w:p>
    <w:p>
      <w:pPr>
        <w:tabs>
          <w:tab w:val="left" w:pos="1434"/>
        </w:tabs>
        <w:rPr>
          <w:rFonts w:hint="default"/>
          <w:vertAlign w:val="baseline"/>
          <w:lang w:val="en-US" w:eastAsia="zh-CN"/>
        </w:rPr>
      </w:pPr>
    </w:p>
    <w:bookmarkEnd w:id="11"/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21"/>
          <w:vertAlign w:val="baseline"/>
          <w:lang w:val="en-US" w:eastAsia="zh-CN"/>
        </w:rPr>
      </w:pPr>
      <w:r>
        <w:rPr>
          <w:rFonts w:hint="eastAsia"/>
          <w:vertAlign w:val="superscript"/>
          <w:lang w:val="en-US" w:eastAsia="zh-CN"/>
        </w:rPr>
        <w:t>①</w:t>
      </w:r>
      <w:r>
        <w:rPr>
          <w:rFonts w:hint="eastAsia"/>
          <w:sz w:val="18"/>
          <w:szCs w:val="21"/>
          <w:vertAlign w:val="baseline"/>
          <w:lang w:val="en-US" w:eastAsia="zh-CN"/>
        </w:rPr>
        <w:t>:LEDR[9]为分频器产生的1Hz时钟信号输出</w:t>
      </w:r>
    </w:p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eastAsia" w:ascii="Arial" w:hAnsi="Arial" w:eastAsia="黑体" w:cstheme="minorBidi"/>
          <w:kern w:val="2"/>
          <w:sz w:val="20"/>
          <w:szCs w:val="24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jc w:val="both"/>
        <w:rPr>
          <w:rFonts w:hint="default" w:ascii="Arial" w:hAnsi="Arial" w:eastAsia="黑体" w:cstheme="minorBidi"/>
          <w:b/>
          <w:bCs/>
          <w:kern w:val="2"/>
          <w:sz w:val="20"/>
          <w:szCs w:val="24"/>
          <w:lang w:val="en-US" w:eastAsia="zh-CN" w:bidi="ar-SA"/>
        </w:rPr>
      </w:pPr>
    </w:p>
    <w:p>
      <w:pPr>
        <w:pStyle w:val="7"/>
        <w:bidi w:val="0"/>
        <w:rPr>
          <w:rFonts w:hint="eastAsia"/>
          <w:lang w:val="en-US" w:eastAsia="zh-CN"/>
        </w:rPr>
      </w:pPr>
      <w:bookmarkStart w:id="12" w:name="_2.2.3建立模型"/>
      <w:r>
        <w:rPr>
          <w:rFonts w:hint="eastAsia"/>
          <w:lang w:val="en-US" w:eastAsia="zh-CN"/>
        </w:rPr>
        <w:t>2.2.3建立模型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参照exp07-7.3.1节内容生成所需的RAM，RAM2的实现步骤如下：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37560" cy="1723390"/>
            <wp:effectExtent l="0" t="0" r="0" b="139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t>图2-</w:t>
      </w:r>
      <w:r>
        <w:rPr>
          <w:rFonts w:hint="eastAsia"/>
          <w:lang w:val="en-US" w:eastAsia="zh-CN"/>
        </w:rPr>
        <w:t>2-1</w:t>
      </w:r>
      <w:r>
        <w:t>：</w:t>
      </w:r>
      <w:r>
        <w:rPr>
          <w:rFonts w:hint="eastAsia"/>
          <w:lang w:val="en-US" w:eastAsia="zh-CN"/>
        </w:rPr>
        <w:t>选择目标文件名</w:t>
      </w:r>
    </w:p>
    <w:p>
      <w:pPr>
        <w:jc w:val="center"/>
      </w:pPr>
      <w:r>
        <w:drawing>
          <wp:inline distT="0" distB="0" distL="114300" distR="114300">
            <wp:extent cx="3781425" cy="3598545"/>
            <wp:effectExtent l="0" t="0" r="13335" b="133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t>图2-</w:t>
      </w:r>
      <w:r>
        <w:rPr>
          <w:rFonts w:hint="eastAsia"/>
          <w:lang w:val="en-US" w:eastAsia="zh-CN"/>
        </w:rPr>
        <w:t>2-2</w:t>
      </w:r>
      <w:r>
        <w:t>：</w:t>
      </w:r>
      <w:r>
        <w:rPr>
          <w:rFonts w:hint="eastAsia"/>
          <w:lang w:val="en-US" w:eastAsia="zh-CN"/>
        </w:rPr>
        <w:t>选择RAM格式</w:t>
      </w:r>
    </w:p>
    <w:p>
      <w:pPr>
        <w:pStyle w:val="8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034155" cy="3849370"/>
            <wp:effectExtent l="0" t="0" r="4445" b="635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t>图2-</w:t>
      </w:r>
      <w:r>
        <w:rPr>
          <w:rFonts w:hint="eastAsia"/>
          <w:lang w:val="en-US" w:eastAsia="zh-CN"/>
        </w:rPr>
        <w:t>2-3</w:t>
      </w:r>
      <w:r>
        <w:t>：</w:t>
      </w:r>
      <w:r>
        <w:rPr>
          <w:rFonts w:hint="eastAsia"/>
          <w:lang w:val="en-US" w:eastAsia="zh-CN"/>
        </w:rPr>
        <w:t>选择RAM规模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19245" cy="3900170"/>
            <wp:effectExtent l="0" t="0" r="10795" b="127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t>图2-</w:t>
      </w:r>
      <w:r>
        <w:rPr>
          <w:rFonts w:hint="eastAsia"/>
          <w:lang w:val="en-US" w:eastAsia="zh-CN"/>
        </w:rPr>
        <w:t>2-4</w:t>
      </w:r>
      <w:r>
        <w:t>：</w:t>
      </w:r>
      <w:r>
        <w:rPr>
          <w:rFonts w:hint="eastAsia"/>
          <w:lang w:val="en-US" w:eastAsia="zh-CN"/>
        </w:rPr>
        <w:t>时钟信号配置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210685" cy="4016375"/>
            <wp:effectExtent l="0" t="0" r="10795" b="698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t>图2-</w:t>
      </w:r>
      <w:r>
        <w:rPr>
          <w:rFonts w:hint="eastAsia"/>
          <w:lang w:val="en-US" w:eastAsia="zh-CN"/>
        </w:rPr>
        <w:t>2-5</w:t>
      </w:r>
      <w:r>
        <w:t>：</w:t>
      </w:r>
      <w:r>
        <w:rPr>
          <w:rFonts w:hint="eastAsia"/>
          <w:lang w:val="en-US" w:eastAsia="zh-CN"/>
        </w:rPr>
        <w:t>输出缓存选择</w:t>
      </w:r>
    </w:p>
    <w:p>
      <w:pPr>
        <w:jc w:val="center"/>
      </w:pPr>
      <w:r>
        <w:drawing>
          <wp:inline distT="0" distB="0" distL="114300" distR="114300">
            <wp:extent cx="4398010" cy="4015105"/>
            <wp:effectExtent l="0" t="0" r="6350" b="825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t>图2-</w:t>
      </w:r>
      <w:r>
        <w:rPr>
          <w:rFonts w:hint="eastAsia"/>
          <w:lang w:val="en-US" w:eastAsia="zh-CN"/>
        </w:rPr>
        <w:t>2-6</w:t>
      </w:r>
      <w:r>
        <w:t>：</w:t>
      </w:r>
      <w:r>
        <w:rPr>
          <w:rFonts w:hint="eastAsia"/>
          <w:lang w:val="en-US" w:eastAsia="zh-CN"/>
        </w:rPr>
        <w:t>读写冲突解决</w:t>
      </w:r>
    </w:p>
    <w:p>
      <w:pPr>
        <w:jc w:val="center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采用.mif文件来对该存储器进行初始化.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69820" cy="1363980"/>
            <wp:effectExtent l="0" t="0" r="7620" b="762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t>图2-</w:t>
      </w:r>
      <w:r>
        <w:rPr>
          <w:rFonts w:hint="eastAsia"/>
          <w:lang w:val="en-US" w:eastAsia="zh-CN"/>
        </w:rPr>
        <w:t>2-6</w:t>
      </w:r>
      <w:r>
        <w:t>：</w:t>
      </w:r>
      <w:r>
        <w:rPr>
          <w:rFonts w:hint="eastAsia"/>
          <w:lang w:val="en-US" w:eastAsia="zh-CN"/>
        </w:rPr>
        <w:t>初始化文件大小选择</w:t>
      </w:r>
    </w:p>
    <w:p>
      <w:pPr>
        <w:jc w:val="center"/>
      </w:pPr>
      <w:r>
        <w:drawing>
          <wp:inline distT="0" distB="0" distL="114300" distR="114300">
            <wp:extent cx="3261360" cy="1524000"/>
            <wp:effectExtent l="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t>图2-</w:t>
      </w:r>
      <w:r>
        <w:rPr>
          <w:rFonts w:hint="eastAsia"/>
          <w:lang w:val="en-US" w:eastAsia="zh-CN"/>
        </w:rPr>
        <w:t>2-7</w:t>
      </w:r>
      <w:r>
        <w:t>：</w:t>
      </w:r>
      <w:r>
        <w:rPr>
          <w:rFonts w:hint="eastAsia"/>
          <w:lang w:val="en-US" w:eastAsia="zh-CN"/>
        </w:rPr>
        <w:t>编辑初始化文件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356100" cy="3741420"/>
            <wp:effectExtent l="0" t="0" r="2540" b="762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t>图2-</w:t>
      </w:r>
      <w:r>
        <w:rPr>
          <w:rFonts w:hint="eastAsia"/>
          <w:lang w:val="en-US" w:eastAsia="zh-CN"/>
        </w:rPr>
        <w:t>2-8</w:t>
      </w:r>
      <w:r>
        <w:t>：</w:t>
      </w:r>
      <w:r>
        <w:rPr>
          <w:rFonts w:hint="eastAsia"/>
          <w:lang w:val="en-US" w:eastAsia="zh-CN"/>
        </w:rPr>
        <w:t>初始化文件选择</w:t>
      </w:r>
    </w:p>
    <w:p>
      <w:pPr>
        <w:ind w:firstLine="420" w:firstLineChars="0"/>
        <w:rPr>
          <w:rFonts w:hint="default"/>
          <w:lang w:val="en-US" w:eastAsia="zh-CN"/>
        </w:rPr>
      </w:pPr>
    </w:p>
    <w:bookmarkEnd w:id="12"/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2.3分析/综合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分析/综合实验成功，如下图所示：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6690" cy="2828290"/>
            <wp:effectExtent l="0" t="0" r="635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jc w:val="center"/>
      </w:pPr>
      <w:r>
        <w:t>图2-</w:t>
      </w:r>
      <w:r>
        <w:rPr>
          <w:rFonts w:hint="eastAsia"/>
          <w:lang w:val="en-US" w:eastAsia="zh-CN"/>
        </w:rPr>
        <w:t>3-1</w:t>
      </w:r>
      <w:r>
        <w:t>：分析/综合成功</w:t>
      </w:r>
    </w:p>
    <w:p/>
    <w:p>
      <w:r>
        <w:drawing>
          <wp:inline distT="0" distB="0" distL="114300" distR="114300">
            <wp:extent cx="5273675" cy="2905760"/>
            <wp:effectExtent l="0" t="0" r="14605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964055"/>
            <wp:effectExtent l="0" t="0" r="1270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6043295"/>
            <wp:effectExtent l="0" t="0" r="2540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</w:p>
    <w:p>
      <w:pPr>
        <w:pStyle w:val="8"/>
        <w:numPr>
          <w:ilvl w:val="0"/>
          <w:numId w:val="0"/>
        </w:numPr>
        <w:jc w:val="center"/>
        <w:rPr>
          <w:rFonts w:hint="default" w:eastAsia="黑体"/>
          <w:lang w:val="en-US" w:eastAsia="zh-CN"/>
        </w:rPr>
      </w:pPr>
      <w:r>
        <w:t>图 2</w:t>
      </w:r>
      <w:r>
        <w:rPr>
          <w:rFonts w:hint="eastAsia"/>
          <w:lang w:val="en-US" w:eastAsia="zh-CN"/>
        </w:rPr>
        <w:t>-3</w:t>
      </w:r>
      <w:r>
        <w:t>-</w:t>
      </w:r>
      <w:r>
        <w:rPr>
          <w:rFonts w:hint="eastAsia"/>
          <w:lang w:val="en-US" w:eastAsia="zh-CN"/>
        </w:rPr>
        <w:t>2</w:t>
      </w:r>
      <w:r>
        <w:t>:</w:t>
      </w:r>
      <w:r>
        <w:rPr>
          <w:rFonts w:hint="eastAsia"/>
          <w:lang w:val="en-US" w:eastAsia="zh-CN"/>
        </w:rPr>
        <w:t>RTL视图</w:t>
      </w:r>
    </w:p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2.4分配引脚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引脚分配使用DE10_Standard_SystemBuilder生成。</w:t>
      </w:r>
    </w:p>
    <w:p>
      <w:r>
        <w:drawing>
          <wp:inline distT="0" distB="0" distL="114300" distR="114300">
            <wp:extent cx="5269230" cy="4611370"/>
            <wp:effectExtent l="0" t="0" r="3810" b="635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693545"/>
            <wp:effectExtent l="0" t="0" r="6350" b="1333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637665"/>
            <wp:effectExtent l="0" t="0" r="6350" b="825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782955"/>
            <wp:effectExtent l="0" t="0" r="6350" b="952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/>
    <w:p>
      <w:pPr>
        <w:pStyle w:val="8"/>
        <w:ind w:firstLine="420" w:firstLineChars="0"/>
        <w:jc w:val="center"/>
        <w:rPr>
          <w:rFonts w:hint="default"/>
          <w:lang w:val="en-US" w:eastAsia="zh-CN"/>
        </w:rPr>
      </w:pPr>
      <w:r>
        <w:t>图2</w:t>
      </w:r>
      <w:r>
        <w:rPr>
          <w:rFonts w:hint="eastAsia"/>
          <w:lang w:val="en-US" w:eastAsia="zh-CN"/>
        </w:rPr>
        <w:t>-5脚分配图</w:t>
      </w:r>
    </w:p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2.5全编译</w:t>
      </w:r>
    </w:p>
    <w:p>
      <w:pPr>
        <w:tabs>
          <w:tab w:val="left" w:pos="1606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0035"/>
            <wp:effectExtent l="0" t="0" r="6350" b="1460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  <w:jc w:val="center"/>
        <w:rPr>
          <w:rFonts w:hint="eastAsia"/>
          <w:lang w:val="en-US" w:eastAsia="zh-CN"/>
        </w:rPr>
      </w:pPr>
      <w:r>
        <w:t>图2-</w:t>
      </w:r>
      <w:r>
        <w:rPr>
          <w:rFonts w:hint="eastAsia"/>
          <w:lang w:val="en-US" w:eastAsia="zh-CN"/>
        </w:rPr>
        <w:t>6全编译成功</w:t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13" w:name="_实验总结"/>
      <w:r>
        <w:rPr>
          <w:rFonts w:hint="eastAsia"/>
          <w:lang w:val="en-US" w:eastAsia="zh-CN"/>
        </w:rPr>
        <w:t>实验总结</w:t>
      </w:r>
    </w:p>
    <w:bookmarkEnd w:id="13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本次实验主要学习实践了存储器的设计、应用.还学习了不同的初始化方式——代码内初始化、外部txt文件初始化和.mif文件初始化. 通过对always语句和if语句的组合可以设计出不同读写模式的存储器.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本次实验还学习实践了使用IP核设计双口存储器,相比使用Verlilog语言来实现，该方法更加快捷、便利.</w:t>
      </w: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关于思考题</w:t>
      </w:r>
    </w:p>
    <w:p>
      <w:pPr>
        <w:bidi w:val="0"/>
        <w:ind w:firstLine="420" w:firstLineChars="0"/>
        <w:rPr>
          <w:rFonts w:hint="eastAsia" w:asciiTheme="majorEastAsia" w:hAnsiTheme="majorEastAsia" w:eastAsiaTheme="majorEastAsia" w:cstheme="majorEastAsia"/>
          <w:i/>
          <w:iCs/>
          <w:u w:val="singl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i/>
          <w:iCs/>
          <w:u w:val="single"/>
          <w:lang w:val="en-US" w:eastAsia="zh-CN"/>
        </w:rPr>
        <w:t xml:space="preserve">如果将表 7 2中存储器实现部分改为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 xml:space="preserve">1 </w:t>
      </w:r>
      <w:r>
        <w:rPr>
          <w:rFonts w:hint="eastAsia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ab/>
      </w:r>
      <w:r>
        <w:rPr>
          <w:rFonts w:ascii="Courier" w:hAnsi="Courier" w:eastAsia="宋体" w:cs="Courier"/>
          <w:color w:val="3131FF"/>
          <w:kern w:val="0"/>
          <w:sz w:val="20"/>
          <w:szCs w:val="20"/>
          <w:lang w:val="en-US" w:eastAsia="zh-CN" w:bidi="ar"/>
        </w:rPr>
        <w:t xml:space="preserve">always </w:t>
      </w:r>
      <w:r>
        <w:rPr>
          <w:rFonts w:hint="default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>@(</w:t>
      </w:r>
      <w:r>
        <w:rPr>
          <w:rFonts w:hint="default" w:ascii="Courier" w:hAnsi="Courier" w:eastAsia="宋体" w:cs="Courier"/>
          <w:color w:val="3131FF"/>
          <w:kern w:val="0"/>
          <w:sz w:val="20"/>
          <w:szCs w:val="20"/>
          <w:lang w:val="en-US" w:eastAsia="zh-CN" w:bidi="ar"/>
        </w:rPr>
        <w:t xml:space="preserve">posedge </w:t>
      </w:r>
      <w:r>
        <w:rPr>
          <w:rFonts w:hint="default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 xml:space="preserve">clk)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 xml:space="preserve">2 </w:t>
      </w:r>
      <w:r>
        <w:rPr>
          <w:rFonts w:hint="eastAsia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ab/>
      </w:r>
      <w:r>
        <w:rPr>
          <w:rFonts w:hint="default" w:ascii="Courier" w:hAnsi="Courier" w:eastAsia="宋体" w:cs="Courier"/>
          <w:color w:val="3131FF"/>
          <w:kern w:val="0"/>
          <w:sz w:val="20"/>
          <w:szCs w:val="20"/>
          <w:lang w:val="en-US" w:eastAsia="zh-CN" w:bidi="ar"/>
        </w:rPr>
        <w:t xml:space="preserve">if </w:t>
      </w:r>
      <w:r>
        <w:rPr>
          <w:rFonts w:hint="default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 xml:space="preserve">(we)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 xml:space="preserve">3 </w:t>
      </w:r>
      <w:r>
        <w:rPr>
          <w:rFonts w:hint="eastAsia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ab/>
      </w:r>
      <w:r>
        <w:rPr>
          <w:rFonts w:hint="eastAsia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ab/>
      </w:r>
      <w:r>
        <w:rPr>
          <w:rFonts w:hint="default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>ram[</w:t>
      </w:r>
      <w:r>
        <w:rPr>
          <w:rFonts w:hint="default" w:ascii="Courier" w:hAnsi="Courier" w:eastAsia="宋体" w:cs="Courier"/>
          <w:color w:val="FF8F66"/>
          <w:kern w:val="0"/>
          <w:sz w:val="20"/>
          <w:szCs w:val="20"/>
          <w:lang w:val="en-US" w:eastAsia="zh-CN" w:bidi="ar"/>
        </w:rPr>
        <w:t>inaddr</w:t>
      </w:r>
      <w:r>
        <w:rPr>
          <w:rFonts w:hint="default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 xml:space="preserve">] &lt;= din;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 xml:space="preserve">4 </w:t>
      </w:r>
      <w:r>
        <w:rPr>
          <w:rFonts w:hint="eastAsia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ab/>
      </w:r>
      <w:r>
        <w:rPr>
          <w:rFonts w:hint="default" w:ascii="Courier" w:hAnsi="Courier" w:eastAsia="宋体" w:cs="Courier"/>
          <w:color w:val="3131FF"/>
          <w:kern w:val="0"/>
          <w:sz w:val="20"/>
          <w:szCs w:val="20"/>
          <w:lang w:val="en-US" w:eastAsia="zh-CN" w:bidi="ar"/>
        </w:rPr>
        <w:t xml:space="preserve">else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 xml:space="preserve">5 </w:t>
      </w:r>
      <w:r>
        <w:rPr>
          <w:rFonts w:hint="eastAsia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ab/>
      </w:r>
      <w:r>
        <w:rPr>
          <w:rFonts w:hint="eastAsia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ab/>
      </w:r>
      <w:r>
        <w:rPr>
          <w:rFonts w:hint="default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>dout &lt;= ram[</w:t>
      </w:r>
      <w:r>
        <w:rPr>
          <w:rFonts w:hint="default" w:ascii="Courier" w:hAnsi="Courier" w:eastAsia="宋体" w:cs="Courier"/>
          <w:color w:val="FF8F66"/>
          <w:kern w:val="0"/>
          <w:sz w:val="20"/>
          <w:szCs w:val="20"/>
          <w:lang w:val="en-US" w:eastAsia="zh-CN" w:bidi="ar"/>
        </w:rPr>
        <w:t>outaddr</w:t>
      </w:r>
      <w:r>
        <w:rPr>
          <w:rFonts w:hint="default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>];</w:t>
      </w:r>
    </w:p>
    <w:p>
      <w:pPr>
        <w:bidi w:val="0"/>
        <w:ind w:firstLine="420" w:firstLineChars="0"/>
        <w:rPr>
          <w:rFonts w:hint="eastAsia" w:asciiTheme="majorEastAsia" w:hAnsiTheme="majorEastAsia" w:eastAsiaTheme="majorEastAsia" w:cstheme="majorEastAsia"/>
          <w:i/>
          <w:iCs/>
          <w:u w:val="singl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i/>
          <w:iCs/>
          <w:u w:val="single"/>
          <w:lang w:val="en-US" w:eastAsia="zh-CN"/>
        </w:rPr>
        <w:t>该存储器的行为是否会发生变化？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 xml:space="preserve"> 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该存储器的行为会发生改变.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修改部分对应exp07.pdf表7-2中的部分Verilog代码为：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 xml:space="preserve">15 </w:t>
      </w:r>
      <w:r>
        <w:rPr>
          <w:rFonts w:hint="eastAsia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ab/>
      </w:r>
      <w:r>
        <w:rPr>
          <w:rFonts w:ascii="Courier" w:hAnsi="Courier" w:eastAsia="宋体" w:cs="Courier"/>
          <w:color w:val="3131FF"/>
          <w:kern w:val="0"/>
          <w:sz w:val="20"/>
          <w:szCs w:val="20"/>
          <w:lang w:val="en-US" w:eastAsia="zh-CN" w:bidi="ar"/>
        </w:rPr>
        <w:t xml:space="preserve">always </w:t>
      </w:r>
      <w:r>
        <w:rPr>
          <w:rFonts w:hint="default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>@(</w:t>
      </w:r>
      <w:r>
        <w:rPr>
          <w:rFonts w:hint="default" w:ascii="Courier" w:hAnsi="Courier" w:eastAsia="宋体" w:cs="Courier"/>
          <w:color w:val="3131FF"/>
          <w:kern w:val="0"/>
          <w:sz w:val="20"/>
          <w:szCs w:val="20"/>
          <w:lang w:val="en-US" w:eastAsia="zh-CN" w:bidi="ar"/>
        </w:rPr>
        <w:t xml:space="preserve">posedge </w:t>
      </w:r>
      <w:r>
        <w:rPr>
          <w:rFonts w:hint="default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 xml:space="preserve">clk)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 xml:space="preserve">16 </w:t>
      </w:r>
      <w:r>
        <w:rPr>
          <w:rFonts w:hint="eastAsia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ab/>
      </w:r>
      <w:r>
        <w:rPr>
          <w:rFonts w:hint="default" w:ascii="Courier" w:hAnsi="Courier" w:eastAsia="宋体" w:cs="Courier"/>
          <w:color w:val="3131FF"/>
          <w:kern w:val="0"/>
          <w:sz w:val="20"/>
          <w:szCs w:val="20"/>
          <w:lang w:val="en-US" w:eastAsia="zh-CN" w:bidi="ar"/>
        </w:rPr>
        <w:t xml:space="preserve">if </w:t>
      </w:r>
      <w:r>
        <w:rPr>
          <w:rFonts w:hint="default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 xml:space="preserve">(we)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 xml:space="preserve">17 </w:t>
      </w:r>
      <w:r>
        <w:rPr>
          <w:rFonts w:hint="eastAsia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ab/>
      </w:r>
      <w:r>
        <w:rPr>
          <w:rFonts w:hint="eastAsia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ab/>
      </w:r>
      <w:r>
        <w:rPr>
          <w:rFonts w:hint="default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>ram[</w:t>
      </w:r>
      <w:r>
        <w:rPr>
          <w:rFonts w:hint="default" w:ascii="Courier" w:hAnsi="Courier" w:eastAsia="宋体" w:cs="Courier"/>
          <w:color w:val="FF8F66"/>
          <w:kern w:val="0"/>
          <w:sz w:val="20"/>
          <w:szCs w:val="20"/>
          <w:lang w:val="en-US" w:eastAsia="zh-CN" w:bidi="ar"/>
        </w:rPr>
        <w:t>inaddr</w:t>
      </w:r>
      <w:r>
        <w:rPr>
          <w:rFonts w:hint="default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 xml:space="preserve">] &lt;= din;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</w:pPr>
      <w:r>
        <w:rPr>
          <w:rFonts w:hint="default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 xml:space="preserve">18 </w:t>
      </w:r>
      <w:r>
        <w:rPr>
          <w:rFonts w:hint="eastAsia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>19</w:t>
      </w:r>
      <w:r>
        <w:rPr>
          <w:rFonts w:hint="eastAsia" w:ascii="Times-Roman" w:hAnsi="Times-Roman" w:eastAsia="Times-Roman" w:cs="Times-Roman"/>
          <w:color w:val="000000"/>
          <w:kern w:val="0"/>
          <w:sz w:val="12"/>
          <w:szCs w:val="12"/>
          <w:lang w:val="en-US" w:eastAsia="zh-CN" w:bidi="ar"/>
        </w:rPr>
        <w:tab/>
      </w:r>
      <w:r>
        <w:rPr>
          <w:rFonts w:hint="default" w:ascii="Courier" w:hAnsi="Courier" w:eastAsia="宋体" w:cs="Courier"/>
          <w:color w:val="3131FF"/>
          <w:kern w:val="0"/>
          <w:sz w:val="20"/>
          <w:szCs w:val="20"/>
          <w:lang w:val="en-US" w:eastAsia="zh-CN" w:bidi="ar"/>
        </w:rPr>
        <w:t xml:space="preserve">assign </w:t>
      </w:r>
      <w:r>
        <w:rPr>
          <w:rFonts w:hint="default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>dout = ram[</w:t>
      </w:r>
      <w:r>
        <w:rPr>
          <w:rFonts w:hint="default" w:ascii="Courier" w:hAnsi="Courier" w:eastAsia="宋体" w:cs="Courier"/>
          <w:color w:val="FF8F66"/>
          <w:kern w:val="0"/>
          <w:sz w:val="20"/>
          <w:szCs w:val="20"/>
          <w:lang w:val="en-US" w:eastAsia="zh-CN" w:bidi="ar"/>
        </w:rPr>
        <w:t>outaddr</w:t>
      </w:r>
      <w:r>
        <w:rPr>
          <w:rFonts w:hint="default" w:ascii="Courier" w:hAnsi="Courier" w:eastAsia="宋体" w:cs="Courier"/>
          <w:color w:val="000000"/>
          <w:kern w:val="0"/>
          <w:sz w:val="20"/>
          <w:szCs w:val="20"/>
          <w:lang w:val="en-US" w:eastAsia="zh-CN" w:bidi="ar"/>
        </w:rPr>
        <w:t xml:space="preserve">]; 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实现的功能为，若写使能(we)有效(值为1),在时钟上升沿将din写入存储器的写地址(inaddr)对应内存单元中. dout的值在时钟的任何时刻都是读地址(outaddr)对应内存单元中的值.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修改后的代码实现的功能是：写使能有效时在时钟上升沿将din写入存储器的inaddr对应的地址,这一点和修改前一致, 但dout的值在写使能无效且时钟上升沿到来时才改变为outaddr对应存储器地址中的值,这是和原来代码实现功能的不同之处.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关于存储器实例分析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exp07.pdf-7.2.1节中表7-3给出的存储器实例对应的RTL图如下：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58565" cy="4293870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20" w:firstLineChars="0"/>
        <w:jc w:val="center"/>
        <w:rPr>
          <w:rFonts w:hint="eastAsia"/>
          <w:lang w:val="en-US" w:eastAsia="zh-CN"/>
        </w:rPr>
      </w:pPr>
      <w:r>
        <w:t>图</w:t>
      </w:r>
      <w:r>
        <w:rPr>
          <w:rFonts w:hint="eastAsia"/>
          <w:lang w:val="en-US" w:eastAsia="zh-CN"/>
        </w:rPr>
        <w:t>4-2-1实例分析-RTL视图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通过分析xp07.pdf-表7-3中的dout0, dout1, dout2的赋值方式和RTL视图中对dout0, dout1, dout2输出的处理可以发现，dout0输出只有在写使能无效且时钟上升沿到来时才会改变为读地址输入(outaddr)对应内存地址中的数据;dout1输出只有在写使能无效且时钟下降沿到来时才会改变为读地址输入(outaddr)对应内存地址中的数据;dout2的赋值方式为阻塞式赋值，其变化与时钟变化无关,能直接得到读地址输入(outaddr)对应内存地址中的数据. 数据的输入则是在写使能信号有效且时钟上升沿到来时才会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该实例通过引脚约束后再开发板上验证得到的输入/输出时序与上面所述相同.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4.3 1Hz分频器的Verilog实现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sz w:val="21"/>
          <w:lang w:val="en-US"/>
        </w:rPr>
        <mc:AlternateContent>
          <mc:Choice Requires="wps">
            <w:drawing>
              <wp:anchor distT="0" distB="0" distL="114300" distR="114300" simplePos="0" relativeHeight="274919424" behindDoc="0" locked="0" layoutInCell="1" allowOverlap="1">
                <wp:simplePos x="0" y="0"/>
                <wp:positionH relativeFrom="column">
                  <wp:posOffset>213360</wp:posOffset>
                </wp:positionH>
                <wp:positionV relativeFrom="paragraph">
                  <wp:posOffset>161925</wp:posOffset>
                </wp:positionV>
                <wp:extent cx="5520055" cy="111125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0055" cy="1111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module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>clock_1(clk_50M, clk_o);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>clk_50M;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output reg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>clk_o;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integer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>cnt;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.8pt;margin-top:12.75pt;height:87.5pt;width:434.65pt;z-index:274919424;mso-width-relative:page;mso-height-relative:page;" filled="f" stroked="f" coordsize="21600,21600" o:gfxdata="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NN1&#10;jlnbAAAACQEAAA8AAAAAAAAAAQAgAAAAIgAAAGRycy9kb3ducmV2LnhtbFBLAQIUABQAAAAIAIdO&#10;4kB2LiMqIAIAABs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sz w:val="22"/>
                          <w:szCs w:val="22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module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sz w:val="22"/>
                          <w:szCs w:val="22"/>
                          <w:vertAlign w:val="baseline"/>
                          <w:lang w:val="en-US" w:eastAsia="zh-CN"/>
                        </w:rPr>
                        <w:t>clock_1(clk_50M, clk_o);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sz w:val="22"/>
                          <w:szCs w:val="22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sz w:val="22"/>
                          <w:szCs w:val="22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input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sz w:val="22"/>
                          <w:szCs w:val="22"/>
                          <w:vertAlign w:val="baseline"/>
                          <w:lang w:val="en-US" w:eastAsia="zh-CN"/>
                        </w:rPr>
                        <w:t>clk_50M;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sz w:val="22"/>
                          <w:szCs w:val="22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sz w:val="22"/>
                          <w:szCs w:val="22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output reg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sz w:val="22"/>
                          <w:szCs w:val="22"/>
                          <w:vertAlign w:val="baseline"/>
                          <w:lang w:val="en-US" w:eastAsia="zh-CN"/>
                        </w:rPr>
                        <w:t>clk_o;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b w:val="0"/>
                          <w:bCs w:val="0"/>
                          <w:sz w:val="22"/>
                          <w:szCs w:val="22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sz w:val="22"/>
                          <w:szCs w:val="22"/>
                          <w:vertAlign w:val="baseline"/>
                          <w:lang w:val="en-US" w:eastAsia="zh-CN"/>
                        </w:rPr>
                        <w:tab/>
                      </w: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 xml:space="preserve">integer </w:t>
                      </w:r>
                      <w:r>
                        <w:rPr>
                          <w:rFonts w:hint="default" w:ascii="Courier" w:hAnsi="Courier" w:cs="Courier"/>
                          <w:b w:val="0"/>
                          <w:bCs w:val="0"/>
                          <w:sz w:val="22"/>
                          <w:szCs w:val="22"/>
                          <w:vertAlign w:val="baseline"/>
                          <w:lang w:val="en-US" w:eastAsia="zh-CN"/>
                        </w:rPr>
                        <w:t>cnt;</w:t>
                      </w:r>
                    </w:p>
                    <w:p>
                      <w:pP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Courier" w:hAnsi="Courier" w:cs="Courier"/>
                          <w:color w:val="0000FF"/>
                          <w:sz w:val="22"/>
                          <w:szCs w:val="22"/>
                          <w:lang w:val="en-US" w:eastAsia="zh-CN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参照exp05.pdf表5-2秒时钟生成代码，本实验所用到的1Hz分频器的实现如下：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7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bookmarkStart w:id="14" w:name="_GoBack"/>
            <w:bookmarkEnd w:id="14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321443840" behindDoc="0" locked="0" layoutInCell="1" allowOverlap="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-15240</wp:posOffset>
                      </wp:positionV>
                      <wp:extent cx="5156200" cy="1652905"/>
                      <wp:effectExtent l="0" t="0" r="0" b="0"/>
                      <wp:wrapNone/>
                      <wp:docPr id="27" name="文本框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56200" cy="16529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always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 xml:space="preserve">@(posedge clk_50M)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begin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if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 xml:space="preserve">(cnt == 25000000)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begin 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>cnt &lt;= 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>clk_o &lt;= ~clk_o;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else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b w:val="0"/>
                                      <w:bCs w:val="0"/>
                                      <w:sz w:val="22"/>
                                      <w:szCs w:val="22"/>
                                      <w:vertAlign w:val="baseline"/>
                                      <w:lang w:val="en-US" w:eastAsia="zh-CN"/>
                                    </w:rPr>
                                    <w:t>cnt &lt;= cnt + 1;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endmodule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-5.15pt;margin-top:-1.2pt;height:130.15pt;width:406pt;z-index:321443840;mso-width-relative:page;mso-height-relative:page;" filled="f" stroked="f" coordsize="21600,21600" o:gfxdata="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Fa3&#10;HaLbAAAACgEAAA8AAAAAAAAAAQAgAAAAIgAAAGRycy9kb3ducmV2LnhtbFBLAQIUABQAAAAIAIdO&#10;4kBjNmnOIAIAABsEAAAOAAAAAAAAAAEAIAAAACoBAABkcnMvZTJvRG9jLnhtbFBLBQYAAAAABgAG&#10;AFkBAAC8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always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 xml:space="preserve">@(posedge clk_50M)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if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 xml:space="preserve">(cnt == 25000000)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begin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>cnt &lt;= 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>clk_o &lt;= ~clk_o;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else </w:t>
                            </w:r>
                            <w:r>
                              <w:rPr>
                                <w:rFonts w:hint="default" w:ascii="Courier" w:hAnsi="Courier" w:cs="Courier"/>
                                <w:b w:val="0"/>
                                <w:bCs w:val="0"/>
                                <w:sz w:val="22"/>
                                <w:szCs w:val="22"/>
                                <w:vertAlign w:val="baseline"/>
                                <w:lang w:val="en-US" w:eastAsia="zh-CN"/>
                              </w:rPr>
                              <w:t>cnt &lt;= cnt + 1;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endmodule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七段数码管编码器的Verilog实现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79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sz w:val="2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98181632" behindDoc="0" locked="0" layoutInCell="1" allowOverlap="1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-36195</wp:posOffset>
                      </wp:positionV>
                      <wp:extent cx="5520055" cy="5097145"/>
                      <wp:effectExtent l="0" t="0" r="0" b="0"/>
                      <wp:wrapNone/>
                      <wp:docPr id="24" name="文本框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20055" cy="50971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module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hex15(x, y);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input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[3:0]x;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output reg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[6:0]y;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always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 xml:space="preserve">@(*) 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begin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case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 xml:space="preserve">(x) 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4'b0000:y = 7'b1000000;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4'b0001:y = 7'b1111001;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4'b0010:y = 7'b0100100;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4'b0011:y = 7'b0110000;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4'b0100:y = 7'b0011001;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4'b0101:y = 7'b0010010;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4'b0110:y = 7'b0000010;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4'b0111:y = 7'b1111000;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4'b1000:y = 7'b0000000;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4'b1001:y = 7'b0010000;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4'b1010:y = 7'b0001000;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4'b1011:y = 7'b0000011;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4'b1100:y = 7'b1000110;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4'b1101:y = 7'b0100001;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4'b1110:y = 7'b0000110;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4'b1111:y = 7'b0001110;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default</w:t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00" w:themeColor="text1"/>
                                      <w:sz w:val="22"/>
                                      <w:szCs w:val="22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: y = 7'b1111111;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endcase 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ab/>
                                  </w: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>end</w:t>
                                  </w:r>
                                </w:p>
                                <w:p>
                                  <w:pP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Courier" w:hAnsi="Courier" w:cs="Courier"/>
                                      <w:color w:val="0000FF"/>
                                      <w:sz w:val="22"/>
                                      <w:szCs w:val="22"/>
                                      <w:lang w:val="en-US" w:eastAsia="zh-CN"/>
                                    </w:rPr>
                                    <w:t xml:space="preserve">endmodule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6.9pt;margin-top:-2.85pt;height:401.35pt;width:434.65pt;z-index:298181632;mso-width-relative:page;mso-height-relative:page;" filled="f" stroked="f" coordsize="21600,21600" o:gfxdata="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s&#10;umuG2wAAAAkBAAAPAAAAAAAAAAEAIAAAACIAAABkcnMvZG93bnJldi54bWxQSwECFAAUAAAACACH&#10;TuJAwQX5yCECAAAbBAAADgAAAAAAAAABACAAAAAqAQAAZHJzL2Uyb0RvYy54bWxQSwUGAAAAAAYA&#10;BgBZAQAAvQ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module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hex15(x, y);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input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[3:0]x;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output reg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[6:0]y;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always 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@(*) </w:t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begin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case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(x)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4'b0000:y = 7'b1000000;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4'b0001:y = 7'b1111001;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4'b0010:y = 7'b0100100;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4'b0011:y = 7'b0110000;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4'b0100:y = 7'b0011001;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4'b0101:y = 7'b0010010;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4'b0110:y = 7'b0000010;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4'b0111:y = 7'b1111000;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4'b1000:y = 7'b0000000;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4'b1001:y = 7'b0010000;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4'b1010:y = 7'b0001000;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4'b1011:y = 7'b0000011;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4'b1100:y = 7'b1000110;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4'b1101:y = 7'b0100001;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4'b1110:y = 7'b0000110;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4'b1111:y = 7'b0001110;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default</w:t>
                            </w:r>
                            <w:r>
                              <w:rPr>
                                <w:rFonts w:hint="default" w:ascii="Courier" w:hAnsi="Courier" w:cs="Courier"/>
                                <w:color w:val="000000" w:themeColor="text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: y = 7'b1111111;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endcase 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>end</w:t>
                            </w:r>
                          </w:p>
                          <w:p>
                            <w:pP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urier" w:hAnsi="Courier" w:cs="Courier"/>
                                <w:color w:val="0000FF"/>
                                <w:sz w:val="22"/>
                                <w:szCs w:val="22"/>
                                <w:lang w:val="en-US" w:eastAsia="zh-CN"/>
                              </w:rPr>
                              <w:t xml:space="preserve">endmodule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8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17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19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20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21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22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23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24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25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</w:pPr>
            <w:r>
              <w:rPr>
                <w:rFonts w:hint="eastAsia" w:ascii="Times-Roman" w:hAnsi="Times-Roman" w:eastAsia="Times-Roman" w:cs="Times-Roman"/>
                <w:color w:val="000000"/>
                <w:kern w:val="0"/>
                <w:sz w:val="12"/>
                <w:szCs w:val="12"/>
                <w:lang w:val="en-US" w:eastAsia="zh-CN" w:bidi="ar"/>
              </w:rPr>
              <w:t>26</w:t>
            </w:r>
          </w:p>
        </w:tc>
        <w:tc>
          <w:tcPr>
            <w:tcW w:w="79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single" w:color="auto" w:sz="4" w:space="1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THeiti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-Roman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manS">
    <w:panose1 w:val="02000400000000000000"/>
    <w:charset w:val="00"/>
    <w:family w:val="auto"/>
    <w:pitch w:val="default"/>
    <w:sig w:usb0="00000207" w:usb1="00000000" w:usb2="00000000" w:usb3="00000000" w:csb0="0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CPLFPA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7AD2ED"/>
    <w:multiLevelType w:val="multilevel"/>
    <w:tmpl w:val="8E7AD2ED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206A93C4"/>
    <w:multiLevelType w:val="multilevel"/>
    <w:tmpl w:val="206A93C4"/>
    <w:lvl w:ilvl="0" w:tentative="0">
      <w:start w:val="1"/>
      <w:numFmt w:val="upperRoman"/>
      <w:lvlText w:val="%1)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398A8446"/>
    <w:multiLevelType w:val="singleLevel"/>
    <w:tmpl w:val="398A844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7B9B5BF4"/>
    <w:multiLevelType w:val="singleLevel"/>
    <w:tmpl w:val="7B9B5BF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F39FD"/>
    <w:rsid w:val="013342AF"/>
    <w:rsid w:val="033C4372"/>
    <w:rsid w:val="036436AC"/>
    <w:rsid w:val="03784941"/>
    <w:rsid w:val="04360C3B"/>
    <w:rsid w:val="04B475CC"/>
    <w:rsid w:val="05C37963"/>
    <w:rsid w:val="05CA3ABB"/>
    <w:rsid w:val="068604DE"/>
    <w:rsid w:val="069B0ED4"/>
    <w:rsid w:val="0767443F"/>
    <w:rsid w:val="07DE42C2"/>
    <w:rsid w:val="08F568DF"/>
    <w:rsid w:val="09272D46"/>
    <w:rsid w:val="09316E25"/>
    <w:rsid w:val="09467B28"/>
    <w:rsid w:val="09590096"/>
    <w:rsid w:val="0B172B40"/>
    <w:rsid w:val="0BD521E2"/>
    <w:rsid w:val="0C8B00D9"/>
    <w:rsid w:val="0CCC50B5"/>
    <w:rsid w:val="0DD32854"/>
    <w:rsid w:val="0DE6006F"/>
    <w:rsid w:val="0DF97117"/>
    <w:rsid w:val="0EF864C8"/>
    <w:rsid w:val="0F04561D"/>
    <w:rsid w:val="0FB5642A"/>
    <w:rsid w:val="0FC051FB"/>
    <w:rsid w:val="109B283D"/>
    <w:rsid w:val="10BC10B2"/>
    <w:rsid w:val="10D04727"/>
    <w:rsid w:val="10E02759"/>
    <w:rsid w:val="1272795F"/>
    <w:rsid w:val="139E2EB6"/>
    <w:rsid w:val="13BF6FEA"/>
    <w:rsid w:val="159F1E2E"/>
    <w:rsid w:val="15FD3731"/>
    <w:rsid w:val="16BF1DF2"/>
    <w:rsid w:val="16FC79D9"/>
    <w:rsid w:val="175D4B82"/>
    <w:rsid w:val="186A54E2"/>
    <w:rsid w:val="19360EE6"/>
    <w:rsid w:val="197C6277"/>
    <w:rsid w:val="1A011AB7"/>
    <w:rsid w:val="1B506E3A"/>
    <w:rsid w:val="1BBC006A"/>
    <w:rsid w:val="1C1679BE"/>
    <w:rsid w:val="1C6F35CE"/>
    <w:rsid w:val="1DB209AF"/>
    <w:rsid w:val="1E7330EC"/>
    <w:rsid w:val="1F4E740F"/>
    <w:rsid w:val="1F52687A"/>
    <w:rsid w:val="200224FF"/>
    <w:rsid w:val="21BB2E6E"/>
    <w:rsid w:val="22027BF6"/>
    <w:rsid w:val="22AA6D04"/>
    <w:rsid w:val="232D0C2B"/>
    <w:rsid w:val="24123E9F"/>
    <w:rsid w:val="24DE2099"/>
    <w:rsid w:val="2504485E"/>
    <w:rsid w:val="25962C8E"/>
    <w:rsid w:val="25AE3404"/>
    <w:rsid w:val="26161297"/>
    <w:rsid w:val="26A37CBF"/>
    <w:rsid w:val="27555C85"/>
    <w:rsid w:val="282D5B65"/>
    <w:rsid w:val="293C714C"/>
    <w:rsid w:val="29D95F3A"/>
    <w:rsid w:val="29E02043"/>
    <w:rsid w:val="2A34183A"/>
    <w:rsid w:val="2A7C6C52"/>
    <w:rsid w:val="2AED2248"/>
    <w:rsid w:val="2B0149A7"/>
    <w:rsid w:val="2B7E7929"/>
    <w:rsid w:val="2BCD3C9D"/>
    <w:rsid w:val="2C6F24A3"/>
    <w:rsid w:val="2ED05F85"/>
    <w:rsid w:val="2ED961F8"/>
    <w:rsid w:val="2EF93859"/>
    <w:rsid w:val="2F0F2810"/>
    <w:rsid w:val="2F204BD4"/>
    <w:rsid w:val="2F853157"/>
    <w:rsid w:val="305B0882"/>
    <w:rsid w:val="30972BA1"/>
    <w:rsid w:val="30C544DE"/>
    <w:rsid w:val="310D69E1"/>
    <w:rsid w:val="31CF5FFE"/>
    <w:rsid w:val="31EF76A5"/>
    <w:rsid w:val="32057896"/>
    <w:rsid w:val="33311BE0"/>
    <w:rsid w:val="33642413"/>
    <w:rsid w:val="338020CD"/>
    <w:rsid w:val="338448CA"/>
    <w:rsid w:val="340B0F98"/>
    <w:rsid w:val="34CB1989"/>
    <w:rsid w:val="34F50B1A"/>
    <w:rsid w:val="35E96D5E"/>
    <w:rsid w:val="36AF1461"/>
    <w:rsid w:val="378B67A3"/>
    <w:rsid w:val="37B407BD"/>
    <w:rsid w:val="38135525"/>
    <w:rsid w:val="390D4B30"/>
    <w:rsid w:val="395C61AA"/>
    <w:rsid w:val="398269C5"/>
    <w:rsid w:val="39880424"/>
    <w:rsid w:val="3A4345D9"/>
    <w:rsid w:val="3B242045"/>
    <w:rsid w:val="3B933710"/>
    <w:rsid w:val="3BD261A6"/>
    <w:rsid w:val="3BF62D6B"/>
    <w:rsid w:val="3C26000F"/>
    <w:rsid w:val="3CFF385B"/>
    <w:rsid w:val="3D2A0625"/>
    <w:rsid w:val="3E167503"/>
    <w:rsid w:val="3EEE3CD5"/>
    <w:rsid w:val="3EF15AF2"/>
    <w:rsid w:val="3EF92DDF"/>
    <w:rsid w:val="407747DA"/>
    <w:rsid w:val="40BC2132"/>
    <w:rsid w:val="412F36AB"/>
    <w:rsid w:val="424E61AB"/>
    <w:rsid w:val="43BF409F"/>
    <w:rsid w:val="44114016"/>
    <w:rsid w:val="454A5BC6"/>
    <w:rsid w:val="46653732"/>
    <w:rsid w:val="471324D1"/>
    <w:rsid w:val="47751839"/>
    <w:rsid w:val="48016D73"/>
    <w:rsid w:val="48867B52"/>
    <w:rsid w:val="48A02974"/>
    <w:rsid w:val="4A7757DE"/>
    <w:rsid w:val="4BE27DF5"/>
    <w:rsid w:val="4D114408"/>
    <w:rsid w:val="4D1A6CBF"/>
    <w:rsid w:val="4EFD4760"/>
    <w:rsid w:val="4F4B4B2C"/>
    <w:rsid w:val="501305B1"/>
    <w:rsid w:val="50550B65"/>
    <w:rsid w:val="515F1A77"/>
    <w:rsid w:val="523544E0"/>
    <w:rsid w:val="53D21F9E"/>
    <w:rsid w:val="54460754"/>
    <w:rsid w:val="54AB3F07"/>
    <w:rsid w:val="54E172B6"/>
    <w:rsid w:val="5545098A"/>
    <w:rsid w:val="555D2F68"/>
    <w:rsid w:val="55C81019"/>
    <w:rsid w:val="563A25C1"/>
    <w:rsid w:val="5665550C"/>
    <w:rsid w:val="57B45016"/>
    <w:rsid w:val="587E6472"/>
    <w:rsid w:val="588D7259"/>
    <w:rsid w:val="59154448"/>
    <w:rsid w:val="59B85927"/>
    <w:rsid w:val="59DA238D"/>
    <w:rsid w:val="5A1C4843"/>
    <w:rsid w:val="5A2B234C"/>
    <w:rsid w:val="5A5F120D"/>
    <w:rsid w:val="5A8543F7"/>
    <w:rsid w:val="5AE75E4A"/>
    <w:rsid w:val="5B3E2DD8"/>
    <w:rsid w:val="5BC763BD"/>
    <w:rsid w:val="5C7D284B"/>
    <w:rsid w:val="5C8608E9"/>
    <w:rsid w:val="5DFF2EFB"/>
    <w:rsid w:val="5EB32169"/>
    <w:rsid w:val="5FF2550A"/>
    <w:rsid w:val="60BE5216"/>
    <w:rsid w:val="626B4845"/>
    <w:rsid w:val="627C06E7"/>
    <w:rsid w:val="63663A83"/>
    <w:rsid w:val="64D12867"/>
    <w:rsid w:val="658217C6"/>
    <w:rsid w:val="66BF6507"/>
    <w:rsid w:val="67392035"/>
    <w:rsid w:val="676A0374"/>
    <w:rsid w:val="68645201"/>
    <w:rsid w:val="69064431"/>
    <w:rsid w:val="695001A0"/>
    <w:rsid w:val="69D250D0"/>
    <w:rsid w:val="6AB962B5"/>
    <w:rsid w:val="6B3D26D6"/>
    <w:rsid w:val="6B716FF5"/>
    <w:rsid w:val="6BED204F"/>
    <w:rsid w:val="6BF12F49"/>
    <w:rsid w:val="6CCE0B32"/>
    <w:rsid w:val="6D015FB4"/>
    <w:rsid w:val="6D262695"/>
    <w:rsid w:val="6EA04B43"/>
    <w:rsid w:val="6EB74128"/>
    <w:rsid w:val="6FA37A10"/>
    <w:rsid w:val="70417074"/>
    <w:rsid w:val="70537B9F"/>
    <w:rsid w:val="70672ACB"/>
    <w:rsid w:val="70B4510C"/>
    <w:rsid w:val="70E71EB7"/>
    <w:rsid w:val="71B133C9"/>
    <w:rsid w:val="71B52F7E"/>
    <w:rsid w:val="7254454C"/>
    <w:rsid w:val="733C3D35"/>
    <w:rsid w:val="733F32F1"/>
    <w:rsid w:val="747A7690"/>
    <w:rsid w:val="748B4D21"/>
    <w:rsid w:val="74B54EDD"/>
    <w:rsid w:val="74F70F25"/>
    <w:rsid w:val="75FC4EB1"/>
    <w:rsid w:val="77276FDB"/>
    <w:rsid w:val="774F2C39"/>
    <w:rsid w:val="79C262F1"/>
    <w:rsid w:val="7A1A66EE"/>
    <w:rsid w:val="7A271ED7"/>
    <w:rsid w:val="7C2C442C"/>
    <w:rsid w:val="7C3F762C"/>
    <w:rsid w:val="7CE23D5D"/>
    <w:rsid w:val="7D2C7A29"/>
    <w:rsid w:val="7D84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6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link w:val="17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FollowedHyperlink"/>
    <w:basedOn w:val="13"/>
    <w:qFormat/>
    <w:uiPriority w:val="0"/>
    <w:rPr>
      <w:color w:val="800080"/>
      <w:u w:val="single"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customStyle="1" w:styleId="16">
    <w:name w:val="标题 5 Char"/>
    <w:link w:val="6"/>
    <w:qFormat/>
    <w:uiPriority w:val="0"/>
    <w:rPr>
      <w:b/>
      <w:sz w:val="28"/>
    </w:rPr>
  </w:style>
  <w:style w:type="character" w:customStyle="1" w:styleId="17">
    <w:name w:val="标题 6 Char"/>
    <w:link w:val="7"/>
    <w:qFormat/>
    <w:uiPriority w:val="0"/>
    <w:rPr>
      <w:rFonts w:ascii="Arial" w:hAnsi="Arial" w:eastAsia="黑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2020-09-14T00:46:00Z</dcterms:created>
  <dc:creator>86180</dc:creator>
  <cp:lastModifiedBy>毛毛虫</cp:lastModifiedBy>
  <cp:lastPrinted>2020-10-01T11:31:00Z</cp:lastPrinted>
  <dcterms:modified xsi:type="dcterms:W3CDTF">2020-10-19T13:39:52Z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