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Pa2-3实验报告</w:t>
      </w:r>
    </w:p>
    <w:p>
      <w:pPr>
        <w:rPr>
          <w:rFonts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BFBFB"/>
        </w:rPr>
      </w:pPr>
    </w:p>
    <w:p>
      <w:pP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BFBFB"/>
        </w:rPr>
      </w:pPr>
      <w:r>
        <w:rPr>
          <w:rFonts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BFBFB"/>
        </w:rPr>
        <w:t>我们在</w:t>
      </w:r>
      <w:r>
        <w:rPr>
          <w:rStyle w:val="5"/>
          <w:rFonts w:ascii="Consolas" w:hAnsi="Consolas" w:eastAsia="Consolas" w:cs="Consolas"/>
          <w:i w:val="0"/>
          <w:caps w:val="0"/>
          <w:color w:val="24292E"/>
          <w:spacing w:val="0"/>
          <w:sz w:val="16"/>
          <w:szCs w:val="16"/>
        </w:rPr>
        <w:t>testcase/src/add.c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BFBFB"/>
        </w:rPr>
        <w:t>中定义了宏</w:t>
      </w:r>
      <w:r>
        <w:rPr>
          <w:rStyle w:val="5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</w:rPr>
        <w:t>NR_DATA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BFBFB"/>
        </w:rPr>
        <w:t>, 同时也在</w:t>
      </w:r>
      <w:r>
        <w:rPr>
          <w:rStyle w:val="5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</w:rPr>
        <w:t>add()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BFBFB"/>
        </w:rPr>
        <w:t>函数中定义了局部变量</w:t>
      </w:r>
      <w:r>
        <w:rPr>
          <w:rStyle w:val="5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</w:rPr>
        <w:t>c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BFBFB"/>
        </w:rPr>
        <w:t>和形参</w:t>
      </w:r>
      <w:r>
        <w:rPr>
          <w:rStyle w:val="5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</w:rPr>
        <w:t>a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BFBFB"/>
        </w:rPr>
        <w:t> , </w:t>
      </w:r>
      <w:r>
        <w:rPr>
          <w:rStyle w:val="5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</w:rPr>
        <w:t>b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BFBFB"/>
        </w:rPr>
        <w:t>, 但你会发现在符号表中找不到和它们对应的表项, 为什么会这样? 思考一下, 什么才算是一个符号(symbol)?</w:t>
      </w:r>
    </w:p>
    <w:p>
      <w:pP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BFBFB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宏NR_DATA和局部变量c, 形参a, b不是符号，不会出现在符号表的表项中.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一般地，函数名和全局变量是符号，可以在符号表中找到.</w:t>
      </w:r>
    </w:p>
    <w:p>
      <w:pPr>
        <w:bidi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Global symbols（模块内部定义的全局符号）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由模块m定义并能被其他模块引用的符号。例如，非static 函数和非static的全局变量（指不带static的全局变量）</w:t>
      </w:r>
    </w:p>
    <w:p>
      <w:pPr>
        <w:bidi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External symbols（外部定义的全局符号）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由其他模块定义并被模块m引用的全局符号</w:t>
      </w:r>
    </w:p>
    <w:p>
      <w:pPr>
        <w:bidi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Local symbols（本模块的局部符号）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仅由模块m定义和引用的本地符号。例如，在模块m中定义的带static的函数和全局变量</w:t>
      </w:r>
      <w:bookmarkStart w:id="0" w:name="_GoBack"/>
      <w:bookmarkEnd w:id="0"/>
    </w:p>
    <w:p>
      <w:pPr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9394DB0"/>
    <w:rsid w:val="51910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2020-11-13T05:47:00Z</dcterms:created>
  <dc:creator>86180</dc:creator>
  <cp:lastModifiedBy>毛毛虫</cp:lastModifiedBy>
  <dcterms:modified xsi:type="dcterms:W3CDTF">2020-11-26T06:08:16Z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