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5A6F" w14:textId="2F50FD77" w:rsidR="00107E17" w:rsidRPr="00084C17" w:rsidRDefault="00F8617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84C17">
        <w:rPr>
          <w:rFonts w:ascii="Times New Roman" w:hAnsi="Times New Roman" w:cs="Times New Roman"/>
          <w:b/>
          <w:bCs/>
          <w:sz w:val="28"/>
          <w:szCs w:val="28"/>
          <w:u w:val="thick"/>
        </w:rPr>
        <w:t>Pieter Engelbrecht- CEO of Shoprite holdings</w:t>
      </w:r>
    </w:p>
    <w:p w14:paraId="73AFCB96" w14:textId="511878F9" w:rsidR="00F86171" w:rsidRPr="00084C17" w:rsidRDefault="00F861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Engelbrecht </w:t>
      </w:r>
      <w:r w:rsidRPr="00084C17">
        <w:rPr>
          <w:rFonts w:ascii="Times New Roman" w:hAnsi="Times New Roman" w:cs="Times New Roman"/>
          <w:sz w:val="28"/>
          <w:szCs w:val="28"/>
        </w:rPr>
        <w:t>is the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driving force behind the strategic thinking and </w:t>
      </w:r>
      <w:r w:rsidRPr="00084C17">
        <w:rPr>
          <w:rFonts w:ascii="Times New Roman" w:hAnsi="Times New Roman" w:cs="Times New Roman"/>
          <w:sz w:val="28"/>
          <w:szCs w:val="28"/>
        </w:rPr>
        <w:t>determination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</w:t>
      </w:r>
      <w:r w:rsidRPr="00084C17">
        <w:rPr>
          <w:rFonts w:ascii="Times New Roman" w:hAnsi="Times New Roman" w:cs="Times New Roman"/>
          <w:sz w:val="28"/>
          <w:szCs w:val="28"/>
        </w:rPr>
        <w:t>characterizes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Shoprite </w:t>
      </w:r>
      <w:r w:rsidRPr="00084C17">
        <w:rPr>
          <w:rFonts w:ascii="Times New Roman" w:hAnsi="Times New Roman" w:cs="Times New Roman"/>
          <w:sz w:val="28"/>
          <w:szCs w:val="28"/>
        </w:rPr>
        <w:t>Group's behavior, transforming Shoprite Group into Africa's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largest food retailer and price leader, and South </w:t>
      </w:r>
      <w:r w:rsidRPr="00084C17">
        <w:rPr>
          <w:rFonts w:ascii="Times New Roman" w:hAnsi="Times New Roman" w:cs="Times New Roman"/>
          <w:sz w:val="28"/>
          <w:szCs w:val="28"/>
        </w:rPr>
        <w:t>Africa's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largest private employer.</w:t>
      </w:r>
    </w:p>
    <w:p w14:paraId="32E5D1E2" w14:textId="5CD33E38" w:rsidR="00F86171" w:rsidRPr="00084C17" w:rsidRDefault="00F86171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84C1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His leadership has been </w:t>
      </w:r>
      <w:r w:rsidR="00084C17" w:rsidRPr="00084C1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characterized</w:t>
      </w:r>
      <w:r w:rsidRPr="00084C1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by the Group’s mission to be Africa’s most affordable, accessible and innovative retailer, driven by a relentless focus on innovation which has led to the repositioning of Checkers in the fresh and convenience space, the development of the fast-growing Shoprite and Checkers Xtra</w:t>
      </w:r>
      <w:r w:rsidR="00084C1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-</w:t>
      </w:r>
      <w:r w:rsidRPr="00084C1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Savings Rewards programmes, Sixty60 food delivery service and virtual vouchers, among many other innovations.</w:t>
      </w:r>
    </w:p>
    <w:p w14:paraId="5E118D74" w14:textId="37A91322" w:rsidR="00F86171" w:rsidRPr="00084C17" w:rsidRDefault="00F861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Engelbrecht 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successfully </w:t>
      </w:r>
      <w:r w:rsidRPr="00084C17">
        <w:rPr>
          <w:rFonts w:ascii="Times New Roman" w:hAnsi="Times New Roman" w:cs="Times New Roman"/>
          <w:sz w:val="28"/>
          <w:szCs w:val="28"/>
        </w:rPr>
        <w:t>lead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Pr="00084C17">
        <w:rPr>
          <w:rFonts w:ascii="Times New Roman" w:hAnsi="Times New Roman" w:cs="Times New Roman"/>
          <w:sz w:val="28"/>
          <w:szCs w:val="28"/>
        </w:rPr>
        <w:t>group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 </w:t>
      </w:r>
      <w:r w:rsidRPr="00084C17">
        <w:rPr>
          <w:rFonts w:ascii="Times New Roman" w:hAnsi="Times New Roman" w:cs="Times New Roman"/>
          <w:sz w:val="28"/>
          <w:szCs w:val="28"/>
        </w:rPr>
        <w:t>a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coronavirus pandemic, ensuring </w:t>
      </w:r>
      <w:r w:rsidRPr="00084C17">
        <w:rPr>
          <w:rFonts w:ascii="Times New Roman" w:hAnsi="Times New Roman" w:cs="Times New Roman"/>
          <w:sz w:val="28"/>
          <w:szCs w:val="28"/>
        </w:rPr>
        <w:t>employment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security and product availability </w:t>
      </w:r>
      <w:r w:rsidRPr="00084C17">
        <w:rPr>
          <w:rFonts w:ascii="Times New Roman" w:hAnsi="Times New Roman" w:cs="Times New Roman"/>
          <w:sz w:val="28"/>
          <w:szCs w:val="28"/>
        </w:rPr>
        <w:t>for the group's more than 149,000 employees,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a </w:t>
      </w:r>
      <w:r w:rsidRPr="00084C17">
        <w:rPr>
          <w:rFonts w:ascii="Times New Roman" w:hAnsi="Times New Roman" w:cs="Times New Roman"/>
          <w:sz w:val="28"/>
          <w:szCs w:val="28"/>
        </w:rPr>
        <w:t>secure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shopping environment for the </w:t>
      </w:r>
      <w:r w:rsidRPr="00084C17">
        <w:rPr>
          <w:rFonts w:ascii="Times New Roman" w:hAnsi="Times New Roman" w:cs="Times New Roman"/>
          <w:sz w:val="28"/>
          <w:szCs w:val="28"/>
        </w:rPr>
        <w:t>group's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24 million </w:t>
      </w:r>
      <w:r w:rsidRPr="00084C17">
        <w:rPr>
          <w:rFonts w:ascii="Times New Roman" w:hAnsi="Times New Roman" w:cs="Times New Roman"/>
          <w:sz w:val="28"/>
          <w:szCs w:val="28"/>
        </w:rPr>
        <w:t>customers. At the same time, it expanded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sales, profitability and market share.</w:t>
      </w:r>
    </w:p>
    <w:p w14:paraId="6C4FC781" w14:textId="35DF9FDD" w:rsidR="00F86171" w:rsidRPr="00084C17" w:rsidRDefault="00084C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Engelbrecht and his team are focused on implementing the Group’s growth strategy to maintain its lead in discount retail. His key priority is serving customers through a determined focus on lowering prices through an 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>optimized</w:t>
      </w:r>
      <w:r w:rsidRPr="00084C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supply chain and world-class operating efficiencies</w:t>
      </w:r>
    </w:p>
    <w:sectPr w:rsidR="00F86171" w:rsidRPr="0008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71"/>
    <w:rsid w:val="00084C17"/>
    <w:rsid w:val="00107E17"/>
    <w:rsid w:val="00F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F2A"/>
  <w15:chartTrackingRefBased/>
  <w15:docId w15:val="{D355DE05-759B-4CD9-91E8-51DBF54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KON Khumalo</dc:creator>
  <cp:keywords/>
  <dc:description/>
  <cp:lastModifiedBy>Miss. KON Khumalo</cp:lastModifiedBy>
  <cp:revision>1</cp:revision>
  <dcterms:created xsi:type="dcterms:W3CDTF">2022-04-30T16:25:00Z</dcterms:created>
  <dcterms:modified xsi:type="dcterms:W3CDTF">2022-04-30T16:34:00Z</dcterms:modified>
</cp:coreProperties>
</file>