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SSH整合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目标分析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SSH整合就是在项目中使用Struts、Hibernate和Spring框架，利用Spring进行整合。主要就是将项目中所需对象交由Spring来管理和创建，增强项目的扩展性等。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SSH整合的关键之处在于：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（1）对于Struts，要将各个Action类交由Spring创建；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（2）对于Hibernate，要将数据库配置、sessionFactory和事物交由Spring管理；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（3）三层架构中的其他对象也交由Spring管理。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下面就来搭建一个稍微完整的SSH框架。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新建项目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新建一个Java Web项目，引入下面包：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（1）JDBC驱动包、Hibernate包（包括Hibernate中提供了C3P0相关包）；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（2）Struts包（可包括log4j的包，注意版本匹配），以及Struts对Spring的支持包，在Struts的lib下能找到“struts2-spring-plugin-2.5.10.jar”这个包，必须引入。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（3）Spring中要引入如下包：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必须的5个包和一个commons-logging包；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Spring中数据库相关包：jdbc包、tx包（事物处理）和orm包（因为Hibernate是ORM框架，因此需要引用spring-orm包添加支持），即：“spring-jdbc-4.3.7.RELEASE.jar”、“spring-tx-4.3.7.RELEASE.jar”和“spring-orm-4.3.7.RELEASE.jar”。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Spring中对web支持的包，因为这是web项目，因此要引入，即“spring-web-4.3.7.RELEASE.jar”。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由于我们使用注解声明事物，因此就没有引入Aspectj包（但是Spring的AOP包是必须的）。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编写三层代码及部分配置（使用注解）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我们操作的是student表，字段还是“编号id，姓名name和入学时间entranceTime”，类型分别是int、varchar()和datetime。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首先新建com.ssh.entity包，编写Student实体类和映射文件。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实体类Student：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com.ssh.entity;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entranceTime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 {}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其他构造器、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setter/getter/toString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等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映射文件Student.hbm.xml：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="utf-8"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"-//Hibernate/Hibernate Mapping DTD 3.0//EN"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"http://www.hibernate.org/dtd/hibernate-mapping-3.0.dtd"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hibernate-mapping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="com.ssh.entity"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class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table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generator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="assigned"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generator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="entranceTime"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column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="entranceTime"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hibernate-mapping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现在写DAO层（带有接口层）。由于每个DAO类都应该有增删改查的基本方法，因此我们写好一个BaseDao，其他DAO类只要继承此类即有基本的操作方法。而由于基础DAO需要适应不同的实体类型，因此用了泛型。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（1）IBaseDao：基础DAO的接口（在com.ssh.dao包中）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基础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接口提供基本操作方法的原型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IBaseDao&lt;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添加一个对象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根据主键删除对象数据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delete(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更新对象数据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根据主键查询对象数据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clazz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类字节码文件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id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主键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findById(Class&lt;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clazz, Serializable 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查询某实体所有的数据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clazz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类字节码文件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findAll(Class&lt;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clazz);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（2）BaseDaoImpl：基础DAO的实现（在com.ssh.dao.impl包中）。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com.ssh.dao.IBaseDao;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org.hibernate.Session;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org.hibernate.SessionFactory;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java.io.Serializable;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BaseDaoImpl&lt;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IBaseDao&lt;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SessionFactory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.getCurrentSession().save(t);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delete(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.getCurrentSession().delete(t);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update(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.getCurrentSession().update(t);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findById(Class&lt;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clazz, Serializable 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.getCurrentSession().get(clazz, 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findAll(Class&lt;</w:t>
            </w:r>
            <w:r>
              <w:rPr>
                <w:rFonts w:hint="default" w:ascii="Consolas" w:hAnsi="Consolas" w:eastAsia="Consolas" w:cs="Consolas"/>
                <w:color w:val="20999D"/>
                <w:sz w:val="21"/>
                <w:szCs w:val="21"/>
                <w:shd w:val="clear" w:fill="FFFFFF"/>
              </w:rPr>
              <w:t>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&gt; clazz)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session.createQuery(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"from 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clazz.getName(), clazz).list();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基础的DAO不用加入到Spring容器中，只要将下面继承他的类加入到容器中即可，因为基础DAO并不是其他DAO依赖的属性，而是父子类关系。但是其中引用的sessionFactory资源是Spring提供的，因此需要用@Resource引用sessionFactory。并且，为了方便其他DAO类使用sessionFactory，我们把这个修饰符写为protected，这样下面的DAO类可直接使用sessionFactor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可以看到我们上面并没有处理Hibernate的事物，这是因为我们下面将要用声明式事物。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（3）示例IStudentDao：操作学生的DAO接口。这时每个实体的DAO接口都要继承基础DAO接口，这样才会有基础方法。接口中只要声明自己特有的方法：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这里继承的泛型参数就用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IStudentDao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IBaseDao&lt;Student&gt;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按姓名查找学生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21"/>
                <w:szCs w:val="21"/>
                <w:shd w:val="clear" w:fill="FFFFFF"/>
              </w:rPr>
              <w:t xml:space="preserve">@return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学生列表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findByName(String 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（4）示例StudentDaoImpl：操作学生的DAO实现。DAO类不仅要继承基础DAO类，还要实现对应的接口，比如这里的IStudentDao。这里要加入容器。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com.ssh.dao.IStudentDao;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org.hibernate.query.Query;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E4E4FF"/>
              </w:rPr>
              <w:t>Repository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该类既要继承，又要实现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@Repository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StudentDaoImpl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BaseDaoImpl&lt;Student&gt;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IStudentDao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findByName(String 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Query&lt;Student&gt; query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sessionFactory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.getCurrentSession().createQuery(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"from Student where name = ?"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Student.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query.list();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（5）接下来在com.ssh.service包中写Service层。先写IStudentService（所有的接口都不要加入Spring容器）：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IStudentService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添加学生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add(Student 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删除学生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id)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delete(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更新学生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update(Student 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查找学生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findById(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查询所有学生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findAll();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查询指定姓名学生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findByName(String 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（6）在com.ssh.service.impl包中StudentServcieImpl类（注入StudentDao，并且，一定要在Service中添加事物管理（使用@Transactional）！否则Hibernate没有事物处理将会报错。）：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com.ssh.service.impl;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com.ssh.dao.IStudentDao;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com.ssh.service.IStudentService;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org.springframework.transaction.annotation.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java.util.List;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@Service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加入容器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StudentServiceImpl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IStudentService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@Resource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IStudentDao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add(Student student)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.add(student);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delete(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Student student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student.setId(id);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.delete(student);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update(Student student)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.update(student);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findById(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.findById(Student.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id);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findAll()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.findAll(Student.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@Transactional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(readOnly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List&lt;Student&gt; findByName(String 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studentDao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.findByName(name);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（7）编写Action类。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需要注意，Spring默认创建对象是以单例模式创建的，这对于上述的Service和Dao层都没有问题，因为这两个层的类中并没有包含状态，不会产生线程安全问题，使用单例也能节省内存。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但是Struts不同，Struts是基于类接收参数、调用方法的，这样就必须使用多例模式，避免多线程访问时有数据安全问题。因此我们使用@Scope设置Action为多例。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com.ssh.action;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com.opensymphony.xwork2.ActionSupport;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com.ssh.entity.Student;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com.ssh.service.IStudentService;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org.springframework.context.annotation.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org.springframework.stereotype.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Controller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javax.annotation.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@Controller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也得加入容器中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@Scope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"prototype"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StudentAction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ActionSupport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>@Resource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IStudentService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维护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接收的参数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 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下面是处理的方法。共用了上述的参数。可以按需编写。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addStudent()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.add(student);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deleteStudent()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.delete(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updateStudent()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.update(student);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findById()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.findById(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findAll()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.findAll();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findByName()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studentService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.findByName(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SUCCESS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// 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setter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 getStudent()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setStudent(Student student)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.student = student;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getId()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setId(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id;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getName()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setName(String name)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（8）Action的配置（struts.xml）。其中的class属性值不再写具体的类名了，因为Action对象由Spring创建了，这里的class值只要写引用即可，所以直接写“studentAction”：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 xml:space="preserve">struts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PUBLIC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"-//Apache Software Foundation//DTD Struts Configuration 2.5//EN"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"http://struts.apache.org/dtds/struts-2.5.dtd"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b/>
                <w:i/>
                <w:color w:val="000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="default"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namespace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="/"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extends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="struts-default"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="addStudent"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="addStudent"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="deleteStudent"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="deleteStudent"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="updateStudent"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="updateStudent"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="findById"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="findById"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="findAll"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="findAll"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="findByName"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="findByName"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result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package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这里只是简单的例子，具体的页面跳转并没有详细设置，可以自行编写。这里只要访问相关Action能够对数据操作即可。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Spring与Hibernate整合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主要是提供sessionFactory以及数据库相关配置。我们在src下新建bean.xml文件作为Spring的配置文件，内容如下：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注意还要开启注解扫描，这样我们不用再XML中配置DAO、Service和Action层对象。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="http://www.springframework.org/schema/context"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="http://www.springframework.org/schema/tx"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 http://www.springframework.org/schema/context http://www.springframework.org/schema/context/spring-context.xsd http://www.springframework.org/schema/tx http://www.springframework.org/schema/tx/spring-tx.xsd"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开启注解扫描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context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:component-scan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base-package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="com.ssh"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数据源配置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="com.mchange.v2.c3p0.ComboPooledDataSource"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="driverClass"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="com.mysql.jdbc.Driver"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="jdbcUrl"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="jdbc:mysql://localhost:3306/dbtest?useSSL=false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useUnicode=true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characterEncoding=utf8"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="root"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="password"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="123456"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="initialPoolSize"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="3"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="maxPoolSize"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="maxStatements"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="acquireIncrement"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用的是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Hibernate5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包下的，对应即可。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实际上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sessionFactory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是一个接口，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LocalSessionFactoryBean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提供的一个实现类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="org.springframework.orm.hibernate5.LocalSessionFactoryBean"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dataSource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="dataSource"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映射文件配置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="mappingLocations"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可用通配符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&gt;classpath:com/ssh/entity/*.hbm.xml&lt;/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的其他配置，这样就无需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主配置文件了，所有主配置都可在此配置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="hibernateProperties"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注意，这里的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必须加上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“hibernate...”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前缀，否则无效！！！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="hibernate.dialect"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&gt;org.hibernate.dialect.MySQLDialect&lt;/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="hibernate.show_sql"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="hibernate.format_sql"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key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="hibernate.hbm2ddl.auto"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&gt;update&lt;/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配置使用注解来管理事物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事务管理器配置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, 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单数据源事务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="hbnTx"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="org.springframework.orm.hibernate5.HibernateTransactionManager"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="sessionFactory"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annotation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定义事务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tx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:annotation-driven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transaction-manager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="hbnTx"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proxy-target-class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说明：Spring与Hibernate的整合时，Hibernate的session默认就是以线程方式创建，不用再配置。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Spring与Struts的整合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由于我们在Action中使用了注解，因此无需在bean.xml中配置创建Action对象，否则还是要手动写XML的。其余的针对Struts没有什么配置。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web.xml配置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最后就是配置web.xml了，主要是配置Spring的配置文件，使得Web服务器能找到Spring配置文件并进行一系列操作，当然，其中还有一些对Struts和Hibernate的必要配置。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="3.1"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若想使用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Hibernate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的懒加载数据，一定要在配置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过滤器前，配置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OpenSessionInView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模式，目的就是让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JSP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能访问懒加载数据。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&gt;OpenSessionInView&lt;/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&gt;org.springframework.orm.hibernate5.support.OpenSessionInViewFilter&lt;/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&gt;singleSession&lt;/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&gt;false&lt;/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init-param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&gt;OpenSessionInView&lt;/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&gt;*.action&lt;/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过滤器配置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&gt;struts2&lt;/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&gt;org.apache.struts2.dispatcher.filter.StrutsPrepareAndExecuteFilter&lt;/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&gt;struts2&lt;/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&gt;*.action&lt;/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filter-mapping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配置。指明配置文件的位置。可使用通配符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*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&gt;contextConfigLocation&lt;/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&gt;classpath:bean.xml&lt;/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param-value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context-param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Spring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的监听器。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Web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应用中需要配置监听。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&gt;org.springframework.web.context.ContextLoaderListener&lt;/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listener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总结：从上述过程看出，搭建环境首先要熟悉其原理，一步一步完成，会发现逻辑清晰，环环相扣，并且这样开发者做事具有效率。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也可以将Spring配置分离成多个文件，但是运行时会相当于一个整体。比如在src下存在bean1.xml和bean2.xml文件，那么定位Spring配置文件时，可使用“classpath:bean*.xml”。其中的classpath就表示在classpath路径下找到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t>对应于JdbcTemplate</w:t>
      </w:r>
      <w:r>
        <w:rPr>
          <w:rFonts w:hint="eastAsia"/>
        </w:rPr>
        <w:t>，</w:t>
      </w:r>
      <w:r>
        <w:t>Spring中也提供了HibernateTemplate</w:t>
      </w:r>
      <w:r>
        <w:rPr>
          <w:rFonts w:hint="eastAsia"/>
        </w:rPr>
        <w:t>，</w:t>
      </w:r>
      <w:r>
        <w:t>但是并不推荐使用</w:t>
      </w:r>
      <w:r>
        <w:rPr>
          <w:rFonts w:hint="eastAsia"/>
        </w:rPr>
        <w:t>。因为</w:t>
      </w:r>
      <w:r>
        <w:t>HibernateTemplate是</w:t>
      </w:r>
      <w:r>
        <w:rPr>
          <w:rFonts w:hint="eastAsia"/>
        </w:rPr>
        <w:t>Spring提供的，不利于解耦。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</w:t>
      </w:r>
      <w:r>
        <w:t>Java</w:t>
      </w:r>
      <w:r>
        <w:rPr>
          <w:rFonts w:hint="eastAsia"/>
          <w:lang w:val="en-US" w:eastAsia="zh-CN"/>
        </w:rPr>
        <w:t xml:space="preserve"> </w:t>
      </w:r>
      <w:r>
        <w:t>Web项目可以打包成</w:t>
      </w:r>
      <w:r>
        <w:rPr>
          <w:rFonts w:hint="eastAsia"/>
          <w:lang w:val="en-US" w:eastAsia="zh-CN"/>
        </w:rPr>
        <w:t>war</w:t>
      </w:r>
      <w:r>
        <w:t>包</w:t>
      </w:r>
      <w:r>
        <w:rPr>
          <w:rFonts w:hint="eastAsia"/>
        </w:rPr>
        <w:t>，</w:t>
      </w:r>
      <w:r>
        <w:t>可以</w:t>
      </w:r>
      <w:r>
        <w:rPr>
          <w:rFonts w:hint="eastAsia"/>
          <w:lang w:val="en-US" w:eastAsia="zh-CN"/>
        </w:rPr>
        <w:t>直接将war</w:t>
      </w:r>
      <w:r>
        <w:t>包复制</w:t>
      </w:r>
      <w:r>
        <w:rPr>
          <w:rFonts w:hint="eastAsia"/>
          <w:lang w:val="en-US" w:eastAsia="zh-CN"/>
        </w:rPr>
        <w:t>到</w:t>
      </w:r>
      <w:r>
        <w:t>Tomcat/webapps目录下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当启动Tomcat服务器时，服务器会自动解压war包并加载此项目。用war包进行部署非常方便。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本章的实例文件保存在sshdemo.zip文件中，项目是用Intellij IDEA继承开发环境搭建的。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使用Spring主要处理的任务有：IoC管理对象的创建、动态代理实现AOP、声明式事物管理，此外，以后我们还将学习SpringMVC等知识。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ng容器注入对象时，一定要理清各个对象之间的依赖关系，这样才能正确地进行管理。否则一旦配置错误，某个对象无法拿到依赖的属性，则会有空指针异常、不能注入等问题。当然，对于工具类，直接new出对象使用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最后，希望读者能用SSH框架做一个自己感兴趣的小项目，以提高自己解决问题的经验和能力，这非常重要。同时还应不断自学Spring相关知识。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18BE"/>
    <w:rsid w:val="00A55350"/>
    <w:rsid w:val="018727C0"/>
    <w:rsid w:val="02290CF7"/>
    <w:rsid w:val="03614268"/>
    <w:rsid w:val="04371959"/>
    <w:rsid w:val="066E24D1"/>
    <w:rsid w:val="07343D51"/>
    <w:rsid w:val="0AF65FDC"/>
    <w:rsid w:val="0B8A42C3"/>
    <w:rsid w:val="0C3F3B38"/>
    <w:rsid w:val="0DB24E3A"/>
    <w:rsid w:val="0F653580"/>
    <w:rsid w:val="11186AC9"/>
    <w:rsid w:val="11B16B4D"/>
    <w:rsid w:val="121E689C"/>
    <w:rsid w:val="138E06CC"/>
    <w:rsid w:val="14B635D3"/>
    <w:rsid w:val="161E6262"/>
    <w:rsid w:val="16262EBE"/>
    <w:rsid w:val="175A7674"/>
    <w:rsid w:val="176A3D03"/>
    <w:rsid w:val="18E920FA"/>
    <w:rsid w:val="19D04CF1"/>
    <w:rsid w:val="1A095028"/>
    <w:rsid w:val="1BF366C1"/>
    <w:rsid w:val="1D15466E"/>
    <w:rsid w:val="1DC258AA"/>
    <w:rsid w:val="1EE50365"/>
    <w:rsid w:val="214A131F"/>
    <w:rsid w:val="219218A2"/>
    <w:rsid w:val="229A55A6"/>
    <w:rsid w:val="23E377CC"/>
    <w:rsid w:val="252D646E"/>
    <w:rsid w:val="263F14E4"/>
    <w:rsid w:val="2AA27148"/>
    <w:rsid w:val="2BB1794F"/>
    <w:rsid w:val="2D0E6670"/>
    <w:rsid w:val="2E9218B4"/>
    <w:rsid w:val="34677040"/>
    <w:rsid w:val="35E0517E"/>
    <w:rsid w:val="37457798"/>
    <w:rsid w:val="399E40E1"/>
    <w:rsid w:val="3AA61A7B"/>
    <w:rsid w:val="3E49735D"/>
    <w:rsid w:val="3EA047AA"/>
    <w:rsid w:val="3F507A45"/>
    <w:rsid w:val="43F32214"/>
    <w:rsid w:val="46167A06"/>
    <w:rsid w:val="473D0F0A"/>
    <w:rsid w:val="476743D5"/>
    <w:rsid w:val="47A354F3"/>
    <w:rsid w:val="4B533E58"/>
    <w:rsid w:val="4BE76BE7"/>
    <w:rsid w:val="4C972F78"/>
    <w:rsid w:val="4E6D58C7"/>
    <w:rsid w:val="4E8E404E"/>
    <w:rsid w:val="539D429C"/>
    <w:rsid w:val="53FB63BE"/>
    <w:rsid w:val="540F15CC"/>
    <w:rsid w:val="558928F0"/>
    <w:rsid w:val="56A03354"/>
    <w:rsid w:val="57E62733"/>
    <w:rsid w:val="5A504462"/>
    <w:rsid w:val="5C7A663C"/>
    <w:rsid w:val="5CA06FC4"/>
    <w:rsid w:val="5CEB5C12"/>
    <w:rsid w:val="5E8D33A9"/>
    <w:rsid w:val="5FDA6FE6"/>
    <w:rsid w:val="5FE00ADE"/>
    <w:rsid w:val="5FE1284B"/>
    <w:rsid w:val="60EE4C46"/>
    <w:rsid w:val="61B8797F"/>
    <w:rsid w:val="63CA5DA9"/>
    <w:rsid w:val="642A5663"/>
    <w:rsid w:val="659C3EC3"/>
    <w:rsid w:val="660D4F0B"/>
    <w:rsid w:val="66352F5F"/>
    <w:rsid w:val="66626452"/>
    <w:rsid w:val="6B014B49"/>
    <w:rsid w:val="6BAE27E8"/>
    <w:rsid w:val="6BC327D7"/>
    <w:rsid w:val="6D036D77"/>
    <w:rsid w:val="6F373F9C"/>
    <w:rsid w:val="7042314D"/>
    <w:rsid w:val="70822E06"/>
    <w:rsid w:val="73024B61"/>
    <w:rsid w:val="74252A0D"/>
    <w:rsid w:val="75554487"/>
    <w:rsid w:val="75B34BFB"/>
    <w:rsid w:val="761D781C"/>
    <w:rsid w:val="775F727F"/>
    <w:rsid w:val="7A4943FE"/>
    <w:rsid w:val="7BB11E22"/>
    <w:rsid w:val="7C592499"/>
    <w:rsid w:val="7CEF4AF8"/>
    <w:rsid w:val="7DF2000B"/>
    <w:rsid w:val="7E7D1A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2017-03-28T02:15:45Z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