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SSH整合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目标分析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SSH整合就是在项目中使用Struts、Hibernate和Spring框架，利用Spring进行整合。主要就是将项目中所需对象交由Spring来管理和创建，增强项目的扩展性等。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SSH整合的关键之处在于：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（1）对于Struts，要将各个Action类交由Spring创建；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（2）对于Hibernate，要将数据库配置、sessionFactory和事物交由Spring管理；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（3）三层架构中的其他对象也交由Spring管理。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下面就来搭建一个稍微完整的SSH框架。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新建项目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新建一个Java Web项目，引入下面包：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（1）JDBC驱动包、Hibernate包（包括Hibernate中提供了C3P0相关包）；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（2）Struts包（可包括log4j的包，注意版本匹配），以及Struts对Spring的支持包，在Struts的lib下能找到“struts2-spring-plugin-2.5.10.jar”这个包，必须引入。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（3）Spring中要引入如下包：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必须的5个包和一个commons-logging包；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Spring中数据库相关包：jdbc包、tx包（事物处理）和orm包（因为Hibernate是ORM框架，因此需要引用spring-orm包添加支持），即：“spring-jdbc-4.3.7.RELEASE.jar”、“spring-tx-4.3.7.RELEASE.jar”和“spring-orm-4.3.7.RELEASE.jar”。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Spring中对web支持的包，因为这是web项目，因此要引入，即“spring-web-4.3.7.RELEASE.jar”。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由于我们使用注解声明事物，因此就没有引入Aspectj包（但是Spring的AOP包是必须的）。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编写三层代码及部分配置（使用注解）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我们操作的是student表，字段还是“编号id，姓名name和入学时间entranceTime”，类型分别是int、varchar()和datetime。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首先新建com.ssh.entity包，编写Student实体类和映射文件。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实体类Student：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entranceTime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其他构造器、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setter/getter/toString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映射文件Student.hbm.xml：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="com.ssh.entity"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现在写DAO层（带有接口层）。由于每个DAO类都应该有增删改查的基本方法，因此我们写好一个BaseDao，其他DAO类只要继承此类即有基本的操作方法。而由于基础DAO需要适应不同的实体类型，因此用了泛型。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（1）IBaseDao：基础DAO的接口（在com.ssh.dao包中）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基础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接口提供基本操作方法的原型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添加一个对象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根据主键删除对象数据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根据主键查询对象数据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查询某实体所有的数据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（2）BaseDaoImpl：基础DAO的实现（在com.ssh.dao.impl包中）。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BaseDaoImpl&lt;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.getCurrentSession().save(t);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.getCurrentSession().delete(t);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.getCurrentSession().update(t);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.getCurrentSession().get(clazz,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"from 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clazz.getName(), clazz).list();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基础的DAO不用加入到Spring容器中，只要将下面继承他的类加入到容器中即可，因为基础DAO并不是其他DAO依赖的属性，而是父子类关系。但是其中引用的sessionFactory资源是Spring提供的，因此需要用@Resource引用sessionFactory。并且，为了方便其他DAO类使用sessionFactory，我们把这个修饰符写为protected，这样下面的DAO类可直接使用sessionFactor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可以看到我们上面并没有处理Hibernate的事物，这是因为我们下面将要用声明式事物。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（3）示例IStudentDao：操作学生的DAO接口。这时每个实体的DAO接口都要继承基础DAO接口，这样才会有基础方法。接口中只要声明自己特有的方法：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这里继承的泛型参数就用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IBaseDao&lt;Student&gt;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按姓名查找学生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（4）示例StudentDaoImpl：操作学生的DAO实现。DAO类不仅要继承基础DAO类，还要实现对应的接口，比如这里的IStudentDao。这里要加入容器。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该类既要继承，又要实现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@Repository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BaseDaoImpl&lt;Student&gt;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Query&lt;Student&gt; query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"from Student where name = ?"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query.list();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（5）接下来在com.ssh.service包中写Service层。先写IStudentService（所有的接口都不要加入Spring容器）：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删除学生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查询所有学生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查询指定姓名学生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（6）在com.ssh.service.impl包中StudentServcieImpl类（注入StudentDao，并且，一定要在Service中添加事物管理（使用@Transactional）！否则Hibernate没有事物处理将会报错。）：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@Service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加入容器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student.setId(id);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.delete(student);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.findById(Student.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.findAll(Student.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.findByName(name);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（7）编写Action类。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需要注意，Spring默认创建对象是以单例模式创建的，这对于上述的Service和Dao层都没有问题，因为这两个层的类中并没有包含状态，不会产生线程安全问题，使用单例也能节省内存。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但是Struts不同，Struts是基于类接收参数、调用方法的，这样就必须使用多例模式，避免多线程访问时有数据安全问题。因此我们使用@Scope设置Action为多例。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com.opensymphony.xwork2.ActionSupport;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@Controller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也得加入容器中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"prototype"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ActionSupport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IStudentService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维护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下面是处理的方法。共用了上述的参数。可以按需编写。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addStudent()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deleteStudent()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.delete(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updateStudent()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.findById(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.findByName(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getStudent()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setStudent(Student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.student =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（8）Action的配置（struts.xml）。其中的class属性值不再写具体的类名了，因为Action对象由Spring创建了，这里的class值只要写引用即可，所以直接写“studentAction”：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="deleteStudent"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="updateStudent"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="findAll"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这里只是简单的例子，具体的页面跳转并没有详细设置，可以自行编写。这里只要访问相关Action能够对数据操作即可。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Spring与Hibernate整合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主要是提供sessionFactory以及数据库相关配置。我们在src下新建bean.xml文件作为Spring的配置文件，内容如下：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注意还要开启注解扫描，这样我们不用再XML中配置DAO、Service和Action层对象。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开启注解扫描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="com.ssh"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数据源配置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包下的，对应即可。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实际上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是一个接口，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LocalSessionFactoryBean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提供的一个实现类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="org.springframework.orm.hibernate5.LocalSessionFactoryBean"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映射文件配置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="mappingLocations"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可用通配符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&gt;classpath:com/ssh/entity/*.hbm.xml&lt;/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的其他配置，这样就无需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主配置文件了，所有主配置都可在此配置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注意，这里的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必须加上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“hibernate...”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前缀，否则无效！！！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配置使用注解来管理事物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事务管理器配置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,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单数据源事务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="org.springframework.orm.hibernate5.HibernateTransactionManager"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annotation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说明：Spring与Hibernate的整合时，Hibernate的session默认就是以线程方式创建，不用再配置。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Spring与Struts的整合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由于我们在Action中使用了注解，因此无需在bean.xml中配置创建Action对象，否则还是要手动写XML的。其余的针对Struts没有什么配置。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web.xml配置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最后就是配置web.xml了，主要是配置Spring的配置文件，使得Web服务器能找到Spring配置文件并进行一系列操作，当然，其中还有一些对Struts和Hibernate的必要配置。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若想使用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的懒加载数据，一定要在配置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过滤器前，配置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OpenSessionInView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模式，目的就是让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能访问懒加载数据。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&gt;org.springframework.orm.hibernate5.support.OpenSessionInViewFilter&lt;/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&gt;singleSession&lt;/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过滤器配置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配置。指明配置文件的位置。可使用通配符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*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&gt;classpath:bean.xml&lt;/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的监听器。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应用中需要配置监听。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总结：从上述过程看出，搭建环境首先要熟悉其原理，一步一步完成，会发现逻辑清晰，环环相扣，并且这样开发者做事具有效率。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也可以将Spring配置分离成多个文件，但是运行时会相当于一个整体。比如在src下存在bean1.xml和bean2.xml文件，那么定位Spring配置文件时，可使用“classpath:bean*.xml”。其中的classpath就表示在classpath路径下找到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t>对应于JdbcTemplate</w:t>
      </w:r>
      <w:r>
        <w:rPr>
          <w:rFonts w:hint="eastAsia"/>
        </w:rPr>
        <w:t>，</w:t>
      </w:r>
      <w:r>
        <w:t>Spring中也提供了HibernateTemplate</w:t>
      </w:r>
      <w:r>
        <w:rPr>
          <w:rFonts w:hint="eastAsia"/>
        </w:rPr>
        <w:t>，</w:t>
      </w:r>
      <w:r>
        <w:t>但是并不推荐使用</w:t>
      </w:r>
      <w:r>
        <w:rPr>
          <w:rFonts w:hint="eastAsia"/>
        </w:rPr>
        <w:t>。因为</w:t>
      </w:r>
      <w:r>
        <w:t>HibernateTemplate是</w:t>
      </w:r>
      <w:r>
        <w:rPr>
          <w:rFonts w:hint="eastAsia"/>
        </w:rPr>
        <w:t>Spring提供的，不利于解耦。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t>Java</w:t>
      </w:r>
      <w:r>
        <w:rPr>
          <w:rFonts w:hint="eastAsia"/>
          <w:lang w:val="en-US" w:eastAsia="zh-CN"/>
        </w:rPr>
        <w:t xml:space="preserve"> </w:t>
      </w:r>
      <w:r>
        <w:t>Web项目可以打包成</w:t>
      </w:r>
      <w:r>
        <w:rPr>
          <w:rFonts w:hint="eastAsia"/>
          <w:lang w:val="en-US" w:eastAsia="zh-CN"/>
        </w:rPr>
        <w:t>war</w:t>
      </w:r>
      <w:r>
        <w:t>包</w:t>
      </w:r>
      <w:r>
        <w:rPr>
          <w:rFonts w:hint="eastAsia"/>
        </w:rPr>
        <w:t>，</w:t>
      </w:r>
      <w:r>
        <w:t>可以</w:t>
      </w:r>
      <w:r>
        <w:rPr>
          <w:rFonts w:hint="eastAsia"/>
          <w:lang w:val="en-US" w:eastAsia="zh-CN"/>
        </w:rPr>
        <w:t>直接将war</w:t>
      </w:r>
      <w:r>
        <w:t>包复制</w:t>
      </w:r>
      <w:r>
        <w:rPr>
          <w:rFonts w:hint="eastAsia"/>
          <w:lang w:val="en-US" w:eastAsia="zh-CN"/>
        </w:rPr>
        <w:t>到</w:t>
      </w:r>
      <w:r>
        <w:t>Tomcat/webapps目录下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当启动Tomcat服务器时，服务器会自动解压war包并加载此项目。用war包进行部署非常方便。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本章的实例文件保存在sshdemo.zip文件中，项目是用Intellij IDEA继承开发环境搭建的。</w:t>
      </w:r>
      <w:bookmarkStart w:id="0" w:name="_GoBack"/>
      <w:r>
        <w:rPr>
          <w:rFonts w:hint="eastAsia"/>
          <w:lang w:val="en-US" w:eastAsia="zh-CN"/>
        </w:rPr>
        <w:t>最后，希望读者能用SSH框架做一个自己感兴趣的小项目，以提高自己解决问题的经验和能力，这非常重要。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8BE"/>
    <w:rsid w:val="00A55350"/>
    <w:rsid w:val="018727C0"/>
    <w:rsid w:val="02290CF7"/>
    <w:rsid w:val="03614268"/>
    <w:rsid w:val="04371959"/>
    <w:rsid w:val="066E24D1"/>
    <w:rsid w:val="07343D51"/>
    <w:rsid w:val="0AF65FDC"/>
    <w:rsid w:val="0B8A42C3"/>
    <w:rsid w:val="0C3F3B38"/>
    <w:rsid w:val="0DB24E3A"/>
    <w:rsid w:val="0F653580"/>
    <w:rsid w:val="11186AC9"/>
    <w:rsid w:val="11B16B4D"/>
    <w:rsid w:val="121E689C"/>
    <w:rsid w:val="138E06CC"/>
    <w:rsid w:val="14B635D3"/>
    <w:rsid w:val="161E6262"/>
    <w:rsid w:val="16262EBE"/>
    <w:rsid w:val="175A7674"/>
    <w:rsid w:val="176A3D03"/>
    <w:rsid w:val="18E920FA"/>
    <w:rsid w:val="19D04CF1"/>
    <w:rsid w:val="1A095028"/>
    <w:rsid w:val="1BF366C1"/>
    <w:rsid w:val="1D15466E"/>
    <w:rsid w:val="1DC258AA"/>
    <w:rsid w:val="1EE50365"/>
    <w:rsid w:val="214A131F"/>
    <w:rsid w:val="219218A2"/>
    <w:rsid w:val="229A55A6"/>
    <w:rsid w:val="23E377CC"/>
    <w:rsid w:val="252D646E"/>
    <w:rsid w:val="263F14E4"/>
    <w:rsid w:val="2AA27148"/>
    <w:rsid w:val="2BB1794F"/>
    <w:rsid w:val="2D0E6670"/>
    <w:rsid w:val="2E9218B4"/>
    <w:rsid w:val="34677040"/>
    <w:rsid w:val="35E0517E"/>
    <w:rsid w:val="37457798"/>
    <w:rsid w:val="399E40E1"/>
    <w:rsid w:val="3AA61A7B"/>
    <w:rsid w:val="3EA047AA"/>
    <w:rsid w:val="3F507A45"/>
    <w:rsid w:val="43F32214"/>
    <w:rsid w:val="46167A06"/>
    <w:rsid w:val="473D0F0A"/>
    <w:rsid w:val="476743D5"/>
    <w:rsid w:val="47A354F3"/>
    <w:rsid w:val="4B533E58"/>
    <w:rsid w:val="4BE76BE7"/>
    <w:rsid w:val="4C972F78"/>
    <w:rsid w:val="4E6D58C7"/>
    <w:rsid w:val="4E8E404E"/>
    <w:rsid w:val="539D429C"/>
    <w:rsid w:val="53FB63BE"/>
    <w:rsid w:val="540F15CC"/>
    <w:rsid w:val="558928F0"/>
    <w:rsid w:val="56A03354"/>
    <w:rsid w:val="57E62733"/>
    <w:rsid w:val="5A504462"/>
    <w:rsid w:val="5C7A663C"/>
    <w:rsid w:val="5CA06FC4"/>
    <w:rsid w:val="5CEB5C12"/>
    <w:rsid w:val="5E8D33A9"/>
    <w:rsid w:val="5FDA6FE6"/>
    <w:rsid w:val="5FE00ADE"/>
    <w:rsid w:val="5FE1284B"/>
    <w:rsid w:val="60EE4C46"/>
    <w:rsid w:val="61B8797F"/>
    <w:rsid w:val="63CA5DA9"/>
    <w:rsid w:val="642A5663"/>
    <w:rsid w:val="659C3EC3"/>
    <w:rsid w:val="660D4F0B"/>
    <w:rsid w:val="66352F5F"/>
    <w:rsid w:val="66626452"/>
    <w:rsid w:val="6B014B49"/>
    <w:rsid w:val="6BAE27E8"/>
    <w:rsid w:val="6BC327D7"/>
    <w:rsid w:val="6D036D77"/>
    <w:rsid w:val="6F373F9C"/>
    <w:rsid w:val="7042314D"/>
    <w:rsid w:val="70822E06"/>
    <w:rsid w:val="73024B61"/>
    <w:rsid w:val="74252A0D"/>
    <w:rsid w:val="75554487"/>
    <w:rsid w:val="75B34BFB"/>
    <w:rsid w:val="761D781C"/>
    <w:rsid w:val="775F727F"/>
    <w:rsid w:val="7A4943FE"/>
    <w:rsid w:val="7BB11E22"/>
    <w:rsid w:val="7C592499"/>
    <w:rsid w:val="7CEF4AF8"/>
    <w:rsid w:val="7DF2000B"/>
    <w:rsid w:val="7E7D1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2017-03-25T12:45:29Z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