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0835" w14:textId="77777777" w:rsidR="00421145" w:rsidRDefault="00AC6454">
      <w:pPr>
        <w:pStyle w:val="aa"/>
        <w:spacing w:before="1700" w:after="900"/>
        <w:jc w:val="center"/>
      </w:pPr>
      <w:r>
        <w:t xml:space="preserve">Prism </w:t>
      </w:r>
      <w:r>
        <w:t>个性化证券投顾智能体系统测试报告</w:t>
      </w:r>
    </w:p>
    <w:p w14:paraId="7746B2F1" w14:textId="77777777" w:rsidR="00421145" w:rsidRDefault="00AC6454">
      <w:r>
        <w:rPr>
          <w:color w:val="000000"/>
        </w:rPr>
        <w:t>赛题</w:t>
      </w:r>
      <w:r>
        <w:rPr>
          <w:color w:val="000000"/>
        </w:rPr>
        <w:t xml:space="preserve"> A18</w:t>
      </w:r>
      <w:r>
        <w:rPr>
          <w:color w:val="000000"/>
        </w:rPr>
        <w:t xml:space="preserve">　基于同花顺问财</w:t>
      </w:r>
      <w:r>
        <w:rPr>
          <w:color w:val="000000"/>
        </w:rPr>
        <w:t xml:space="preserve"> SkillHub </w:t>
      </w:r>
      <w:r>
        <w:rPr>
          <w:color w:val="000000"/>
        </w:rPr>
        <w:t>的个性化证券投顾智能体系统设计</w:t>
      </w:r>
    </w:p>
    <w:p w14:paraId="6E4BB1A6" w14:textId="77777777" w:rsidR="00421145" w:rsidRDefault="00AC6454">
      <w:r>
        <w:rPr>
          <w:color w:val="000000"/>
        </w:rPr>
        <w:t>测试日期：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18 </w:t>
      </w:r>
      <w:r>
        <w:rPr>
          <w:color w:val="000000"/>
        </w:rPr>
        <w:t>日</w:t>
      </w:r>
    </w:p>
    <w:p w14:paraId="68EB0EEF" w14:textId="77777777" w:rsidR="00421145" w:rsidRDefault="00AC6454">
      <w:r>
        <w:rPr>
          <w:color w:val="000000"/>
        </w:rPr>
        <w:t>测试程序版本：</w:t>
      </w:r>
      <w:r>
        <w:rPr>
          <w:color w:val="000000"/>
        </w:rPr>
        <w:t>d45d71fcffcfe313a71d3e006d6ccc4287c5fb0a</w:t>
      </w:r>
    </w:p>
    <w:p w14:paraId="1CA8DABE" w14:textId="77777777" w:rsidR="00421145" w:rsidRDefault="00AC6454">
      <w:r>
        <w:rPr>
          <w:color w:val="000000"/>
        </w:rPr>
        <w:t>本报告面向竞赛评审，记录投资者画像、组合计算、交易测算、会话事实、记忆存储和本地服务的测试方法与结果。测试覆盖确定性计算、真实</w:t>
      </w:r>
      <w:r>
        <w:rPr>
          <w:color w:val="000000"/>
        </w:rPr>
        <w:t xml:space="preserve"> SQLite </w:t>
      </w:r>
      <w:r>
        <w:rPr>
          <w:color w:val="000000"/>
        </w:rPr>
        <w:t>读写和</w:t>
      </w:r>
      <w:r>
        <w:rPr>
          <w:color w:val="000000"/>
        </w:rPr>
        <w:t xml:space="preserve"> TCP HTTP </w:t>
      </w:r>
      <w:r>
        <w:rPr>
          <w:color w:val="000000"/>
        </w:rPr>
        <w:t>请求；涉及历史行情的案例均保留原始观察时间。</w:t>
      </w:r>
    </w:p>
    <w:p w14:paraId="14DC5E6D" w14:textId="77777777" w:rsidR="00421145" w:rsidRDefault="00AC6454">
      <w:r>
        <w:rPr>
          <w:color w:val="000000"/>
        </w:rPr>
        <w:t>本次取得</w:t>
      </w:r>
      <w:r>
        <w:rPr>
          <w:color w:val="000000"/>
        </w:rPr>
        <w:t xml:space="preserve"> 15 </w:t>
      </w:r>
      <w:r>
        <w:rPr>
          <w:color w:val="000000"/>
        </w:rPr>
        <w:t>项画像规则测试、</w:t>
      </w:r>
      <w:r>
        <w:rPr>
          <w:color w:val="000000"/>
        </w:rPr>
        <w:t xml:space="preserve">29 </w:t>
      </w:r>
      <w:r>
        <w:rPr>
          <w:color w:val="000000"/>
        </w:rPr>
        <w:t>项计算与存储检查、</w:t>
      </w:r>
      <w:r>
        <w:rPr>
          <w:color w:val="000000"/>
        </w:rPr>
        <w:t xml:space="preserve">14 </w:t>
      </w:r>
      <w:r>
        <w:rPr>
          <w:color w:val="000000"/>
        </w:rPr>
        <w:t>项</w:t>
      </w:r>
      <w:r>
        <w:rPr>
          <w:color w:val="000000"/>
        </w:rPr>
        <w:t xml:space="preserve"> HTTP </w:t>
      </w:r>
      <w:r>
        <w:rPr>
          <w:color w:val="000000"/>
        </w:rPr>
        <w:t>功能检查的通过记录。</w:t>
      </w:r>
      <w:r>
        <w:rPr>
          <w:color w:val="000000"/>
        </w:rPr>
        <w:t xml:space="preserve">100 </w:t>
      </w:r>
      <w:r>
        <w:rPr>
          <w:color w:val="000000"/>
        </w:rPr>
        <w:t>并发任务下的</w:t>
      </w:r>
      <w:r>
        <w:rPr>
          <w:color w:val="000000"/>
        </w:rPr>
        <w:t xml:space="preserve"> 1,000 </w:t>
      </w:r>
      <w:r>
        <w:rPr>
          <w:color w:val="000000"/>
        </w:rPr>
        <w:t>次问卷读取全部成功，</w:t>
      </w:r>
      <w:r>
        <w:rPr>
          <w:color w:val="000000"/>
        </w:rPr>
        <w:t xml:space="preserve">P95 </w:t>
      </w:r>
      <w:r>
        <w:rPr>
          <w:color w:val="000000"/>
        </w:rPr>
        <w:t>为</w:t>
      </w:r>
      <w:r>
        <w:rPr>
          <w:color w:val="000000"/>
        </w:rPr>
        <w:t xml:space="preserve"> 6.019 </w:t>
      </w:r>
      <w:r>
        <w:rPr>
          <w:color w:val="000000"/>
        </w:rPr>
        <w:t>秒。完整投顾咨询时延、</w:t>
      </w:r>
      <w:r>
        <w:rPr>
          <w:color w:val="000000"/>
        </w:rPr>
        <w:t xml:space="preserve">100 </w:t>
      </w:r>
      <w:r>
        <w:rPr>
          <w:color w:val="000000"/>
        </w:rPr>
        <w:t>名不同用户同时咨询及持续可用性仍属于待验证指标。</w:t>
      </w:r>
    </w:p>
    <w:p w14:paraId="651F464D" w14:textId="77777777" w:rsidR="00421145" w:rsidRDefault="00AC6454">
      <w:r>
        <w:br w:type="page"/>
      </w:r>
    </w:p>
    <w:p w14:paraId="7BD8D57B" w14:textId="77777777" w:rsidR="00421145" w:rsidRDefault="00AC6454">
      <w:r>
        <w:rPr>
          <w:rFonts w:eastAsia="黑体"/>
          <w:b/>
          <w:color w:val="000000"/>
          <w:sz w:val="36"/>
        </w:rPr>
        <w:lastRenderedPageBreak/>
        <w:t>目录</w:t>
      </w:r>
    </w:p>
    <w:p w14:paraId="02656A7D" w14:textId="3A6B8319" w:rsidR="00A4400F" w:rsidRDefault="00AC6454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668929" w:history="1">
        <w:r w:rsidR="00A4400F" w:rsidRPr="00D25222">
          <w:rPr>
            <w:rStyle w:val="aff9"/>
            <w:noProof/>
          </w:rPr>
          <w:t>第一章</w:t>
        </w:r>
        <w:r w:rsidR="00A4400F" w:rsidRPr="00D25222">
          <w:rPr>
            <w:rStyle w:val="aff9"/>
            <w:noProof/>
          </w:rPr>
          <w:t xml:space="preserve"> </w:t>
        </w:r>
        <w:r w:rsidR="00A4400F" w:rsidRPr="00D25222">
          <w:rPr>
            <w:rStyle w:val="aff9"/>
            <w:noProof/>
          </w:rPr>
          <w:t>测试依据与环境</w:t>
        </w:r>
        <w:r w:rsidR="00A4400F">
          <w:rPr>
            <w:rFonts w:hint="eastAsia"/>
            <w:noProof/>
            <w:webHidden/>
          </w:rPr>
          <w:tab/>
        </w:r>
        <w:r w:rsidR="00A4400F">
          <w:rPr>
            <w:rFonts w:hint="eastAsia"/>
            <w:noProof/>
            <w:webHidden/>
          </w:rPr>
          <w:fldChar w:fldCharType="begin"/>
        </w:r>
        <w:r w:rsidR="00A4400F">
          <w:rPr>
            <w:rFonts w:hint="eastAsia"/>
            <w:noProof/>
            <w:webHidden/>
          </w:rPr>
          <w:instrText xml:space="preserve"> </w:instrText>
        </w:r>
        <w:r w:rsidR="00A4400F">
          <w:rPr>
            <w:noProof/>
            <w:webHidden/>
          </w:rPr>
          <w:instrText>PAGEREF _Toc240668929 \h</w:instrText>
        </w:r>
        <w:r w:rsidR="00A4400F">
          <w:rPr>
            <w:rFonts w:hint="eastAsia"/>
            <w:noProof/>
            <w:webHidden/>
          </w:rPr>
          <w:instrText xml:space="preserve"> </w:instrText>
        </w:r>
        <w:r w:rsidR="00A4400F">
          <w:rPr>
            <w:rFonts w:hint="eastAsia"/>
            <w:noProof/>
            <w:webHidden/>
          </w:rPr>
        </w:r>
        <w:r w:rsidR="00A4400F">
          <w:rPr>
            <w:rFonts w:hint="eastAsia"/>
            <w:noProof/>
            <w:webHidden/>
          </w:rPr>
          <w:fldChar w:fldCharType="separate"/>
        </w:r>
        <w:r w:rsidR="00A4400F">
          <w:rPr>
            <w:noProof/>
            <w:webHidden/>
          </w:rPr>
          <w:t>3</w:t>
        </w:r>
        <w:r w:rsidR="00A4400F">
          <w:rPr>
            <w:rFonts w:hint="eastAsia"/>
            <w:noProof/>
            <w:webHidden/>
          </w:rPr>
          <w:fldChar w:fldCharType="end"/>
        </w:r>
      </w:hyperlink>
    </w:p>
    <w:p w14:paraId="07B2EE7E" w14:textId="620DA0B9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0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测试对象与赛题要求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740A46" w14:textId="6DD79DD8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1" w:history="1">
        <w:r w:rsidRPr="00D25222">
          <w:rPr>
            <w:rStyle w:val="aff9"/>
            <w:noProof/>
          </w:rPr>
          <w:t>二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环境与证据分类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B2098" w14:textId="43900846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2" w:history="1">
        <w:r w:rsidRPr="00D25222">
          <w:rPr>
            <w:rStyle w:val="aff9"/>
            <w:noProof/>
          </w:rPr>
          <w:t>第二章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核心业务测试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E5DFC" w14:textId="426EB7C4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3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画像评分与完整问卷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C83C34" w14:textId="2CC43D18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4" w:history="1">
        <w:r w:rsidRPr="00D25222">
          <w:rPr>
            <w:rStyle w:val="aff9"/>
            <w:noProof/>
          </w:rPr>
          <w:t>二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历史持仓与金额复算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BA5E73" w14:textId="665EE595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5" w:history="1">
        <w:r w:rsidRPr="00D25222">
          <w:rPr>
            <w:rStyle w:val="aff9"/>
            <w:noProof/>
          </w:rPr>
          <w:t>三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组合风险体检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6272A" w14:textId="7DEEB716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6" w:history="1">
        <w:r w:rsidRPr="00D25222">
          <w:rPr>
            <w:rStyle w:val="aff9"/>
            <w:noProof/>
          </w:rPr>
          <w:t>四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多场景接口与业务条件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93161" w14:textId="7F2A396E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7" w:history="1">
        <w:r w:rsidRPr="00D25222">
          <w:rPr>
            <w:rStyle w:val="aff9"/>
            <w:noProof/>
          </w:rPr>
          <w:t>第三章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创新机制验证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4815C7" w14:textId="5DACA9C3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8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相同持仓与不同画像条件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784E54" w14:textId="584B1386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39" w:history="1">
        <w:r w:rsidRPr="00D25222">
          <w:rPr>
            <w:rStyle w:val="aff9"/>
            <w:noProof/>
          </w:rPr>
          <w:t>二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目标权重与实际交易数量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61E0F5" w14:textId="4735F78C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0" w:history="1">
        <w:r w:rsidRPr="00D25222">
          <w:rPr>
            <w:rStyle w:val="aff9"/>
            <w:noProof/>
          </w:rPr>
          <w:t>三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费用与交易后风险复核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FFD4D1" w14:textId="067B2E01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1" w:history="1">
        <w:r w:rsidRPr="00D25222">
          <w:rPr>
            <w:rStyle w:val="aff9"/>
            <w:noProof/>
          </w:rPr>
          <w:t>四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会话事实与修订控制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945082" w14:textId="3059412D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2" w:history="1">
        <w:r w:rsidRPr="00D25222">
          <w:rPr>
            <w:rStyle w:val="aff9"/>
            <w:noProof/>
          </w:rPr>
          <w:t>五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来源独立性与建议资格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16B5D" w14:textId="31C25BE8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3" w:history="1">
        <w:r w:rsidRPr="00D25222">
          <w:rPr>
            <w:rStyle w:val="aff9"/>
            <w:noProof/>
          </w:rPr>
          <w:t>六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记忆保存与账户隔离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E083FB" w14:textId="7F35DFF7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4" w:history="1">
        <w:r w:rsidRPr="00D25222">
          <w:rPr>
            <w:rStyle w:val="aff9"/>
            <w:noProof/>
          </w:rPr>
          <w:t>第四章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性能与稳定性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4330A" w14:textId="7282FC22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5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本地计算耗时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6CE0A" w14:textId="424B0032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6" w:history="1">
        <w:r w:rsidRPr="00D25222">
          <w:rPr>
            <w:rStyle w:val="aff9"/>
            <w:noProof/>
          </w:rPr>
          <w:t>二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真实</w:t>
        </w:r>
        <w:r w:rsidRPr="00D25222">
          <w:rPr>
            <w:rStyle w:val="aff9"/>
            <w:noProof/>
          </w:rPr>
          <w:t xml:space="preserve"> HTTP </w:t>
        </w:r>
        <w:r w:rsidRPr="00D25222">
          <w:rPr>
            <w:rStyle w:val="aff9"/>
            <w:noProof/>
          </w:rPr>
          <w:t>并发读取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6B3372" w14:textId="633006DA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7" w:history="1">
        <w:r w:rsidRPr="00D25222">
          <w:rPr>
            <w:rStyle w:val="aff9"/>
            <w:noProof/>
          </w:rPr>
          <w:t>三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稳定性与可用性判定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15FC6" w14:textId="0D8BFA05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8" w:history="1">
        <w:r w:rsidRPr="00D25222">
          <w:rPr>
            <w:rStyle w:val="aff9"/>
            <w:noProof/>
          </w:rPr>
          <w:t>第五章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安全与交互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E41416" w14:textId="6F2FB849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49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访问控制与账户范围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E34BB6" w14:textId="4DC7AA07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0" w:history="1">
        <w:r w:rsidRPr="00D25222">
          <w:rPr>
            <w:rStyle w:val="aff9"/>
            <w:noProof/>
          </w:rPr>
          <w:t>二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风险提示与受控拒绝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DC560A" w14:textId="50D19AEB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1" w:history="1">
        <w:r w:rsidRPr="00D25222">
          <w:rPr>
            <w:rStyle w:val="aff9"/>
            <w:noProof/>
          </w:rPr>
          <w:t>三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界面信息与解释性检查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D9E11" w14:textId="37B6BBE5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2" w:history="1">
        <w:r w:rsidRPr="00D25222">
          <w:rPr>
            <w:rStyle w:val="aff9"/>
            <w:noProof/>
          </w:rPr>
          <w:t>第六章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验收结果与适用条件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05C33F" w14:textId="2349228D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3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验收结果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203642" w14:textId="0F66388F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4" w:history="1">
        <w:r w:rsidRPr="00D25222">
          <w:rPr>
            <w:rStyle w:val="aff9"/>
            <w:noProof/>
          </w:rPr>
          <w:t>二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未通过项目与补充验收条件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E4ACE" w14:textId="61A0B2A0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5" w:history="1">
        <w:r w:rsidRPr="00D25222">
          <w:rPr>
            <w:rStyle w:val="aff9"/>
            <w:noProof/>
          </w:rPr>
          <w:t>附录一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功能检查明细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18AFF5" w14:textId="09C4A406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6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画像规则用例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230BDD" w14:textId="28B85288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7" w:history="1">
        <w:r w:rsidRPr="00D25222">
          <w:rPr>
            <w:rStyle w:val="aff9"/>
            <w:noProof/>
          </w:rPr>
          <w:t>二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计算与存储用例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B1086" w14:textId="1E66E7FF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8" w:history="1">
        <w:r w:rsidRPr="00D25222">
          <w:rPr>
            <w:rStyle w:val="aff9"/>
            <w:noProof/>
          </w:rPr>
          <w:t>附录二</w:t>
        </w:r>
        <w:r w:rsidRPr="00D25222">
          <w:rPr>
            <w:rStyle w:val="aff9"/>
            <w:noProof/>
          </w:rPr>
          <w:t xml:space="preserve"> HTTP </w:t>
        </w:r>
        <w:r w:rsidRPr="00D25222">
          <w:rPr>
            <w:rStyle w:val="aff9"/>
            <w:noProof/>
          </w:rPr>
          <w:t>检查与负载条件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5CC74" w14:textId="3B690DCB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59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接口检查明细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16E03" w14:textId="4DFC88DA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60" w:history="1">
        <w:r w:rsidRPr="00D25222">
          <w:rPr>
            <w:rStyle w:val="aff9"/>
            <w:noProof/>
          </w:rPr>
          <w:t>附录三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证据文件与程序位置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6623D5" w14:textId="6179F321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61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798BCD" w14:textId="730E9F22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62" w:history="1">
        <w:r w:rsidRPr="00D25222">
          <w:rPr>
            <w:rStyle w:val="aff9"/>
            <w:noProof/>
          </w:rPr>
          <w:t>附录四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复核方法与命令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5271E" w14:textId="6167FC3F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63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重复执行条件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A7641" w14:textId="0907A00B" w:rsidR="00A4400F" w:rsidRDefault="00A4400F">
      <w:pPr>
        <w:pStyle w:val="TOC1"/>
        <w:tabs>
          <w:tab w:val="right" w:leader="dot" w:pos="963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64" w:history="1">
        <w:r w:rsidRPr="00D25222">
          <w:rPr>
            <w:rStyle w:val="aff9"/>
            <w:noProof/>
          </w:rPr>
          <w:t>附录五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需求验收清单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C7529C" w14:textId="2765F71D" w:rsidR="00A4400F" w:rsidRDefault="00A4400F">
      <w:pPr>
        <w:pStyle w:val="TOC2"/>
        <w:tabs>
          <w:tab w:val="right" w:leader="dot" w:pos="9638"/>
        </w:tabs>
        <w:ind w:left="44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668965" w:history="1">
        <w:r w:rsidRPr="00D25222">
          <w:rPr>
            <w:rStyle w:val="aff9"/>
            <w:noProof/>
          </w:rPr>
          <w:t>一</w:t>
        </w:r>
        <w:r w:rsidRPr="00D25222">
          <w:rPr>
            <w:rStyle w:val="aff9"/>
            <w:noProof/>
          </w:rPr>
          <w:t xml:space="preserve"> </w:t>
        </w:r>
        <w:r w:rsidRPr="00D25222">
          <w:rPr>
            <w:rStyle w:val="aff9"/>
            <w:noProof/>
          </w:rPr>
          <w:t>赛题要求覆盖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_Toc240668965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2C3E6" w14:textId="20B910F4" w:rsidR="00421145" w:rsidRDefault="00AC6454">
      <w:r>
        <w:fldChar w:fldCharType="end"/>
      </w:r>
    </w:p>
    <w:p w14:paraId="5BA21DE7" w14:textId="77777777" w:rsidR="00421145" w:rsidRDefault="00AC6454">
      <w:pPr>
        <w:pStyle w:val="1"/>
        <w:pageBreakBefore/>
      </w:pPr>
      <w:bookmarkStart w:id="0" w:name="_Toc240668929"/>
      <w:r>
        <w:lastRenderedPageBreak/>
        <w:t>第一章</w:t>
      </w:r>
      <w:r>
        <w:t xml:space="preserve"> </w:t>
      </w:r>
      <w:r>
        <w:t>测试依据与环境</w:t>
      </w:r>
      <w:bookmarkEnd w:id="0"/>
    </w:p>
    <w:p w14:paraId="75620E77" w14:textId="77777777" w:rsidR="00421145" w:rsidRDefault="00AC6454">
      <w:pPr>
        <w:pStyle w:val="21"/>
      </w:pPr>
      <w:bookmarkStart w:id="1" w:name="_Toc240668930"/>
      <w:r>
        <w:t>一</w:t>
      </w:r>
      <w:r>
        <w:t xml:space="preserve"> </w:t>
      </w:r>
      <w:r>
        <w:t>测试对象与赛题要求</w:t>
      </w:r>
      <w:bookmarkEnd w:id="1"/>
    </w:p>
    <w:p w14:paraId="4DD1EC7B" w14:textId="77777777" w:rsidR="00421145" w:rsidRDefault="00AC6454">
      <w:r>
        <w:rPr>
          <w:color w:val="000000"/>
        </w:rPr>
        <w:t>测试对象为</w:t>
      </w:r>
      <w:r>
        <w:rPr>
          <w:color w:val="000000"/>
        </w:rPr>
        <w:t xml:space="preserve"> Prism </w:t>
      </w:r>
      <w:r>
        <w:rPr>
          <w:color w:val="000000"/>
        </w:rPr>
        <w:t>个性化证券投顾智能体系统。赛题要求通过第三方大模型与同花顺问财</w:t>
      </w:r>
      <w:r>
        <w:rPr>
          <w:color w:val="000000"/>
        </w:rPr>
        <w:t xml:space="preserve"> SkillHub </w:t>
      </w:r>
      <w:r>
        <w:rPr>
          <w:color w:val="000000"/>
        </w:rPr>
        <w:t>完成投资分析，支持用户画像、多场景研究、专业智能体协作、数据溯源、多轮交互和风险提示。本报告按照需求建立检查项目，并用能够支持相应结论的证据判定状态。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4242EED3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096A114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需求类别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4525045E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赛题要求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38255980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本报告检查对象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0BE744B1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对应章节</w:t>
            </w:r>
          </w:p>
        </w:tc>
      </w:tr>
      <w:tr w:rsidR="00421145" w14:paraId="75C9E2EC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CD0FB2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个性化服务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83FF39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结合问卷、自然语言与历史信息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870BB5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评分、确认、画像约束与条件比较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7CF465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第二章、第三章</w:t>
            </w:r>
          </w:p>
        </w:tc>
      </w:tr>
      <w:tr w:rsidR="00421145" w14:paraId="290DE4C0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D1372D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多场景研究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E298CB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大盘、行业、个股、基金、可转债与组合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B08A79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场景入口、研究服务状态与计算能力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6132F6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第二章</w:t>
            </w:r>
          </w:p>
        </w:tc>
      </w:tr>
      <w:tr w:rsidR="00421145" w14:paraId="4D20FA55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50D4FE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多智能体协作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ABFF71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任务并发、结果聚合与分歧处理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176E57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依赖关系、来源关联与建议资格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94E550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第三章</w:t>
            </w:r>
          </w:p>
        </w:tc>
      </w:tr>
      <w:tr w:rsidR="00421145" w14:paraId="13FF127C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530746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数据可靠性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EEE985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多源信息、秒级更新、溯源与幻觉检测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1257244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来源、时间、金额复算与结构化断言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3417E6D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第二章、第三章</w:t>
            </w:r>
          </w:p>
        </w:tc>
      </w:tr>
      <w:tr w:rsidR="00421145" w14:paraId="50C750AF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B74CCC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服务质量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ADFDA5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至少</w:t>
            </w:r>
            <w:r>
              <w:rPr>
                <w:color w:val="000000"/>
                <w:sz w:val="21"/>
              </w:rPr>
              <w:t xml:space="preserve"> 100 </w:t>
            </w:r>
            <w:r>
              <w:rPr>
                <w:color w:val="000000"/>
                <w:sz w:val="21"/>
              </w:rPr>
              <w:t>用户并发、响应不超过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秒、可用性至少</w:t>
            </w:r>
            <w:r>
              <w:rPr>
                <w:color w:val="000000"/>
                <w:sz w:val="21"/>
              </w:rPr>
              <w:t xml:space="preserve"> 99.9%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8C6EC8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请求范围、耗时分布与观测条件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26BE89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第四章</w:t>
            </w:r>
          </w:p>
        </w:tc>
      </w:tr>
      <w:tr w:rsidR="00421145" w14:paraId="104E2FA7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96F234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安全与交互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7A8AB7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风险提示、上下文记忆与可解释展示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CC5C95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账户隔离、状态提示与版本控制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AC91C4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第五章</w:t>
            </w:r>
          </w:p>
        </w:tc>
      </w:tr>
    </w:tbl>
    <w:p w14:paraId="2286D025" w14:textId="77777777" w:rsidR="00421145" w:rsidRDefault="00AC6454">
      <w:r>
        <w:rPr>
          <w:color w:val="000000"/>
        </w:rPr>
        <w:t>测试通过依据为事先明确的预期与程序输出一致。业务输出为</w:t>
      </w:r>
      <w:r>
        <w:rPr>
          <w:color w:val="000000"/>
        </w:rPr>
        <w:t xml:space="preserve"> REVIEW_REQUIRED </w:t>
      </w:r>
      <w:r>
        <w:rPr>
          <w:color w:val="000000"/>
        </w:rPr>
        <w:t>或</w:t>
      </w:r>
      <w:r>
        <w:rPr>
          <w:color w:val="000000"/>
        </w:rPr>
        <w:t xml:space="preserve"> HTTP 409 </w:t>
      </w:r>
      <w:r>
        <w:rPr>
          <w:color w:val="000000"/>
        </w:rPr>
        <w:t>时，若符合安全检查的预期，该检查可以通过；这不代表对应业务建议已经具备输出条件。</w:t>
      </w:r>
    </w:p>
    <w:p w14:paraId="28EBD0F1" w14:textId="77777777" w:rsidR="00421145" w:rsidRDefault="00AC6454">
      <w:pPr>
        <w:keepNext/>
        <w:jc w:val="center"/>
      </w:pPr>
      <w:r>
        <w:rPr>
          <w:noProof/>
        </w:rPr>
        <w:drawing>
          <wp:inline distT="0" distB="0" distL="0" distR="0" wp14:anchorId="7F9094A4" wp14:editId="68A35229">
            <wp:extent cx="5752195" cy="2377440"/>
            <wp:effectExtent l="0" t="0" r="0" b="0"/>
            <wp:docPr id="1" name="Picture 1" descr="图1 测试对象与证据范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-sco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219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7B8C" w14:textId="77777777" w:rsidR="00421145" w:rsidRDefault="00AC6454">
      <w:pPr>
        <w:spacing w:after="12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1 </w:t>
      </w:r>
      <w:r>
        <w:rPr>
          <w:color w:val="000000"/>
          <w:sz w:val="19"/>
        </w:rPr>
        <w:t>测试对象与证据范围</w:t>
      </w:r>
    </w:p>
    <w:p w14:paraId="287FAD6F" w14:textId="77777777" w:rsidR="00421145" w:rsidRDefault="00AC6454">
      <w:pPr>
        <w:pStyle w:val="21"/>
        <w:pageBreakBefore/>
      </w:pPr>
      <w:bookmarkStart w:id="2" w:name="_Toc240668931"/>
      <w:r>
        <w:lastRenderedPageBreak/>
        <w:t>二</w:t>
      </w:r>
      <w:r>
        <w:t xml:space="preserve"> </w:t>
      </w:r>
      <w:r>
        <w:t>环境与证据分类</w:t>
      </w:r>
      <w:bookmarkEnd w:id="2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7D4CC879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452D53AA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环境项目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76EF8083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记录值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5D222709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使用范围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02407172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 w:rsidR="00421145" w14:paraId="648CCF27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5B3D4A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操作系统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EF1DD7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Windows 11 10.0.26200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FC9ED0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本地计算与</w:t>
            </w:r>
            <w:r>
              <w:rPr>
                <w:color w:val="000000"/>
                <w:sz w:val="21"/>
              </w:rPr>
              <w:t xml:space="preserve"> HTTP </w:t>
            </w:r>
            <w:r>
              <w:rPr>
                <w:color w:val="000000"/>
                <w:sz w:val="21"/>
              </w:rPr>
              <w:t>服务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0980F3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单台开发设备</w:t>
            </w:r>
          </w:p>
        </w:tc>
      </w:tr>
      <w:tr w:rsidR="00421145" w14:paraId="3B10FB1E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8F3F60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Python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231DD8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3.12.14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1E0B86D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项目运行环境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3B40ABF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使用仓库现有虚拟环境</w:t>
            </w:r>
          </w:p>
        </w:tc>
      </w:tr>
      <w:tr w:rsidR="00421145" w14:paraId="432FFDA3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57E7B1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FastAPI / Pydantic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044653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0.141.1 / 2.13.5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AEAC1B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接口与数据校验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B17980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由运行环境读取版本</w:t>
            </w:r>
          </w:p>
        </w:tc>
      </w:tr>
      <w:tr w:rsidR="00421145" w14:paraId="5946B77C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23223FC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pytest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73F5FF9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8.4.2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3F5B7AE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画像规则检查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3386E68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保留</w:t>
            </w:r>
            <w:r>
              <w:rPr>
                <w:color w:val="000000"/>
                <w:sz w:val="21"/>
              </w:rPr>
              <w:t xml:space="preserve"> JUnit XML</w:t>
            </w:r>
          </w:p>
        </w:tc>
      </w:tr>
      <w:tr w:rsidR="00421145" w14:paraId="40D77760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8FA063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数据存储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ACD0A4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SQLite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70F21C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记忆、会话与</w:t>
            </w:r>
            <w:r>
              <w:rPr>
                <w:color w:val="000000"/>
                <w:sz w:val="21"/>
              </w:rPr>
              <w:t xml:space="preserve"> HTTP </w:t>
            </w:r>
            <w:r>
              <w:rPr>
                <w:color w:val="000000"/>
                <w:sz w:val="21"/>
              </w:rPr>
              <w:t>账户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A8F91C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独立内存数据库或任务目录数据库</w:t>
            </w:r>
          </w:p>
        </w:tc>
      </w:tr>
      <w:tr w:rsidR="00421145" w14:paraId="62A5FC60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250B64A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HTTP </w:t>
            </w:r>
            <w:r>
              <w:rPr>
                <w:color w:val="000000"/>
                <w:sz w:val="21"/>
              </w:rPr>
              <w:t>传输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1225A0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回环地址上的真实</w:t>
            </w:r>
            <w:r>
              <w:rPr>
                <w:color w:val="000000"/>
                <w:sz w:val="21"/>
              </w:rPr>
              <w:t xml:space="preserve"> TCP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DE3965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已登录问卷读取与访问控制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F0AF6A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单个</w:t>
            </w:r>
            <w:r>
              <w:rPr>
                <w:color w:val="000000"/>
                <w:sz w:val="21"/>
              </w:rPr>
              <w:t xml:space="preserve"> Uvicorn </w:t>
            </w:r>
            <w:r>
              <w:rPr>
                <w:color w:val="000000"/>
                <w:sz w:val="21"/>
              </w:rPr>
              <w:t>进程，无反向代理</w:t>
            </w:r>
          </w:p>
        </w:tc>
      </w:tr>
    </w:tbl>
    <w:p w14:paraId="14CFCB44" w14:textId="77777777" w:rsidR="00421145" w:rsidRDefault="00AC6454">
      <w:r>
        <w:rPr>
          <w:color w:val="000000"/>
        </w:rPr>
        <w:t>证据</w:t>
      </w:r>
      <w:r>
        <w:rPr>
          <w:color w:val="000000"/>
        </w:rPr>
        <w:t xml:space="preserve"> E01 </w:t>
      </w:r>
      <w:r>
        <w:rPr>
          <w:color w:val="000000"/>
        </w:rPr>
        <w:t>为本次画像规则</w:t>
      </w:r>
      <w:r>
        <w:rPr>
          <w:color w:val="000000"/>
        </w:rPr>
        <w:t xml:space="preserve"> JUnit </w:t>
      </w:r>
      <w:r>
        <w:rPr>
          <w:color w:val="000000"/>
        </w:rPr>
        <w:t>记录。</w:t>
      </w:r>
      <w:r>
        <w:rPr>
          <w:color w:val="000000"/>
        </w:rPr>
        <w:t xml:space="preserve">E02 </w:t>
      </w:r>
      <w:r>
        <w:rPr>
          <w:color w:val="000000"/>
        </w:rPr>
        <w:t>为本次程序执行的</w:t>
      </w:r>
      <w:r>
        <w:rPr>
          <w:color w:val="000000"/>
        </w:rPr>
        <w:t xml:space="preserve"> JSON </w:t>
      </w:r>
      <w:r>
        <w:rPr>
          <w:color w:val="000000"/>
        </w:rPr>
        <w:t>结果，保存测试输入对应的期望、实际值和程序版本。</w:t>
      </w:r>
      <w:r>
        <w:rPr>
          <w:color w:val="000000"/>
        </w:rPr>
        <w:t xml:space="preserve">E03 </w:t>
      </w:r>
      <w:r>
        <w:rPr>
          <w:color w:val="000000"/>
        </w:rPr>
        <w:t>为本次</w:t>
      </w:r>
      <w:r>
        <w:rPr>
          <w:color w:val="000000"/>
        </w:rPr>
        <w:t xml:space="preserve"> HTTP </w:t>
      </w:r>
      <w:r>
        <w:rPr>
          <w:color w:val="000000"/>
        </w:rPr>
        <w:t>结果，记录请求数量、状态码和延迟。</w:t>
      </w:r>
      <w:r>
        <w:rPr>
          <w:color w:val="000000"/>
        </w:rPr>
        <w:t xml:space="preserve">E04 </w:t>
      </w:r>
      <w:r>
        <w:rPr>
          <w:color w:val="000000"/>
        </w:rPr>
        <w:t>为仓库页面快照，采集于</w:t>
      </w:r>
      <w:r>
        <w:rPr>
          <w:color w:val="000000"/>
        </w:rPr>
        <w:t xml:space="preserve"> 2026 </w:t>
      </w:r>
      <w:r>
        <w:rPr>
          <w:color w:val="000000"/>
        </w:rPr>
        <w:t>年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17 </w:t>
      </w:r>
      <w:r>
        <w:rPr>
          <w:color w:val="000000"/>
        </w:rPr>
        <w:t>日</w:t>
      </w:r>
      <w:r>
        <w:rPr>
          <w:color w:val="000000"/>
        </w:rPr>
        <w:t xml:space="preserve"> 10:08:50 UTC</w:t>
      </w:r>
      <w:r>
        <w:rPr>
          <w:color w:val="000000"/>
        </w:rPr>
        <w:t>，其中组合报告生成于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15 </w:t>
      </w:r>
      <w:r>
        <w:rPr>
          <w:color w:val="000000"/>
        </w:rPr>
        <w:t>日</w:t>
      </w:r>
      <w:r>
        <w:rPr>
          <w:color w:val="000000"/>
        </w:rPr>
        <w:t xml:space="preserve"> 07:42:36 UTC</w:t>
      </w:r>
      <w:r>
        <w:rPr>
          <w:color w:val="000000"/>
        </w:rPr>
        <w:t>。</w:t>
      </w:r>
      <w:r>
        <w:rPr>
          <w:color w:val="000000"/>
        </w:rPr>
        <w:t xml:space="preserve">E05 </w:t>
      </w:r>
      <w:r>
        <w:rPr>
          <w:color w:val="000000"/>
        </w:rPr>
        <w:t>为当前代码和技术文档，支持实现检查。</w:t>
      </w:r>
      <w:r>
        <w:rPr>
          <w:color w:val="000000"/>
        </w:rPr>
        <w:t xml:space="preserve">E06 </w:t>
      </w:r>
      <w:r>
        <w:rPr>
          <w:color w:val="000000"/>
        </w:rPr>
        <w:t>为项目历史测试日志，仅用于说明已有验证和未解决事项。</w:t>
      </w:r>
    </w:p>
    <w:p w14:paraId="02B5A1C2" w14:textId="77777777" w:rsidR="00421145" w:rsidRDefault="00AC6454">
      <w:r>
        <w:rPr>
          <w:color w:val="000000"/>
        </w:rPr>
        <w:t xml:space="preserve">E04 </w:t>
      </w:r>
      <w:r>
        <w:rPr>
          <w:color w:val="000000"/>
        </w:rPr>
        <w:t>中的</w:t>
      </w:r>
      <w:r>
        <w:rPr>
          <w:color w:val="000000"/>
        </w:rPr>
        <w:t xml:space="preserve"> LIVE </w:t>
      </w:r>
      <w:r>
        <w:rPr>
          <w:color w:val="000000"/>
        </w:rPr>
        <w:t>字段是保存时的状态标签。本次读取和复算没有重新访问行情提供方，因此不据此声明当前行情有效或接口现时可用。明确变更画像条件、数量或目标比例的测试会注明变更字段，原始文件保持不变。</w:t>
      </w:r>
    </w:p>
    <w:p w14:paraId="0D0B4FD8" w14:textId="77777777" w:rsidR="00421145" w:rsidRDefault="00AC6454">
      <w:r>
        <w:rPr>
          <w:color w:val="000000"/>
        </w:rPr>
        <w:t>本次测试没有替换外部服务响应。</w:t>
      </w:r>
      <w:r>
        <w:rPr>
          <w:color w:val="000000"/>
        </w:rPr>
        <w:t xml:space="preserve">HTTP </w:t>
      </w:r>
      <w:r>
        <w:rPr>
          <w:color w:val="000000"/>
        </w:rPr>
        <w:t>账户通过真实注册接口创建；账户数据库和凭据位于任务中间目录，未使用已有用户账户。结果文件不包含密码、</w:t>
      </w:r>
      <w:r>
        <w:rPr>
          <w:color w:val="000000"/>
        </w:rPr>
        <w:t xml:space="preserve">Cookie </w:t>
      </w:r>
      <w:r>
        <w:rPr>
          <w:color w:val="000000"/>
        </w:rPr>
        <w:t>或</w:t>
      </w:r>
      <w:r>
        <w:rPr>
          <w:color w:val="000000"/>
        </w:rPr>
        <w:t xml:space="preserve"> API </w:t>
      </w:r>
      <w:r>
        <w:rPr>
          <w:color w:val="000000"/>
        </w:rPr>
        <w:t>密钥。</w:t>
      </w:r>
    </w:p>
    <w:p w14:paraId="0602C613" w14:textId="77777777" w:rsidR="00421145" w:rsidRDefault="00AC6454">
      <w:pPr>
        <w:pStyle w:val="1"/>
        <w:pageBreakBefore/>
      </w:pPr>
      <w:bookmarkStart w:id="3" w:name="_Toc240668932"/>
      <w:r>
        <w:lastRenderedPageBreak/>
        <w:t>第二章</w:t>
      </w:r>
      <w:r>
        <w:t xml:space="preserve"> </w:t>
      </w:r>
      <w:r>
        <w:t>核心业务测试</w:t>
      </w:r>
      <w:bookmarkEnd w:id="3"/>
    </w:p>
    <w:p w14:paraId="33757EA4" w14:textId="77777777" w:rsidR="00421145" w:rsidRDefault="00AC6454">
      <w:pPr>
        <w:pStyle w:val="21"/>
      </w:pPr>
      <w:bookmarkStart w:id="4" w:name="_Toc240668933"/>
      <w:r>
        <w:t>一</w:t>
      </w:r>
      <w:r>
        <w:t xml:space="preserve"> </w:t>
      </w:r>
      <w:r>
        <w:t>画像评分与完整问卷</w:t>
      </w:r>
      <w:bookmarkEnd w:id="4"/>
    </w:p>
    <w:p w14:paraId="3D88298E" w14:textId="77777777" w:rsidR="00421145" w:rsidRDefault="00AC6454">
      <w:r>
        <w:rPr>
          <w:color w:val="000000"/>
        </w:rPr>
        <w:t>画像验证关注输入完整性、计算确定性、冲突确认与展示规则。五项基础风险评分和十九题完整问卷分别检查，避免将评分维度数量与界面展示维度数量混用。完整问卷包含六个分区、十九道题目，输出八个展示维度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7F32F74B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2BAF069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检查组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749C1502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主要输入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22DEE53D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预期行为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5C0D243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本次结果</w:t>
            </w:r>
          </w:p>
        </w:tc>
      </w:tr>
      <w:tr w:rsidR="00421145" w14:paraId="11ECD936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145E39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基础评分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13A097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五项结构化评分参数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A8A686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相同输入得到相同分数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6AD53F5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0BEC7534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6559AF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评分端点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D28132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全部最低值、全部最高值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574D72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分别得到</w:t>
            </w:r>
            <w:r>
              <w:rPr>
                <w:color w:val="000000"/>
                <w:sz w:val="21"/>
              </w:rPr>
              <w:t xml:space="preserve"> 0.00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100.00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4E6ECE4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21A17025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959059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冲突确认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738201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问卷与提取结果在三项条件上不同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F33C89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形成待确认状态，未确认不能完成画像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0A3A94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5DCBB00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957F82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数据校验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ED71AA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非法范围、无时区时间、重复字段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D25BF2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拒绝不符合约束的输入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C21F54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37196454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A2C294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问卷完整性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B392A0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缺题、重复题目、未知题号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B0DBA6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拒绝不完整答卷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8B4471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6C4CF7B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642AABE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展示映射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41292E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固定完整答卷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79A0EF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C4</w:t>
            </w:r>
            <w:r>
              <w:rPr>
                <w:color w:val="000000"/>
                <w:sz w:val="21"/>
              </w:rPr>
              <w:t>、八维结果及配置参考一致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C3D074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</w:tbl>
    <w:p w14:paraId="5FC75DC0" w14:textId="77777777" w:rsidR="00421145" w:rsidRDefault="00AC6454">
      <w:r>
        <w:rPr>
          <w:color w:val="000000"/>
        </w:rPr>
        <w:t>三个测试文件合计</w:t>
      </w:r>
      <w:r>
        <w:rPr>
          <w:color w:val="000000"/>
        </w:rPr>
        <w:t xml:space="preserve"> 15 </w:t>
      </w:r>
      <w:r>
        <w:rPr>
          <w:color w:val="000000"/>
        </w:rPr>
        <w:t>项检查通过，失败、错误和跳过数量均为零。评分中间值案例为</w:t>
      </w:r>
      <w:r>
        <w:rPr>
          <w:color w:val="000000"/>
        </w:rPr>
        <w:t xml:space="preserve"> 50.00</w:t>
      </w:r>
      <w:r>
        <w:rPr>
          <w:color w:val="000000"/>
        </w:rPr>
        <w:t>；完整问卷展示案例包含</w:t>
      </w:r>
      <w:r>
        <w:rPr>
          <w:color w:val="000000"/>
        </w:rPr>
        <w:t xml:space="preserve"> 10% </w:t>
      </w:r>
      <w:r>
        <w:rPr>
          <w:color w:val="000000"/>
        </w:rPr>
        <w:t>现金、</w:t>
      </w:r>
      <w:r>
        <w:rPr>
          <w:color w:val="000000"/>
        </w:rPr>
        <w:t xml:space="preserve">20% </w:t>
      </w:r>
      <w:r>
        <w:rPr>
          <w:color w:val="000000"/>
        </w:rPr>
        <w:t>债券、</w:t>
      </w:r>
      <w:r>
        <w:rPr>
          <w:color w:val="000000"/>
        </w:rPr>
        <w:t xml:space="preserve">70% </w:t>
      </w:r>
      <w:r>
        <w:rPr>
          <w:color w:val="000000"/>
        </w:rPr>
        <w:t>权益的配置参考，以及</w:t>
      </w:r>
      <w:r>
        <w:rPr>
          <w:color w:val="000000"/>
        </w:rPr>
        <w:t xml:space="preserve"> 60% </w:t>
      </w:r>
      <w:r>
        <w:rPr>
          <w:color w:val="000000"/>
        </w:rPr>
        <w:t>至</w:t>
      </w:r>
      <w:r>
        <w:rPr>
          <w:color w:val="000000"/>
        </w:rPr>
        <w:t xml:space="preserve"> 80% </w:t>
      </w:r>
      <w:r>
        <w:rPr>
          <w:color w:val="000000"/>
        </w:rPr>
        <w:t>的权益参考范围。这些比例对应测试答卷的展示规则，不构成交易建议。</w:t>
      </w:r>
    </w:p>
    <w:p w14:paraId="7E6472C7" w14:textId="77777777" w:rsidR="00421145" w:rsidRDefault="00AC6454">
      <w:r>
        <w:rPr>
          <w:color w:val="000000"/>
        </w:rPr>
        <w:t>自然语言相关检查直接传入结构化提取结果，验证的是冲突处理和确认机制。本次未调用第三方模型执行自然语言理解，因此没有给出模型提取准确率或自由文本识别准确率。</w:t>
      </w:r>
    </w:p>
    <w:p w14:paraId="6E9428F0" w14:textId="77777777" w:rsidR="00421145" w:rsidRDefault="00AC6454">
      <w:pPr>
        <w:keepNext/>
        <w:jc w:val="center"/>
      </w:pPr>
      <w:r>
        <w:rPr>
          <w:noProof/>
        </w:rPr>
        <w:drawing>
          <wp:inline distT="0" distB="0" distL="0" distR="0" wp14:anchorId="5C93CF07" wp14:editId="2D7A1B1B">
            <wp:extent cx="5943600" cy="1389797"/>
            <wp:effectExtent l="0" t="0" r="0" b="0"/>
            <wp:docPr id="2" name="Picture 2" descr="图2 从问卷到画像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-r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67B6" w14:textId="77777777" w:rsidR="00421145" w:rsidRDefault="00AC6454">
      <w:pPr>
        <w:spacing w:after="12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2 </w:t>
      </w:r>
      <w:r>
        <w:rPr>
          <w:color w:val="000000"/>
          <w:sz w:val="19"/>
        </w:rPr>
        <w:t>从问卷到画像条件</w:t>
      </w:r>
    </w:p>
    <w:p w14:paraId="48DE99F1" w14:textId="77777777" w:rsidR="00421145" w:rsidRDefault="00AC6454">
      <w:pPr>
        <w:pStyle w:val="21"/>
        <w:pageBreakBefore/>
      </w:pPr>
      <w:bookmarkStart w:id="5" w:name="_Toc240668934"/>
      <w:r>
        <w:lastRenderedPageBreak/>
        <w:t>二</w:t>
      </w:r>
      <w:r>
        <w:t xml:space="preserve"> </w:t>
      </w:r>
      <w:r>
        <w:t>历史持仓与金额复算</w:t>
      </w:r>
      <w:bookmarkEnd w:id="5"/>
    </w:p>
    <w:p w14:paraId="1EC490D0" w14:textId="77777777" w:rsidR="00421145" w:rsidRDefault="00AC6454">
      <w:r>
        <w:rPr>
          <w:color w:val="000000"/>
        </w:rPr>
        <w:t>采用</w:t>
      </w:r>
      <w:r>
        <w:rPr>
          <w:color w:val="000000"/>
        </w:rPr>
        <w:t xml:space="preserve"> E04 </w:t>
      </w:r>
      <w:r>
        <w:rPr>
          <w:color w:val="000000"/>
        </w:rPr>
        <w:t>保存的五项证券及现金，逐项使用</w:t>
      </w:r>
      <w:r>
        <w:rPr>
          <w:color w:val="000000"/>
        </w:rPr>
        <w:t xml:space="preserve"> Decimal </w:t>
      </w:r>
      <w:r>
        <w:rPr>
          <w:color w:val="000000"/>
        </w:rPr>
        <w:t>复算数量乘价格，再检查证券金额、现金与总资产。该案例沿用报告时点的价格，测试期间没有进行证券交易。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2FF4C910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75F4425E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证券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36A302F1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数量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26B4958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报告价格</w:t>
            </w:r>
            <w:r>
              <w:rPr>
                <w:b/>
                <w:color w:val="000000"/>
                <w:sz w:val="21"/>
              </w:rPr>
              <w:t xml:space="preserve"> </w:t>
            </w:r>
            <w:r>
              <w:rPr>
                <w:b/>
                <w:color w:val="000000"/>
                <w:sz w:val="21"/>
              </w:rPr>
              <w:t>元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78D8CB1B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复算市值</w:t>
            </w:r>
            <w:r>
              <w:rPr>
                <w:b/>
                <w:color w:val="000000"/>
                <w:sz w:val="21"/>
              </w:rPr>
              <w:t xml:space="preserve"> </w:t>
            </w:r>
            <w:r>
              <w:rPr>
                <w:b/>
                <w:color w:val="000000"/>
                <w:sz w:val="21"/>
              </w:rPr>
              <w:t>元</w:t>
            </w:r>
          </w:p>
        </w:tc>
      </w:tr>
      <w:tr w:rsidR="00421145" w14:paraId="735A2695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CD2473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宁德时代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A0247F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1,000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48ECF4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316.36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5B2B1C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316,360.00</w:t>
            </w:r>
          </w:p>
        </w:tc>
      </w:tr>
      <w:tr w:rsidR="00421145" w14:paraId="3C2B2A6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64870A6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贵州茅台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BA7F1C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600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4F44F7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1,272.75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B9A5E9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763,650.00</w:t>
            </w:r>
          </w:p>
        </w:tc>
      </w:tr>
      <w:tr w:rsidR="00421145" w14:paraId="7802A464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F05CA8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中芯国际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C38014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2,000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B95BEE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114.86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AC9BA7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229,720.00</w:t>
            </w:r>
          </w:p>
        </w:tc>
      </w:tr>
      <w:tr w:rsidR="00421145" w14:paraId="506C3D81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18698FA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中国平安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4B804B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800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429958D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53.90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FF1F5B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43,120.00</w:t>
            </w:r>
          </w:p>
        </w:tc>
      </w:tr>
      <w:tr w:rsidR="00421145" w14:paraId="1561F72E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380576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恒瑞医药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DA5E69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1,500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08BA5A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43.13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385E514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64,695.00</w:t>
            </w:r>
          </w:p>
        </w:tc>
      </w:tr>
    </w:tbl>
    <w:p w14:paraId="6A544B04" w14:textId="77777777" w:rsidR="00421145" w:rsidRDefault="00AC6454">
      <w:r>
        <w:rPr>
          <w:color w:val="000000"/>
        </w:rPr>
        <w:t>五项证券金额合计</w:t>
      </w:r>
      <w:r>
        <w:rPr>
          <w:color w:val="000000"/>
        </w:rPr>
        <w:t xml:space="preserve"> 1,417,545.00 </w:t>
      </w:r>
      <w:r>
        <w:rPr>
          <w:color w:val="000000"/>
        </w:rPr>
        <w:t>元，加上现金</w:t>
      </w:r>
      <w:r>
        <w:rPr>
          <w:color w:val="000000"/>
        </w:rPr>
        <w:t xml:space="preserve"> 28,000.00 </w:t>
      </w:r>
      <w:r>
        <w:rPr>
          <w:color w:val="000000"/>
        </w:rPr>
        <w:t>元，总资产为</w:t>
      </w:r>
      <w:r>
        <w:rPr>
          <w:color w:val="000000"/>
        </w:rPr>
        <w:t xml:space="preserve"> 1,445,545.00 </w:t>
      </w:r>
      <w:r>
        <w:rPr>
          <w:color w:val="000000"/>
        </w:rPr>
        <w:t>元，与保存报告一致。</w:t>
      </w:r>
      <w:r>
        <w:rPr>
          <w:color w:val="000000"/>
        </w:rPr>
        <w:t xml:space="preserve">NUM-01 </w:t>
      </w:r>
      <w:r>
        <w:rPr>
          <w:color w:val="000000"/>
        </w:rPr>
        <w:t>同时比较全部五个市值，</w:t>
      </w:r>
      <w:r>
        <w:rPr>
          <w:color w:val="000000"/>
        </w:rPr>
        <w:t xml:space="preserve">NUM-02 </w:t>
      </w:r>
      <w:r>
        <w:rPr>
          <w:color w:val="000000"/>
        </w:rPr>
        <w:t>检查总金额，不以抽取单个证券代替全部持仓的金额检查。</w:t>
      </w:r>
    </w:p>
    <w:p w14:paraId="3ECED835" w14:textId="77777777" w:rsidR="00421145" w:rsidRDefault="00AC6454">
      <w:r>
        <w:rPr>
          <w:color w:val="000000"/>
        </w:rPr>
        <w:t>证券持仓占比采用证券市值作为分母，风险预算中的资产占比采用含现金总资产作为分母。贵州茅台对应的两个比例分别为</w:t>
      </w:r>
      <w:r>
        <w:rPr>
          <w:color w:val="000000"/>
        </w:rPr>
        <w:t xml:space="preserve"> 53.87% </w:t>
      </w:r>
      <w:r>
        <w:rPr>
          <w:color w:val="000000"/>
        </w:rPr>
        <w:t>与</w:t>
      </w:r>
      <w:r>
        <w:rPr>
          <w:color w:val="000000"/>
        </w:rPr>
        <w:t xml:space="preserve"> 52.83%</w:t>
      </w:r>
      <w:r>
        <w:rPr>
          <w:color w:val="000000"/>
        </w:rPr>
        <w:t>。</w:t>
      </w:r>
      <w:r>
        <w:rPr>
          <w:color w:val="000000"/>
        </w:rPr>
        <w:t xml:space="preserve">NUM-03 </w:t>
      </w:r>
      <w:r>
        <w:rPr>
          <w:color w:val="000000"/>
        </w:rPr>
        <w:t>逐项检查证券占比，</w:t>
      </w:r>
      <w:r>
        <w:rPr>
          <w:color w:val="000000"/>
        </w:rPr>
        <w:t xml:space="preserve">NUM-04 </w:t>
      </w:r>
      <w:r>
        <w:rPr>
          <w:color w:val="000000"/>
        </w:rPr>
        <w:t>使用展示的两位小数百分比平方求和，得到证券</w:t>
      </w:r>
      <w:r>
        <w:rPr>
          <w:color w:val="000000"/>
        </w:rPr>
        <w:t xml:space="preserve"> HHI 3,692.96</w:t>
      </w:r>
      <w:r>
        <w:rPr>
          <w:color w:val="000000"/>
        </w:rPr>
        <w:t>。</w:t>
      </w:r>
    </w:p>
    <w:p w14:paraId="2049377B" w14:textId="77777777" w:rsidR="00421145" w:rsidRDefault="00AC6454">
      <w:pPr>
        <w:keepNext/>
        <w:jc w:val="center"/>
      </w:pPr>
      <w:r>
        <w:rPr>
          <w:noProof/>
        </w:rPr>
        <w:drawing>
          <wp:inline distT="0" distB="0" distL="0" distR="0" wp14:anchorId="406EB34D" wp14:editId="71E1584D">
            <wp:extent cx="5943600" cy="2348089"/>
            <wp:effectExtent l="0" t="0" r="0" b="0"/>
            <wp:docPr id="3" name="Picture 3" descr="图3 组合金额与计算分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folio-val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3570" w14:textId="77777777" w:rsidR="00421145" w:rsidRDefault="00AC6454">
      <w:pPr>
        <w:spacing w:after="12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 </w:t>
      </w:r>
      <w:r>
        <w:rPr>
          <w:color w:val="000000"/>
          <w:sz w:val="19"/>
        </w:rPr>
        <w:t>组合金额与计算分母</w:t>
      </w:r>
    </w:p>
    <w:p w14:paraId="0828D5AB" w14:textId="77777777" w:rsidR="00421145" w:rsidRDefault="00AC6454">
      <w:r>
        <w:rPr>
          <w:color w:val="000000"/>
        </w:rPr>
        <w:t>本次验证证明该历史案例的保存金额与程序复算一致。行情原始报价真实性、交易所时效性及其他日期数据质量，需要通过相应来源独立验证。</w:t>
      </w:r>
    </w:p>
    <w:p w14:paraId="2199BBA4" w14:textId="77777777" w:rsidR="00421145" w:rsidRDefault="00AC6454">
      <w:pPr>
        <w:pStyle w:val="21"/>
        <w:pageBreakBefore/>
      </w:pPr>
      <w:bookmarkStart w:id="6" w:name="_Toc240668935"/>
      <w:r>
        <w:lastRenderedPageBreak/>
        <w:t>三</w:t>
      </w:r>
      <w:r>
        <w:t xml:space="preserve"> </w:t>
      </w:r>
      <w:r>
        <w:t>组合风险体检</w:t>
      </w:r>
      <w:bookmarkEnd w:id="6"/>
    </w:p>
    <w:p w14:paraId="21C05719" w14:textId="77777777" w:rsidR="00421145" w:rsidRDefault="00AC6454">
      <w:r>
        <w:rPr>
          <w:color w:val="000000"/>
        </w:rPr>
        <w:t>使用当前</w:t>
      </w:r>
      <w:r>
        <w:rPr>
          <w:color w:val="000000"/>
        </w:rPr>
        <w:t xml:space="preserve"> calculate_portfolio_health </w:t>
      </w:r>
      <w:r>
        <w:rPr>
          <w:color w:val="000000"/>
        </w:rPr>
        <w:t>读取保存的组合与已确认画像，在原报告时点重新计算。画像风险分数为</w:t>
      </w:r>
      <w:r>
        <w:rPr>
          <w:color w:val="000000"/>
        </w:rPr>
        <w:t xml:space="preserve"> 85.00</w:t>
      </w:r>
      <w:r>
        <w:rPr>
          <w:color w:val="000000"/>
        </w:rPr>
        <w:t>，风险等级为</w:t>
      </w:r>
      <w:r>
        <w:rPr>
          <w:color w:val="000000"/>
        </w:rPr>
        <w:t xml:space="preserve"> GROWTH</w:t>
      </w:r>
      <w:r>
        <w:rPr>
          <w:color w:val="000000"/>
        </w:rPr>
        <w:t>。现金、行业占比和行业</w:t>
      </w:r>
      <w:r>
        <w:rPr>
          <w:color w:val="000000"/>
        </w:rPr>
        <w:t xml:space="preserve"> HHI </w:t>
      </w:r>
      <w:r>
        <w:rPr>
          <w:color w:val="000000"/>
        </w:rPr>
        <w:t>使用含现金总资产口径。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243A5D7D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6ADA2FB9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检查项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4F65BDA6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观察结果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0D296372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程序规则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07D8D39A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判定</w:t>
            </w:r>
          </w:p>
        </w:tc>
      </w:tr>
      <w:tr w:rsidR="00421145" w14:paraId="4DF2D806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E21542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现金比例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FA5806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1.94%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B3AF5F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至少</w:t>
            </w:r>
            <w:r>
              <w:rPr>
                <w:color w:val="000000"/>
                <w:sz w:val="21"/>
              </w:rPr>
              <w:t xml:space="preserve"> 5.00%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FFAA75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OVERBOUND</w:t>
            </w:r>
          </w:p>
        </w:tc>
      </w:tr>
      <w:tr w:rsidR="00421145" w14:paraId="29E70A0A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8563E2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最大行业比例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F9B9EE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52.83%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302B24D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成长型上限</w:t>
            </w:r>
            <w:r>
              <w:rPr>
                <w:color w:val="000000"/>
                <w:sz w:val="21"/>
              </w:rPr>
              <w:t xml:space="preserve"> 60%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230EC5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1B603439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F78EBF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科技行业比例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D01346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15.89%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2442CC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成长型上限</w:t>
            </w:r>
            <w:r>
              <w:rPr>
                <w:color w:val="000000"/>
                <w:sz w:val="21"/>
              </w:rPr>
              <w:t xml:space="preserve"> 60%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C77CF7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6F38D44E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4C0369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行业</w:t>
            </w:r>
            <w:r>
              <w:rPr>
                <w:color w:val="000000"/>
                <w:sz w:val="21"/>
              </w:rPr>
              <w:t xml:space="preserve"> HHI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6CFA139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3,555.39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0CD990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上限</w:t>
            </w:r>
            <w:r>
              <w:rPr>
                <w:color w:val="000000"/>
                <w:sz w:val="21"/>
              </w:rPr>
              <w:t xml:space="preserve"> 2,500.00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A74D5B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OVERBOUND</w:t>
            </w:r>
          </w:p>
        </w:tc>
      </w:tr>
      <w:tr w:rsidR="00421145" w14:paraId="3CB0A956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2359EF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组合体检状态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E20092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存在超限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E0AEEA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存在问题需复核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472A1A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REVIEW_REQUIRED</w:t>
            </w:r>
          </w:p>
        </w:tc>
      </w:tr>
    </w:tbl>
    <w:p w14:paraId="605D1305" w14:textId="77777777" w:rsidR="00421145" w:rsidRDefault="00AC6454">
      <w:r>
        <w:rPr>
          <w:color w:val="000000"/>
        </w:rPr>
        <w:t xml:space="preserve">NUM-05 </w:t>
      </w:r>
      <w:r>
        <w:rPr>
          <w:color w:val="000000"/>
        </w:rPr>
        <w:t>至</w:t>
      </w:r>
      <w:r>
        <w:rPr>
          <w:color w:val="000000"/>
        </w:rPr>
        <w:t xml:space="preserve"> NUM-07 </w:t>
      </w:r>
      <w:r>
        <w:rPr>
          <w:color w:val="000000"/>
        </w:rPr>
        <w:t>对现金比例、行业</w:t>
      </w:r>
      <w:r>
        <w:rPr>
          <w:color w:val="000000"/>
        </w:rPr>
        <w:t xml:space="preserve"> HHI </w:t>
      </w:r>
      <w:r>
        <w:rPr>
          <w:color w:val="000000"/>
        </w:rPr>
        <w:t>和总状态进行精确检查，全部通过。程序保留行业标签，行业汇总结果对应五个证券行业及现金。行业</w:t>
      </w:r>
      <w:r>
        <w:rPr>
          <w:color w:val="000000"/>
        </w:rPr>
        <w:t xml:space="preserve"> HHI </w:t>
      </w:r>
      <w:r>
        <w:rPr>
          <w:color w:val="000000"/>
        </w:rPr>
        <w:t>将现金作为一个分组纳入计算；该口径需要随结果说明，不能与只计算证券的</w:t>
      </w:r>
      <w:r>
        <w:rPr>
          <w:color w:val="000000"/>
        </w:rPr>
        <w:t xml:space="preserve"> HHI </w:t>
      </w:r>
      <w:r>
        <w:rPr>
          <w:color w:val="000000"/>
        </w:rPr>
        <w:t>混用。</w:t>
      </w:r>
    </w:p>
    <w:p w14:paraId="6DAF8B4B" w14:textId="77777777" w:rsidR="00421145" w:rsidRDefault="00AC6454">
      <w:r>
        <w:rPr>
          <w:color w:val="000000"/>
        </w:rPr>
        <w:t>最大行业占比通过与整体体检要求复核可以同时发生。不同检查项表达不同约束，单项通过不能替代整体检查。对评审而言，这个案例体现系统能够保留局部通过和整体复核两类状态，支持逐项解释风险原因。</w:t>
      </w:r>
    </w:p>
    <w:p w14:paraId="027FAC58" w14:textId="77777777" w:rsidR="00421145" w:rsidRDefault="00AC6454">
      <w:r>
        <w:rPr>
          <w:color w:val="000000"/>
        </w:rPr>
        <w:t>当前返回的六项金额贡献构成完整直接持仓计算。此案例没有基金持仓穿透，不能据此证明基金底层披露完整性。基金场景还需要核验披露日期、覆盖比例和未知资产部分。</w:t>
      </w:r>
    </w:p>
    <w:p w14:paraId="77035540" w14:textId="77777777" w:rsidR="00421145" w:rsidRDefault="00AC6454">
      <w:pPr>
        <w:pStyle w:val="21"/>
        <w:pageBreakBefore/>
      </w:pPr>
      <w:bookmarkStart w:id="7" w:name="_Toc240668936"/>
      <w:r>
        <w:lastRenderedPageBreak/>
        <w:t>四</w:t>
      </w:r>
      <w:r>
        <w:t xml:space="preserve"> </w:t>
      </w:r>
      <w:r>
        <w:t>多场景接口与业务条件</w:t>
      </w:r>
      <w:bookmarkEnd w:id="7"/>
    </w:p>
    <w:p w14:paraId="55EA7BAD" w14:textId="77777777" w:rsidR="00421145" w:rsidRDefault="00AC6454">
      <w:r>
        <w:rPr>
          <w:color w:val="000000"/>
        </w:rPr>
        <w:t>多场景能力按照已有功能入口、计算路径和真实研究服务三个方面检查。</w:t>
      </w:r>
      <w:r>
        <w:rPr>
          <w:color w:val="000000"/>
        </w:rPr>
        <w:t xml:space="preserve">E04 </w:t>
      </w:r>
      <w:r>
        <w:rPr>
          <w:color w:val="000000"/>
        </w:rPr>
        <w:t>记录了市场观察、画像、持仓报告等页面所需响应。本次</w:t>
      </w:r>
      <w:r>
        <w:rPr>
          <w:color w:val="000000"/>
        </w:rPr>
        <w:t xml:space="preserve"> HTTP </w:t>
      </w:r>
      <w:r>
        <w:rPr>
          <w:color w:val="000000"/>
        </w:rPr>
        <w:t>测试针对正式账户再次验证研究模板接口的拒绝行为。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0D6B0307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1F977D5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场景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11AFE56C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已有证据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240114E9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当前可支持的结论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588BFCB8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验收状态</w:t>
            </w:r>
          </w:p>
        </w:tc>
      </w:tr>
      <w:tr w:rsidR="00421145" w14:paraId="5516C41B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D5FD16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大盘观察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FF1163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历史市场分析与行情响应</w:t>
            </w:r>
            <w:r>
              <w:rPr>
                <w:color w:val="000000"/>
                <w:sz w:val="21"/>
              </w:rPr>
              <w:t xml:space="preserve"> 200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EED0B0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保存页面具有市场数据输入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6CBD77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当前在线质量待验证</w:t>
            </w:r>
          </w:p>
        </w:tc>
      </w:tr>
      <w:tr w:rsidR="00421145" w14:paraId="4A276276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656E16A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行业与组合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B67CC2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保存的行业字段、本次体检结果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80FB29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行业汇总与预算检查已执行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3D42E3B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计算检查通过</w:t>
            </w:r>
          </w:p>
        </w:tc>
      </w:tr>
      <w:tr w:rsidR="00421145" w14:paraId="466577B7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3F9276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个股研究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86A634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当前模板接口返回</w:t>
            </w:r>
            <w:r>
              <w:rPr>
                <w:color w:val="000000"/>
                <w:sz w:val="21"/>
              </w:rPr>
              <w:t xml:space="preserve"> 409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46F7D1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正式账户明确拒绝未接入研究路径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541F0DE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完整研究未通过验收</w:t>
            </w:r>
          </w:p>
        </w:tc>
      </w:tr>
      <w:tr w:rsidR="00421145" w14:paraId="10FE110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DAE79A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ETF </w:t>
            </w:r>
            <w:r>
              <w:rPr>
                <w:color w:val="000000"/>
                <w:sz w:val="21"/>
              </w:rPr>
              <w:t>基金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697EC5A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当前模板接口返回</w:t>
            </w:r>
            <w:r>
              <w:rPr>
                <w:color w:val="000000"/>
                <w:sz w:val="21"/>
              </w:rPr>
              <w:t xml:space="preserve"> 409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3F716F6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研究输入条件不足时不输出演示结果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DCBDD8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完整研究未通过验收</w:t>
            </w:r>
          </w:p>
        </w:tc>
      </w:tr>
      <w:tr w:rsidR="00421145" w14:paraId="74326876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DDF3D8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可转债研究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848995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当前模板接口返回</w:t>
            </w:r>
            <w:r>
              <w:rPr>
                <w:color w:val="000000"/>
                <w:sz w:val="21"/>
              </w:rPr>
              <w:t xml:space="preserve"> 409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4309AD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服务限制明确返回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7B209E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完整研究未通过验收</w:t>
            </w:r>
          </w:p>
        </w:tc>
      </w:tr>
      <w:tr w:rsidR="00421145" w14:paraId="1AB77724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CDE61A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组合优化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A54A44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本次目标权重到数量计算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C2EE72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费用、数量与交易后状态可复核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E666ED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局部计算检查通过</w:t>
            </w:r>
          </w:p>
        </w:tc>
      </w:tr>
    </w:tbl>
    <w:p w14:paraId="0B6260AB" w14:textId="77777777" w:rsidR="00421145" w:rsidRDefault="00AC6454">
      <w:r>
        <w:rPr>
          <w:color w:val="000000"/>
        </w:rPr>
        <w:t>六个模板入口分别为投顾查询、研究矩阵、个股、基金、可转债及情景分析。本次均返回</w:t>
      </w:r>
      <w:r>
        <w:rPr>
          <w:color w:val="000000"/>
        </w:rPr>
        <w:t xml:space="preserve"> HTTP 409</w:t>
      </w:r>
      <w:r>
        <w:rPr>
          <w:color w:val="000000"/>
        </w:rPr>
        <w:t>，错误代码为</w:t>
      </w:r>
      <w:r>
        <w:rPr>
          <w:color w:val="000000"/>
        </w:rPr>
        <w:t xml:space="preserve"> LIVE_RESEARCH_NOT_AVAILABLE</w:t>
      </w:r>
      <w:r>
        <w:rPr>
          <w:color w:val="000000"/>
        </w:rPr>
        <w:t>，响应列出真实提供方、必需字段和独立证据等缺失条件。</w:t>
      </w:r>
      <w:r>
        <w:rPr>
          <w:color w:val="000000"/>
        </w:rPr>
        <w:t xml:space="preserve">HTTP-07 </w:t>
      </w:r>
      <w:r>
        <w:rPr>
          <w:color w:val="000000"/>
        </w:rPr>
        <w:t>系列检查验证这些拒绝符合预期，不把拒绝计作研究能力已完成。</w:t>
      </w:r>
    </w:p>
    <w:p w14:paraId="582349A0" w14:textId="77777777" w:rsidR="00421145" w:rsidRDefault="00AC6454">
      <w:r>
        <w:rPr>
          <w:color w:val="000000"/>
        </w:rPr>
        <w:t>历史页面中的</w:t>
      </w:r>
      <w:r>
        <w:rPr>
          <w:color w:val="000000"/>
        </w:rPr>
        <w:t xml:space="preserve"> HTTP 200 </w:t>
      </w:r>
      <w:r>
        <w:rPr>
          <w:color w:val="000000"/>
        </w:rPr>
        <w:t>仅表明当时请求取得响应。历史响应时间、完整字段、来源独立性和新鲜度需要分别核验。报告不将接口数量或页面数量直接转换为场景完成率。</w:t>
      </w:r>
    </w:p>
    <w:p w14:paraId="5CCC603B" w14:textId="77777777" w:rsidR="00421145" w:rsidRDefault="00AC6454">
      <w:pPr>
        <w:pStyle w:val="1"/>
        <w:pageBreakBefore/>
      </w:pPr>
      <w:bookmarkStart w:id="8" w:name="_Toc240668937"/>
      <w:r>
        <w:lastRenderedPageBreak/>
        <w:t>第三章</w:t>
      </w:r>
      <w:r>
        <w:t xml:space="preserve"> </w:t>
      </w:r>
      <w:r>
        <w:t>创新机制验证</w:t>
      </w:r>
      <w:bookmarkEnd w:id="8"/>
    </w:p>
    <w:p w14:paraId="2794A0DC" w14:textId="77777777" w:rsidR="00421145" w:rsidRDefault="00AC6454">
      <w:pPr>
        <w:pStyle w:val="21"/>
      </w:pPr>
      <w:bookmarkStart w:id="9" w:name="_Toc240668938"/>
      <w:r>
        <w:t>一</w:t>
      </w:r>
      <w:r>
        <w:t xml:space="preserve"> </w:t>
      </w:r>
      <w:r>
        <w:t>相同持仓与不同画像条件</w:t>
      </w:r>
      <w:bookmarkEnd w:id="9"/>
    </w:p>
    <w:p w14:paraId="0BEBE135" w14:textId="77777777" w:rsidR="00421145" w:rsidRDefault="00AC6454">
      <w:r>
        <w:rPr>
          <w:color w:val="000000"/>
        </w:rPr>
        <w:t>为了观察个性化参数的实际作用，保持五项证券、现金、价格与行业不变，只变更风险等级及风险分数。三组条件分别为</w:t>
      </w:r>
      <w:r>
        <w:rPr>
          <w:color w:val="000000"/>
        </w:rPr>
        <w:t xml:space="preserve"> CONSERVATIVE 20 </w:t>
      </w:r>
      <w:r>
        <w:rPr>
          <w:color w:val="000000"/>
        </w:rPr>
        <w:t>分、</w:t>
      </w:r>
      <w:r>
        <w:rPr>
          <w:color w:val="000000"/>
        </w:rPr>
        <w:t xml:space="preserve">BALANCED 50 </w:t>
      </w:r>
      <w:r>
        <w:rPr>
          <w:color w:val="000000"/>
        </w:rPr>
        <w:t>分和</w:t>
      </w:r>
      <w:r>
        <w:rPr>
          <w:color w:val="000000"/>
        </w:rPr>
        <w:t xml:space="preserve"> GROWTH 85 </w:t>
      </w:r>
      <w:r>
        <w:rPr>
          <w:color w:val="000000"/>
        </w:rPr>
        <w:t>分。其余字段沿用保存的画像，因此该实验是控制条件下的规则敏感性检查。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0198385D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732B5417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条件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6045EC2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单一资产上限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75810F98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行业上限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73403759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科技比例上限</w:t>
            </w:r>
          </w:p>
        </w:tc>
      </w:tr>
      <w:tr w:rsidR="00421145" w14:paraId="4FDC5CEA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7B6F1F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保守型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06D9B0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20%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7E20C8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30%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56066EF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25%</w:t>
            </w:r>
          </w:p>
        </w:tc>
      </w:tr>
      <w:tr w:rsidR="00421145" w14:paraId="7EAF1AAC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3E54CA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平衡型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EBAA61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35%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982B11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45%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25D1DA4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40%</w:t>
            </w:r>
          </w:p>
        </w:tc>
      </w:tr>
      <w:tr w:rsidR="00421145" w14:paraId="79919461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E9F2CA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成长型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B7FBE9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50%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EBF266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60%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6313A2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60%</w:t>
            </w:r>
          </w:p>
        </w:tc>
      </w:tr>
    </w:tbl>
    <w:p w14:paraId="60F64ABE" w14:textId="77777777" w:rsidR="00421145" w:rsidRDefault="00AC6454">
      <w:r>
        <w:rPr>
          <w:color w:val="000000"/>
        </w:rPr>
        <w:t xml:space="preserve">PRO-01 </w:t>
      </w:r>
      <w:r>
        <w:rPr>
          <w:color w:val="000000"/>
        </w:rPr>
        <w:t>核验三个单一资产上限依次为</w:t>
      </w:r>
      <w:r>
        <w:rPr>
          <w:color w:val="000000"/>
        </w:rPr>
        <w:t xml:space="preserve"> 20%</w:t>
      </w:r>
      <w:r>
        <w:rPr>
          <w:color w:val="000000"/>
        </w:rPr>
        <w:t>、</w:t>
      </w:r>
      <w:r>
        <w:rPr>
          <w:color w:val="000000"/>
        </w:rPr>
        <w:t>35%</w:t>
      </w:r>
      <w:r>
        <w:rPr>
          <w:color w:val="000000"/>
        </w:rPr>
        <w:t>、</w:t>
      </w:r>
      <w:r>
        <w:rPr>
          <w:color w:val="000000"/>
        </w:rPr>
        <w:t>50%</w:t>
      </w:r>
      <w:r>
        <w:rPr>
          <w:color w:val="000000"/>
        </w:rPr>
        <w:t>。风险预算结果中，三组条件分别记录</w:t>
      </w:r>
      <w:r>
        <w:rPr>
          <w:color w:val="000000"/>
        </w:rPr>
        <w:t xml:space="preserve"> 3</w:t>
      </w:r>
      <w:r>
        <w:rPr>
          <w:color w:val="000000"/>
        </w:rPr>
        <w:t>、</w:t>
      </w:r>
      <w:r>
        <w:rPr>
          <w:color w:val="000000"/>
        </w:rPr>
        <w:t>2</w:t>
      </w:r>
      <w:r>
        <w:rPr>
          <w:color w:val="000000"/>
        </w:rPr>
        <w:t>、</w:t>
      </w:r>
      <w:r>
        <w:rPr>
          <w:color w:val="000000"/>
        </w:rPr>
        <w:t xml:space="preserve">1 </w:t>
      </w:r>
      <w:r>
        <w:rPr>
          <w:color w:val="000000"/>
        </w:rPr>
        <w:t>项超限。该数量来自风险预算模块，不包含组合体检另外检查的现金下限和行业</w:t>
      </w:r>
      <w:r>
        <w:rPr>
          <w:color w:val="000000"/>
        </w:rPr>
        <w:t xml:space="preserve"> HHI</w:t>
      </w:r>
      <w:r>
        <w:rPr>
          <w:color w:val="000000"/>
        </w:rPr>
        <w:t>。</w:t>
      </w:r>
    </w:p>
    <w:p w14:paraId="639E3E74" w14:textId="77777777" w:rsidR="00421145" w:rsidRDefault="00AC6454">
      <w:r>
        <w:rPr>
          <w:color w:val="000000"/>
        </w:rPr>
        <w:t>贵州茅台占含现金总资产</w:t>
      </w:r>
      <w:r>
        <w:rPr>
          <w:color w:val="000000"/>
        </w:rPr>
        <w:t xml:space="preserve"> 52.83%</w:t>
      </w:r>
      <w:r>
        <w:rPr>
          <w:color w:val="000000"/>
        </w:rPr>
        <w:t>，因此在三个单一资产上限下均存在超限；保守型与平衡型还受到更低行业上限的约束。结果展示个性化条件如何改变问题清单，且保留相同的原始持仓作为比较基础。</w:t>
      </w:r>
    </w:p>
    <w:p w14:paraId="48CEC367" w14:textId="77777777" w:rsidR="00421145" w:rsidRDefault="00AC6454">
      <w:r>
        <w:rPr>
          <w:color w:val="000000"/>
        </w:rPr>
        <w:t>创新价值在于画像参数进入确定性约束检查，结果具有明确阈值和超限对象。本次证据证明给定参数能够影响风险预算，不证明画像对个人未来行为或投资收益的预测能力。</w:t>
      </w:r>
    </w:p>
    <w:p w14:paraId="3F2B2966" w14:textId="77777777" w:rsidR="00421145" w:rsidRDefault="00AC6454">
      <w:pPr>
        <w:pStyle w:val="21"/>
        <w:pageBreakBefore/>
      </w:pPr>
      <w:bookmarkStart w:id="10" w:name="_Toc240668939"/>
      <w:r>
        <w:lastRenderedPageBreak/>
        <w:t>二</w:t>
      </w:r>
      <w:r>
        <w:t xml:space="preserve"> </w:t>
      </w:r>
      <w:r>
        <w:t>目标权重与实际交易数量</w:t>
      </w:r>
      <w:bookmarkEnd w:id="10"/>
    </w:p>
    <w:p w14:paraId="75E005DE" w14:textId="77777777" w:rsidR="00421145" w:rsidRDefault="00AC6454">
      <w:r>
        <w:rPr>
          <w:color w:val="000000"/>
        </w:rPr>
        <w:t>再平衡实验使用同一历史组合，明确设置五项证券目标权重各</w:t>
      </w:r>
      <w:r>
        <w:rPr>
          <w:color w:val="000000"/>
        </w:rPr>
        <w:t xml:space="preserve"> 10%</w:t>
      </w:r>
      <w:r>
        <w:rPr>
          <w:color w:val="000000"/>
        </w:rPr>
        <w:t>、现金目标</w:t>
      </w:r>
      <w:r>
        <w:rPr>
          <w:color w:val="000000"/>
        </w:rPr>
        <w:t xml:space="preserve"> 50%</w:t>
      </w:r>
      <w:r>
        <w:rPr>
          <w:color w:val="000000"/>
        </w:rPr>
        <w:t>，最低现金</w:t>
      </w:r>
      <w:r>
        <w:rPr>
          <w:color w:val="000000"/>
        </w:rPr>
        <w:t xml:space="preserve"> 5%</w:t>
      </w:r>
      <w:r>
        <w:rPr>
          <w:color w:val="000000"/>
        </w:rPr>
        <w:t>、换手上限</w:t>
      </w:r>
      <w:r>
        <w:rPr>
          <w:color w:val="000000"/>
        </w:rPr>
        <w:t xml:space="preserve"> 100%</w:t>
      </w:r>
      <w:r>
        <w:rPr>
          <w:color w:val="000000"/>
        </w:rPr>
        <w:t>，并提供已确认成长型画像。测试目标用于检查数量计算与复核过程，不作为面向投资者的配置推荐。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66B8B1BC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2E4E115B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执行顺序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03FCA5B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证券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0E6DB579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程序测算数量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21D79696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金额</w:t>
            </w:r>
            <w:r>
              <w:rPr>
                <w:b/>
                <w:color w:val="000000"/>
                <w:sz w:val="21"/>
              </w:rPr>
              <w:t xml:space="preserve"> </w:t>
            </w:r>
            <w:r>
              <w:rPr>
                <w:b/>
                <w:color w:val="000000"/>
                <w:sz w:val="21"/>
              </w:rPr>
              <w:t>元</w:t>
            </w:r>
          </w:p>
        </w:tc>
      </w:tr>
      <w:tr w:rsidR="00421145" w14:paraId="35EF6965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68770C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4FF842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贵州茅台减持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97E770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500 </w:t>
            </w:r>
            <w:r>
              <w:rPr>
                <w:color w:val="000000"/>
                <w:sz w:val="21"/>
              </w:rPr>
              <w:t>股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3AA439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636,375.00</w:t>
            </w:r>
          </w:p>
        </w:tc>
      </w:tr>
      <w:tr w:rsidR="00421145" w14:paraId="7750011A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CAB1F5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BDED3D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宁德时代减持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E7149D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600 </w:t>
            </w:r>
            <w:r>
              <w:rPr>
                <w:color w:val="000000"/>
                <w:sz w:val="21"/>
              </w:rPr>
              <w:t>股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B2A0D6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189,816.00</w:t>
            </w:r>
          </w:p>
        </w:tc>
      </w:tr>
      <w:tr w:rsidR="00421145" w14:paraId="078CED5A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3472B7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C5C741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中芯国际减持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1DE5EB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800 </w:t>
            </w:r>
            <w:r>
              <w:rPr>
                <w:color w:val="000000"/>
                <w:sz w:val="21"/>
              </w:rPr>
              <w:t>股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3AE53E1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91,888.00</w:t>
            </w:r>
          </w:p>
        </w:tc>
      </w:tr>
      <w:tr w:rsidR="00421145" w14:paraId="55B3ECE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47A511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386A0F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中国平安买入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ED954D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1,800 </w:t>
            </w:r>
            <w:r>
              <w:rPr>
                <w:color w:val="000000"/>
                <w:sz w:val="21"/>
              </w:rPr>
              <w:t>股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2983EF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97,020.00</w:t>
            </w:r>
          </w:p>
        </w:tc>
      </w:tr>
      <w:tr w:rsidR="00421145" w14:paraId="58270A84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29376A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E3B319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恒瑞医药买入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FE9664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1,800 </w:t>
            </w:r>
            <w:r>
              <w:rPr>
                <w:color w:val="000000"/>
                <w:sz w:val="21"/>
              </w:rPr>
              <w:t>股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806CE5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77,634.00</w:t>
            </w:r>
          </w:p>
        </w:tc>
      </w:tr>
    </w:tbl>
    <w:p w14:paraId="6CCB5027" w14:textId="77777777" w:rsidR="00421145" w:rsidRDefault="00AC6454">
      <w:r>
        <w:rPr>
          <w:color w:val="000000"/>
        </w:rPr>
        <w:t xml:space="preserve">REB-03 </w:t>
      </w:r>
      <w:r>
        <w:rPr>
          <w:color w:val="000000"/>
        </w:rPr>
        <w:t>比较重复执行的完整响应；</w:t>
      </w:r>
      <w:r>
        <w:rPr>
          <w:color w:val="000000"/>
        </w:rPr>
        <w:t xml:space="preserve">REB-05 </w:t>
      </w:r>
      <w:r>
        <w:rPr>
          <w:color w:val="000000"/>
        </w:rPr>
        <w:t>检查每项执行数量满足整手规则；</w:t>
      </w:r>
      <w:r>
        <w:rPr>
          <w:color w:val="000000"/>
        </w:rPr>
        <w:t xml:space="preserve">REB-06 </w:t>
      </w:r>
      <w:r>
        <w:rPr>
          <w:color w:val="000000"/>
        </w:rPr>
        <w:t>检查卖出步骤先于买入步骤。三项均通过。程序测算的目标证券市值不必等于连续目标金额，差额来自交易单位和数量规则。</w:t>
      </w:r>
    </w:p>
    <w:p w14:paraId="4ECEDF14" w14:textId="77777777" w:rsidR="00421145" w:rsidRDefault="00AC6454">
      <w:r>
        <w:rPr>
          <w:color w:val="000000"/>
        </w:rPr>
        <w:t>本案例中，宁德时代连续目标市值为总资产的</w:t>
      </w:r>
      <w:r>
        <w:rPr>
          <w:color w:val="000000"/>
        </w:rPr>
        <w:t xml:space="preserve"> 10%</w:t>
      </w:r>
      <w:r>
        <w:rPr>
          <w:color w:val="000000"/>
        </w:rPr>
        <w:t>，即</w:t>
      </w:r>
      <w:r>
        <w:rPr>
          <w:color w:val="000000"/>
        </w:rPr>
        <w:t xml:space="preserve"> 144,554.50 </w:t>
      </w:r>
      <w:r>
        <w:rPr>
          <w:color w:val="000000"/>
        </w:rPr>
        <w:t>元；实际数量测算后该项市值为</w:t>
      </w:r>
      <w:r>
        <w:rPr>
          <w:color w:val="000000"/>
        </w:rPr>
        <w:t xml:space="preserve"> 126,544.00 </w:t>
      </w:r>
      <w:r>
        <w:rPr>
          <w:color w:val="000000"/>
        </w:rPr>
        <w:t>元。连续目标市值与数量测算结果共同说明交易单位约束的影响。</w:t>
      </w:r>
    </w:p>
    <w:p w14:paraId="7150E64B" w14:textId="77777777" w:rsidR="00421145" w:rsidRDefault="00AC6454">
      <w:pPr>
        <w:keepNext/>
        <w:jc w:val="center"/>
      </w:pPr>
      <w:r>
        <w:rPr>
          <w:noProof/>
        </w:rPr>
        <w:drawing>
          <wp:inline distT="0" distB="0" distL="0" distR="0" wp14:anchorId="6D057F2D" wp14:editId="06ECCF45">
            <wp:extent cx="5943600" cy="980013"/>
            <wp:effectExtent l="0" t="0" r="0" b="0"/>
            <wp:docPr id="4" name="Picture 4" descr="图4 目标权重到交易后复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balancing-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B7E4" w14:textId="77777777" w:rsidR="00421145" w:rsidRDefault="00AC6454">
      <w:pPr>
        <w:spacing w:after="12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4 </w:t>
      </w:r>
      <w:r>
        <w:rPr>
          <w:color w:val="000000"/>
          <w:sz w:val="19"/>
        </w:rPr>
        <w:t>目标权重到交易后复核</w:t>
      </w:r>
    </w:p>
    <w:p w14:paraId="555E8E5A" w14:textId="77777777" w:rsidR="00421145" w:rsidRDefault="00AC6454">
      <w:pPr>
        <w:pStyle w:val="21"/>
        <w:pageBreakBefore/>
      </w:pPr>
      <w:bookmarkStart w:id="11" w:name="_Toc240668940"/>
      <w:r>
        <w:lastRenderedPageBreak/>
        <w:t>三</w:t>
      </w:r>
      <w:r>
        <w:t xml:space="preserve"> </w:t>
      </w:r>
      <w:r>
        <w:t>费用与交易后风险复核</w:t>
      </w:r>
      <w:bookmarkEnd w:id="11"/>
    </w:p>
    <w:p w14:paraId="2787FB72" w14:textId="77777777" w:rsidR="00421145" w:rsidRDefault="00AC6454">
      <w:r>
        <w:rPr>
          <w:color w:val="000000"/>
        </w:rPr>
        <w:t>费用计算独立于大模型。本次直接调用</w:t>
      </w:r>
      <w:r>
        <w:rPr>
          <w:color w:val="000000"/>
        </w:rPr>
        <w:t xml:space="preserve"> trade_fees</w:t>
      </w:r>
      <w:r>
        <w:rPr>
          <w:color w:val="000000"/>
        </w:rPr>
        <w:t>，检查</w:t>
      </w:r>
      <w:r>
        <w:rPr>
          <w:color w:val="000000"/>
        </w:rPr>
        <w:t xml:space="preserve"> 4,000 </w:t>
      </w:r>
      <w:r>
        <w:rPr>
          <w:color w:val="000000"/>
        </w:rPr>
        <w:t>元股票买入费用为</w:t>
      </w:r>
      <w:r>
        <w:rPr>
          <w:color w:val="000000"/>
        </w:rPr>
        <w:t xml:space="preserve"> 5.04 </w:t>
      </w:r>
      <w:r>
        <w:rPr>
          <w:color w:val="000000"/>
        </w:rPr>
        <w:t>元、卖出费用为</w:t>
      </w:r>
      <w:r>
        <w:rPr>
          <w:color w:val="000000"/>
        </w:rPr>
        <w:t xml:space="preserve"> 7.04 </w:t>
      </w:r>
      <w:r>
        <w:rPr>
          <w:color w:val="000000"/>
        </w:rPr>
        <w:t>元。费用采用当前程序配置，未对任何券商实际收费进行认证。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1D828E39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26C61BB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现金项目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1921B9AF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金额</w:t>
            </w:r>
            <w:r>
              <w:rPr>
                <w:b/>
                <w:color w:val="000000"/>
                <w:sz w:val="21"/>
              </w:rPr>
              <w:t xml:space="preserve"> </w:t>
            </w:r>
            <w:r>
              <w:rPr>
                <w:b/>
                <w:color w:val="000000"/>
                <w:sz w:val="21"/>
              </w:rPr>
              <w:t>元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3DDD3AA0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计算作用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6B1EF3F9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证据</w:t>
            </w:r>
          </w:p>
        </w:tc>
      </w:tr>
      <w:tr w:rsidR="00421145" w14:paraId="78CC619E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496D07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原有现金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8C7273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28,000.00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B382A3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初始可用资金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4B96E6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E04</w:t>
            </w:r>
          </w:p>
        </w:tc>
      </w:tr>
      <w:tr w:rsidR="00421145" w14:paraId="2116F35C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3C9D73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卖出金额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151691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918,079.00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B3A501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增加可用资金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71FFC1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E02</w:t>
            </w:r>
          </w:p>
        </w:tc>
      </w:tr>
      <w:tr w:rsidR="00421145" w14:paraId="7260FC90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882C8F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买入金额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C65976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174,654.00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06F4B0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减少可用资金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89E0CE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E02</w:t>
            </w:r>
          </w:p>
        </w:tc>
      </w:tr>
      <w:tr w:rsidR="00421145" w14:paraId="0779EF79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DC60A0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总费用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17BE08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743.15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0860513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减少可用资金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2176B3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E02</w:t>
            </w:r>
          </w:p>
        </w:tc>
      </w:tr>
      <w:tr w:rsidR="00421145" w14:paraId="13CE3A10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BE4AAD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测算后现金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E7A77D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770,681.85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B54FBA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收支核算结果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648040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REB-04</w:t>
            </w:r>
          </w:p>
        </w:tc>
      </w:tr>
    </w:tbl>
    <w:p w14:paraId="699624EB" w14:textId="77777777" w:rsidR="00421145" w:rsidRDefault="00AC6454">
      <w:r>
        <w:rPr>
          <w:color w:val="000000"/>
        </w:rPr>
        <w:t>现金恒等关系为：原有现金加卖出金额，减去买入金额与全部费用，等于测算后现金。</w:t>
      </w:r>
      <w:r>
        <w:rPr>
          <w:color w:val="000000"/>
        </w:rPr>
        <w:t xml:space="preserve">REB-04 </w:t>
      </w:r>
      <w:r>
        <w:rPr>
          <w:color w:val="000000"/>
        </w:rPr>
        <w:t>比较程序返回与独立复算结果，</w:t>
      </w:r>
      <w:r>
        <w:rPr>
          <w:color w:val="000000"/>
        </w:rPr>
        <w:t xml:space="preserve">REB-07 </w:t>
      </w:r>
      <w:r>
        <w:rPr>
          <w:color w:val="000000"/>
        </w:rPr>
        <w:t>检查现金非负，均通过。调整后资产总额为</w:t>
      </w:r>
      <w:r>
        <w:rPr>
          <w:color w:val="000000"/>
        </w:rPr>
        <w:t xml:space="preserve"> 1,444,801.85 </w:t>
      </w:r>
      <w:r>
        <w:rPr>
          <w:color w:val="000000"/>
        </w:rPr>
        <w:t>元，与原总资产扣除</w:t>
      </w:r>
      <w:r>
        <w:rPr>
          <w:color w:val="000000"/>
        </w:rPr>
        <w:t xml:space="preserve"> 743.15 </w:t>
      </w:r>
      <w:r>
        <w:rPr>
          <w:color w:val="000000"/>
        </w:rPr>
        <w:t>元费用一致。</w:t>
      </w:r>
    </w:p>
    <w:p w14:paraId="4013328C" w14:textId="77777777" w:rsidR="00421145" w:rsidRDefault="00AC6454">
      <w:r>
        <w:rPr>
          <w:color w:val="000000"/>
        </w:rPr>
        <w:t>交易后完整体检仍为</w:t>
      </w:r>
      <w:r>
        <w:rPr>
          <w:color w:val="000000"/>
        </w:rPr>
        <w:t xml:space="preserve"> REVIEW_REQUIRED</w:t>
      </w:r>
      <w:r>
        <w:rPr>
          <w:color w:val="000000"/>
        </w:rPr>
        <w:t>，行业</w:t>
      </w:r>
      <w:r>
        <w:rPr>
          <w:color w:val="000000"/>
        </w:rPr>
        <w:t xml:space="preserve"> HHI </w:t>
      </w:r>
      <w:r>
        <w:rPr>
          <w:color w:val="000000"/>
        </w:rPr>
        <w:t>为</w:t>
      </w:r>
      <w:r>
        <w:rPr>
          <w:color w:val="000000"/>
        </w:rPr>
        <w:t xml:space="preserve"> 3,281.63</w:t>
      </w:r>
      <w:r>
        <w:rPr>
          <w:color w:val="000000"/>
        </w:rPr>
        <w:t>，超过</w:t>
      </w:r>
      <w:r>
        <w:rPr>
          <w:color w:val="000000"/>
        </w:rPr>
        <w:t xml:space="preserve"> 2,500.00</w:t>
      </w:r>
      <w:r>
        <w:rPr>
          <w:color w:val="000000"/>
        </w:rPr>
        <w:t>；现金比例为</w:t>
      </w:r>
      <w:r>
        <w:rPr>
          <w:color w:val="000000"/>
        </w:rPr>
        <w:t xml:space="preserve"> 53.34%</w:t>
      </w:r>
      <w:r>
        <w:rPr>
          <w:color w:val="000000"/>
        </w:rPr>
        <w:t>。当前行业</w:t>
      </w:r>
      <w:r>
        <w:rPr>
          <w:color w:val="000000"/>
        </w:rPr>
        <w:t xml:space="preserve"> HHI </w:t>
      </w:r>
      <w:r>
        <w:rPr>
          <w:color w:val="000000"/>
        </w:rPr>
        <w:t>把现金作为分组，较高现金权重仍会增加该指标。程序同时保留</w:t>
      </w:r>
      <w:r>
        <w:rPr>
          <w:color w:val="000000"/>
        </w:rPr>
        <w:t>“</w:t>
      </w:r>
      <w:r>
        <w:rPr>
          <w:color w:val="000000"/>
        </w:rPr>
        <w:t>交易后仍有资产或行业风险预算超限</w:t>
      </w:r>
      <w:r>
        <w:rPr>
          <w:color w:val="000000"/>
        </w:rPr>
        <w:t>”</w:t>
      </w:r>
      <w:r>
        <w:rPr>
          <w:color w:val="000000"/>
        </w:rPr>
        <w:t>的问题记录。</w:t>
      </w:r>
    </w:p>
    <w:p w14:paraId="3B870345" w14:textId="77777777" w:rsidR="00421145" w:rsidRDefault="00AC6454">
      <w:r>
        <w:rPr>
          <w:color w:val="000000"/>
        </w:rPr>
        <w:t>该实验说明数量计算完成后仍会重新检查组合条件。测试结论是计算与复核过程按预期执行，目标组合并未取得全部风险条件通过。</w:t>
      </w:r>
    </w:p>
    <w:p w14:paraId="459542CF" w14:textId="77777777" w:rsidR="00421145" w:rsidRDefault="00AC6454">
      <w:pPr>
        <w:pStyle w:val="21"/>
        <w:pageBreakBefore/>
      </w:pPr>
      <w:bookmarkStart w:id="12" w:name="_Toc240668941"/>
      <w:r>
        <w:lastRenderedPageBreak/>
        <w:t>四</w:t>
      </w:r>
      <w:r>
        <w:t xml:space="preserve"> </w:t>
      </w:r>
      <w:r>
        <w:t>会话事实与修订控制</w:t>
      </w:r>
      <w:bookmarkEnd w:id="12"/>
    </w:p>
    <w:p w14:paraId="0A30E9C0" w14:textId="77777777" w:rsidR="00421145" w:rsidRDefault="00AC6454">
      <w:r>
        <w:rPr>
          <w:color w:val="000000"/>
        </w:rPr>
        <w:t>多轮咨询中，用户可能修改数量、持仓或画像。系统保存会话事实与修订号，并使用内容指纹判断当前输入是否与已确认前提一致。本次采用实际</w:t>
      </w:r>
      <w:r>
        <w:rPr>
          <w:color w:val="000000"/>
        </w:rPr>
        <w:t xml:space="preserve"> SQLite </w:t>
      </w:r>
      <w:r>
        <w:rPr>
          <w:color w:val="000000"/>
        </w:rPr>
        <w:t>存储方法保存会话，使用历史组合构造完整事实对象。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4BD8838C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11842978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测试动作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16379559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初始条件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6D692603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实际输出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75E4212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判定</w:t>
            </w:r>
          </w:p>
        </w:tc>
      </w:tr>
      <w:tr w:rsidR="00421145" w14:paraId="29C8B37E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C3B7C7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未确认时查询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12366B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没有会话记录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628EAE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NOT_LOCKED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AC95B8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51581D9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139AA8C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保存并读取前提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F491F5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首次修订</w:t>
            </w:r>
            <w:r>
              <w:rPr>
                <w:color w:val="000000"/>
                <w:sz w:val="21"/>
              </w:rPr>
              <w:t xml:space="preserve"> 1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3438ED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LOCKED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1CC9AB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25C6B20F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C7341C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数量</w:t>
            </w:r>
            <w:r>
              <w:rPr>
                <w:color w:val="000000"/>
                <w:sz w:val="21"/>
              </w:rPr>
              <w:t xml:space="preserve"> 1,000 </w:t>
            </w:r>
            <w:r>
              <w:rPr>
                <w:color w:val="000000"/>
                <w:sz w:val="21"/>
              </w:rPr>
              <w:t>改为</w:t>
            </w:r>
            <w:r>
              <w:rPr>
                <w:color w:val="000000"/>
                <w:sz w:val="21"/>
              </w:rPr>
              <w:t xml:space="preserve"> 1,100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CAF640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已确认记录保持不变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F9D609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DRIFT_DETECTED</w:t>
            </w:r>
            <w:r>
              <w:rPr>
                <w:color w:val="000000"/>
                <w:sz w:val="21"/>
              </w:rPr>
              <w:t>，变化字段</w:t>
            </w:r>
            <w:r>
              <w:rPr>
                <w:color w:val="000000"/>
                <w:sz w:val="21"/>
              </w:rPr>
              <w:t xml:space="preserve"> portfolio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338F915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2314B43B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2A9B6E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校验已确认数量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3DB74E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当前修订</w:t>
            </w:r>
            <w:r>
              <w:rPr>
                <w:color w:val="000000"/>
                <w:sz w:val="21"/>
              </w:rPr>
              <w:t xml:space="preserve"> 1</w:t>
            </w:r>
            <w:r>
              <w:rPr>
                <w:color w:val="000000"/>
                <w:sz w:val="21"/>
              </w:rPr>
              <w:t>，数量</w:t>
            </w:r>
            <w:r>
              <w:rPr>
                <w:color w:val="000000"/>
                <w:sz w:val="21"/>
              </w:rPr>
              <w:t xml:space="preserve"> 1,000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520440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1DE2A9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0FF9D55F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C52F8F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使用修订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校验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62560F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实际修订仍为</w:t>
            </w:r>
            <w:r>
              <w:rPr>
                <w:color w:val="000000"/>
                <w:sz w:val="21"/>
              </w:rPr>
              <w:t xml:space="preserve"> 1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306942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UNVERIFIED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E6EE95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578DC60A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E7B442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沿用旧前提校验新数量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9F341B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当前输入已变化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42C314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UNVERIFIED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E6BC5B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</w:tbl>
    <w:p w14:paraId="74F35A6D" w14:textId="77777777" w:rsidR="00421145" w:rsidRDefault="00AC6454">
      <w:r>
        <w:rPr>
          <w:color w:val="000000"/>
        </w:rPr>
        <w:t xml:space="preserve">SES-07 </w:t>
      </w:r>
      <w:r>
        <w:rPr>
          <w:color w:val="000000"/>
        </w:rPr>
        <w:t>向数据库提交旧修订号，程序抛出</w:t>
      </w:r>
      <w:r>
        <w:rPr>
          <w:color w:val="000000"/>
        </w:rPr>
        <w:t xml:space="preserve"> StoreConflictError</w:t>
      </w:r>
      <w:r>
        <w:rPr>
          <w:color w:val="000000"/>
        </w:rPr>
        <w:t>；</w:t>
      </w:r>
      <w:r>
        <w:rPr>
          <w:color w:val="000000"/>
        </w:rPr>
        <w:t xml:space="preserve">SES-08 </w:t>
      </w:r>
      <w:r>
        <w:rPr>
          <w:color w:val="000000"/>
        </w:rPr>
        <w:t>改变顶层字段顺序，指纹保持一致，证明比较不依赖</w:t>
      </w:r>
      <w:r>
        <w:rPr>
          <w:color w:val="000000"/>
        </w:rPr>
        <w:t xml:space="preserve"> JSON </w:t>
      </w:r>
      <w:r>
        <w:rPr>
          <w:color w:val="000000"/>
        </w:rPr>
        <w:t>字段排列。</w:t>
      </w:r>
    </w:p>
    <w:p w14:paraId="36E0FDE9" w14:textId="77777777" w:rsidR="00421145" w:rsidRDefault="00AC6454">
      <w:pPr>
        <w:keepNext/>
        <w:jc w:val="center"/>
      </w:pPr>
      <w:r>
        <w:rPr>
          <w:noProof/>
        </w:rPr>
        <w:drawing>
          <wp:inline distT="0" distB="0" distL="0" distR="0" wp14:anchorId="45D84F86" wp14:editId="166FB022">
            <wp:extent cx="5943600" cy="2131747"/>
            <wp:effectExtent l="0" t="0" r="0" b="0"/>
            <wp:docPr id="5" name="Picture 5" descr="图5 会话条件变化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-rev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A64A" w14:textId="77777777" w:rsidR="00421145" w:rsidRDefault="00AC6454">
      <w:pPr>
        <w:spacing w:after="12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5 </w:t>
      </w:r>
      <w:r>
        <w:rPr>
          <w:color w:val="000000"/>
          <w:sz w:val="19"/>
        </w:rPr>
        <w:t>会话条件变化检查</w:t>
      </w:r>
    </w:p>
    <w:p w14:paraId="05ED4C23" w14:textId="77777777" w:rsidR="00421145" w:rsidRDefault="00AC6454">
      <w:r>
        <w:rPr>
          <w:color w:val="000000"/>
        </w:rPr>
        <w:t>本次执行范围包含事实状态、修订与结构化校验。流式输出期间连续检查及终止处理在当前代码中存在，本次没有启动外部模型流式会话，因此流式输出终止的端到端效果标记为待验证。</w:t>
      </w:r>
    </w:p>
    <w:p w14:paraId="7B8E99E0" w14:textId="77777777" w:rsidR="00421145" w:rsidRDefault="00AC6454">
      <w:pPr>
        <w:pStyle w:val="21"/>
        <w:pageBreakBefore/>
      </w:pPr>
      <w:bookmarkStart w:id="13" w:name="_Toc240668942"/>
      <w:r>
        <w:lastRenderedPageBreak/>
        <w:t>五</w:t>
      </w:r>
      <w:r>
        <w:t xml:space="preserve"> </w:t>
      </w:r>
      <w:r>
        <w:t>来源独立性与建议资格</w:t>
      </w:r>
      <w:bookmarkEnd w:id="13"/>
    </w:p>
    <w:p w14:paraId="28B22B4D" w14:textId="77777777" w:rsidR="00421145" w:rsidRDefault="00AC6454">
      <w:r>
        <w:rPr>
          <w:color w:val="000000"/>
        </w:rPr>
        <w:t>当前</w:t>
      </w:r>
      <w:r>
        <w:rPr>
          <w:color w:val="000000"/>
        </w:rPr>
        <w:t xml:space="preserve"> cross_validation </w:t>
      </w:r>
      <w:r>
        <w:rPr>
          <w:color w:val="000000"/>
        </w:rPr>
        <w:t>实现按</w:t>
      </w:r>
      <w:r>
        <w:rPr>
          <w:color w:val="000000"/>
        </w:rPr>
        <w:t xml:space="preserve"> subject</w:t>
      </w:r>
      <w:r>
        <w:rPr>
          <w:color w:val="000000"/>
        </w:rPr>
        <w:t>、</w:t>
      </w:r>
      <w:r>
        <w:rPr>
          <w:color w:val="000000"/>
        </w:rPr>
        <w:t>metric</w:t>
      </w:r>
      <w:r>
        <w:rPr>
          <w:color w:val="000000"/>
        </w:rPr>
        <w:t>、</w:t>
      </w:r>
      <w:r>
        <w:rPr>
          <w:color w:val="000000"/>
        </w:rPr>
        <w:t xml:space="preserve">unit </w:t>
      </w:r>
      <w:r>
        <w:rPr>
          <w:color w:val="000000"/>
        </w:rPr>
        <w:t>和</w:t>
      </w:r>
      <w:r>
        <w:rPr>
          <w:color w:val="000000"/>
        </w:rPr>
        <w:t xml:space="preserve"> period </w:t>
      </w:r>
      <w:r>
        <w:rPr>
          <w:color w:val="000000"/>
        </w:rPr>
        <w:t>检查观测范围，再按照</w:t>
      </w:r>
      <w:r>
        <w:rPr>
          <w:color w:val="000000"/>
        </w:rPr>
        <w:t xml:space="preserve"> lineage_id </w:t>
      </w:r>
      <w:r>
        <w:rPr>
          <w:color w:val="000000"/>
        </w:rPr>
        <w:t>分组。同一关联来源的重复资料不能增加独立来源数量，同一来源出现不同数值会保留冲突。未知关联、未验证数据和范围不同的数据会形成问题记录。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09A281DE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5633E570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检查环节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1FF5E9EF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当前实现行为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381C2D0C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对建议的意义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2BF8FA2E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本次证据层级</w:t>
            </w:r>
          </w:p>
        </w:tc>
      </w:tr>
      <w:tr w:rsidR="00421145" w14:paraId="498E19E1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A5CDC3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范围检查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77A120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比较对象、指标、单位、期间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111CE9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保持可比较条件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6330287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代码核验</w:t>
            </w:r>
          </w:p>
        </w:tc>
      </w:tr>
      <w:tr w:rsidR="00421145" w14:paraId="3AEE4677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6B8397B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来源分组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3261270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根据</w:t>
            </w:r>
            <w:r>
              <w:rPr>
                <w:color w:val="000000"/>
                <w:sz w:val="21"/>
              </w:rPr>
              <w:t xml:space="preserve"> lineage_id </w:t>
            </w:r>
            <w:r>
              <w:rPr>
                <w:color w:val="000000"/>
                <w:sz w:val="21"/>
              </w:rPr>
              <w:t>聚合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423B4B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重复资料不扩大来源数量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8D9145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代码核验</w:t>
            </w:r>
          </w:p>
        </w:tc>
      </w:tr>
      <w:tr w:rsidR="00421145" w14:paraId="2E4E1C0D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2121C9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冲突保留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BE0CDF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同源不同值进入未解决集合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A4B2EA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保留分歧，不直接覆盖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149FBD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代码核验</w:t>
            </w:r>
          </w:p>
        </w:tc>
      </w:tr>
      <w:tr w:rsidR="00421145" w14:paraId="056D2BC5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596EF2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资格审查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A604E4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证据、事实、研究发现及建议引用连续检查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BA7E7B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控制建议使用条件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3711CD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技术文档及代码核验</w:t>
            </w:r>
          </w:p>
        </w:tc>
      </w:tr>
    </w:tbl>
    <w:p w14:paraId="4834E41B" w14:textId="77777777" w:rsidR="00421145" w:rsidRDefault="00AC6454">
      <w:pPr>
        <w:keepNext/>
        <w:jc w:val="center"/>
      </w:pPr>
      <w:r>
        <w:rPr>
          <w:noProof/>
        </w:rPr>
        <w:drawing>
          <wp:inline distT="0" distB="0" distL="0" distR="0" wp14:anchorId="55C4C3C5" wp14:editId="789737FA">
            <wp:extent cx="5943600" cy="1045454"/>
            <wp:effectExtent l="0" t="0" r="0" b="0"/>
            <wp:docPr id="6" name="Picture 6" descr="图6 来源检查与建议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-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BAD9" w14:textId="77777777" w:rsidR="00421145" w:rsidRDefault="00AC6454">
      <w:pPr>
        <w:spacing w:after="12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6 </w:t>
      </w:r>
      <w:r>
        <w:rPr>
          <w:color w:val="000000"/>
          <w:sz w:val="19"/>
        </w:rPr>
        <w:t>来源检查与建议条件</w:t>
      </w:r>
    </w:p>
    <w:p w14:paraId="4C4FE4E8" w14:textId="77777777" w:rsidR="00421145" w:rsidRDefault="00AC6454">
      <w:r>
        <w:rPr>
          <w:color w:val="000000"/>
        </w:rPr>
        <w:t>该机制对应赛题的交叉验证、分歧处理和可解释要求。其创新点在于把来源质量与建议资格连接起来，使研究任务结束和建议可用分别具有判定条件。</w:t>
      </w:r>
    </w:p>
    <w:p w14:paraId="300D7C76" w14:textId="77777777" w:rsidR="00421145" w:rsidRDefault="00AC6454">
      <w:r>
        <w:rPr>
          <w:color w:val="000000"/>
        </w:rPr>
        <w:t>本次未取得来自多个真实独立来源的同期间研究材料，也没有执行完整研究服务。因此本节不提供独立来源识别准确率，不声明外部研究结论已获验证。</w:t>
      </w:r>
      <w:r>
        <w:rPr>
          <w:color w:val="000000"/>
        </w:rPr>
        <w:t xml:space="preserve">lineage_id </w:t>
      </w:r>
      <w:r>
        <w:rPr>
          <w:color w:val="000000"/>
        </w:rPr>
        <w:t>的正确性仍取决于接入数据中的关联信息；分组规则本身无法替代对来源身份的验证。</w:t>
      </w:r>
    </w:p>
    <w:p w14:paraId="106C8F17" w14:textId="77777777" w:rsidR="00421145" w:rsidRDefault="00AC6454">
      <w:pPr>
        <w:pStyle w:val="21"/>
        <w:pageBreakBefore/>
      </w:pPr>
      <w:bookmarkStart w:id="14" w:name="_Toc240668943"/>
      <w:r>
        <w:lastRenderedPageBreak/>
        <w:t>六</w:t>
      </w:r>
      <w:r>
        <w:t xml:space="preserve"> </w:t>
      </w:r>
      <w:r>
        <w:t>记忆保存与账户隔离</w:t>
      </w:r>
      <w:bookmarkEnd w:id="14"/>
    </w:p>
    <w:p w14:paraId="2FBA1F20" w14:textId="77777777" w:rsidR="00421145" w:rsidRDefault="00AC6454">
      <w:r>
        <w:rPr>
          <w:color w:val="000000"/>
        </w:rPr>
        <w:t>长期记忆使用已确认问卷、画像和组合构建结构化记录。本次直接调用</w:t>
      </w:r>
      <w:r>
        <w:rPr>
          <w:color w:val="000000"/>
        </w:rPr>
        <w:t xml:space="preserve"> SQLiteDecisionEventStore</w:t>
      </w:r>
      <w:r>
        <w:rPr>
          <w:color w:val="000000"/>
        </w:rPr>
        <w:t>，使用同一条历史资料记录进行重复保存和用户隔离检查。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6E355256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1248EA31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检查项目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124D0BEE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执行条件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30CF70CB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预期与实际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2126F297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判定</w:t>
            </w:r>
          </w:p>
        </w:tc>
      </w:tr>
      <w:tr w:rsidR="00421145" w14:paraId="77272DEA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EA4920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重复保存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A82AF7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8 </w:t>
            </w:r>
            <w:r>
              <w:rPr>
                <w:color w:val="000000"/>
                <w:sz w:val="21"/>
              </w:rPr>
              <w:t>个线程、</w:t>
            </w:r>
            <w:r>
              <w:rPr>
                <w:color w:val="000000"/>
                <w:sz w:val="21"/>
              </w:rPr>
              <w:t xml:space="preserve">100 </w:t>
            </w:r>
            <w:r>
              <w:rPr>
                <w:color w:val="000000"/>
                <w:sz w:val="21"/>
              </w:rPr>
              <w:t>次保存同一记录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293614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只创建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条新记录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B076E8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5E539557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5196F2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完整读取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BCA22D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读取当前用户保存记录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04A6FBE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全部序列化字段相同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51B95E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4870DE3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795083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跨用户读取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B68149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另一用户请求相同</w:t>
            </w:r>
            <w:r>
              <w:rPr>
                <w:color w:val="000000"/>
                <w:sz w:val="21"/>
              </w:rPr>
              <w:t xml:space="preserve"> memory_id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2EBE2E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返回空值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E6D0BF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05DEDFDB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2D09DBD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跨用户列表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6E449F1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查询另一用户的记忆列表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9987EE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记录数量为</w:t>
            </w:r>
            <w:r>
              <w:rPr>
                <w:color w:val="000000"/>
                <w:sz w:val="21"/>
              </w:rPr>
              <w:t xml:space="preserve"> 0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4A49A22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</w:tbl>
    <w:p w14:paraId="523E89AF" w14:textId="77777777" w:rsidR="00421145" w:rsidRDefault="00AC6454">
      <w:r>
        <w:rPr>
          <w:color w:val="000000"/>
        </w:rPr>
        <w:t xml:space="preserve">MEM-01 </w:t>
      </w:r>
      <w:r>
        <w:rPr>
          <w:color w:val="000000"/>
        </w:rPr>
        <w:t>至</w:t>
      </w:r>
      <w:r>
        <w:rPr>
          <w:color w:val="000000"/>
        </w:rPr>
        <w:t xml:space="preserve"> MEM-04 </w:t>
      </w:r>
      <w:r>
        <w:rPr>
          <w:color w:val="000000"/>
        </w:rPr>
        <w:t>全部通过。重复保存采用真实数据库锁和唯一记录规则，没有替换存储接口。</w:t>
      </w:r>
      <w:r>
        <w:rPr>
          <w:color w:val="000000"/>
        </w:rPr>
        <w:t xml:space="preserve">100 </w:t>
      </w:r>
      <w:r>
        <w:rPr>
          <w:color w:val="000000"/>
        </w:rPr>
        <w:t>次保存由</w:t>
      </w:r>
      <w:r>
        <w:rPr>
          <w:color w:val="000000"/>
        </w:rPr>
        <w:t xml:space="preserve"> 8 </w:t>
      </w:r>
      <w:r>
        <w:rPr>
          <w:color w:val="000000"/>
        </w:rPr>
        <w:t>个工作线程执行，不能表述为</w:t>
      </w:r>
      <w:r>
        <w:rPr>
          <w:color w:val="000000"/>
        </w:rPr>
        <w:t xml:space="preserve"> 100 </w:t>
      </w:r>
      <w:r>
        <w:rPr>
          <w:color w:val="000000"/>
        </w:rPr>
        <w:t>个用户的并发访问。</w:t>
      </w:r>
    </w:p>
    <w:p w14:paraId="4434D019" w14:textId="77777777" w:rsidR="00421145" w:rsidRDefault="00AC6454">
      <w:pPr>
        <w:keepNext/>
        <w:jc w:val="center"/>
      </w:pPr>
      <w:r>
        <w:rPr>
          <w:noProof/>
        </w:rPr>
        <w:drawing>
          <wp:inline distT="0" distB="0" distL="0" distR="0" wp14:anchorId="5C4B62BC" wp14:editId="5317BC4F">
            <wp:extent cx="5943600" cy="1671859"/>
            <wp:effectExtent l="0" t="0" r="0" b="0"/>
            <wp:docPr id="7" name="Picture 7" descr="图7 记忆保存与用户范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ory-sco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1A89" w14:textId="77777777" w:rsidR="00421145" w:rsidRDefault="00AC6454">
      <w:pPr>
        <w:spacing w:after="12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7 </w:t>
      </w:r>
      <w:r>
        <w:rPr>
          <w:color w:val="000000"/>
          <w:sz w:val="19"/>
        </w:rPr>
        <w:t>记忆保存与用户范围</w:t>
      </w:r>
    </w:p>
    <w:p w14:paraId="1FA6D03D" w14:textId="77777777" w:rsidR="00421145" w:rsidRDefault="00AC6454">
      <w:r>
        <w:rPr>
          <w:color w:val="000000"/>
        </w:rPr>
        <w:t>当前语义检索路径限制用户范围并读取最近</w:t>
      </w:r>
      <w:r>
        <w:rPr>
          <w:color w:val="000000"/>
        </w:rPr>
        <w:t xml:space="preserve"> 100 </w:t>
      </w:r>
      <w:r>
        <w:rPr>
          <w:color w:val="000000"/>
        </w:rPr>
        <w:t>条记录，模型排序仅使用候选摘要。历史记忆恢复后仍需用户确认当前条件。本次验证覆盖保存、完整读取和隔离；语义排序质量、跨会话界面恢复及确认流程的端到端效果待验证。</w:t>
      </w:r>
    </w:p>
    <w:p w14:paraId="5D8F7F29" w14:textId="77777777" w:rsidR="00421145" w:rsidRDefault="00AC6454">
      <w:pPr>
        <w:pStyle w:val="1"/>
        <w:pageBreakBefore/>
      </w:pPr>
      <w:bookmarkStart w:id="15" w:name="_Toc240668944"/>
      <w:r>
        <w:lastRenderedPageBreak/>
        <w:t>第四章</w:t>
      </w:r>
      <w:r>
        <w:t xml:space="preserve"> </w:t>
      </w:r>
      <w:r>
        <w:t>性能与稳定性</w:t>
      </w:r>
      <w:bookmarkEnd w:id="15"/>
    </w:p>
    <w:p w14:paraId="650E4147" w14:textId="77777777" w:rsidR="00421145" w:rsidRDefault="00AC6454">
      <w:pPr>
        <w:pStyle w:val="21"/>
      </w:pPr>
      <w:bookmarkStart w:id="16" w:name="_Toc240668945"/>
      <w:r>
        <w:t>一</w:t>
      </w:r>
      <w:r>
        <w:t xml:space="preserve"> </w:t>
      </w:r>
      <w:r>
        <w:t>本地计算耗时</w:t>
      </w:r>
      <w:bookmarkEnd w:id="16"/>
    </w:p>
    <w:p w14:paraId="6EEB2485" w14:textId="77777777" w:rsidR="00421145" w:rsidRDefault="00AC6454">
      <w:r>
        <w:rPr>
          <w:color w:val="000000"/>
        </w:rPr>
        <w:t>对第三章再平衡请求顺序执行</w:t>
      </w:r>
      <w:r>
        <w:rPr>
          <w:color w:val="000000"/>
        </w:rPr>
        <w:t xml:space="preserve"> 100 </w:t>
      </w:r>
      <w:r>
        <w:rPr>
          <w:color w:val="000000"/>
        </w:rPr>
        <w:t>次，使用高精度单调计时器记录函数调用开始至返回的耗时。该调用包含确定性数量计算、费用、现金和交易后检查，不包含</w:t>
      </w:r>
      <w:r>
        <w:rPr>
          <w:color w:val="000000"/>
        </w:rPr>
        <w:t xml:space="preserve"> HTTP</w:t>
      </w:r>
      <w:r>
        <w:rPr>
          <w:color w:val="000000"/>
        </w:rPr>
        <w:t>、外部行情或模型生成。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4C01B51D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4DE4F97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测量项目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6442A9C9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设置或结果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6C786B4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统计口径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62B81B71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适用结论</w:t>
            </w:r>
          </w:p>
        </w:tc>
      </w:tr>
      <w:tr w:rsidR="00421145" w14:paraId="416C3A6E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88DE50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输入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699743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同一历史五证券组合及目标条件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80D823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固定工作负载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394905B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便于重复核验</w:t>
            </w:r>
          </w:p>
        </w:tc>
      </w:tr>
      <w:tr w:rsidR="00421145" w14:paraId="6CE2B59F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00A73B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重复次数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C06009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100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D512A8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顺序执行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DD91AB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观察函数耗时分布</w:t>
            </w:r>
          </w:p>
        </w:tc>
      </w:tr>
      <w:tr w:rsidR="00421145" w14:paraId="1C9008B2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05E781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并发数量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332EB5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37B5DA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单线程调用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EC4522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不代表并发吞吐量</w:t>
            </w:r>
          </w:p>
        </w:tc>
      </w:tr>
      <w:tr w:rsidR="00421145" w14:paraId="76C801D7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CAA516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P95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D02CEB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3.574 </w:t>
            </w:r>
            <w:r>
              <w:rPr>
                <w:color w:val="000000"/>
                <w:sz w:val="21"/>
              </w:rPr>
              <w:t>毫秒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3FC10F9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排序后线性插值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C7F9D7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当前本地计算观测</w:t>
            </w:r>
          </w:p>
        </w:tc>
      </w:tr>
    </w:tbl>
    <w:p w14:paraId="71FB96CE" w14:textId="77777777" w:rsidR="00421145" w:rsidRDefault="00AC6454">
      <w:r>
        <w:rPr>
          <w:color w:val="000000"/>
        </w:rPr>
        <w:t>执行结果的</w:t>
      </w:r>
      <w:r>
        <w:rPr>
          <w:color w:val="000000"/>
        </w:rPr>
        <w:t xml:space="preserve"> 100 </w:t>
      </w:r>
      <w:r>
        <w:rPr>
          <w:color w:val="000000"/>
        </w:rPr>
        <w:t>条原始耗时保存在</w:t>
      </w:r>
      <w:r>
        <w:rPr>
          <w:color w:val="000000"/>
        </w:rPr>
        <w:t xml:space="preserve"> E02</w:t>
      </w:r>
      <w:r>
        <w:rPr>
          <w:color w:val="000000"/>
        </w:rPr>
        <w:t>。</w:t>
      </w:r>
      <w:r>
        <w:rPr>
          <w:color w:val="000000"/>
        </w:rPr>
        <w:t xml:space="preserve">P95 </w:t>
      </w:r>
      <w:r>
        <w:rPr>
          <w:color w:val="000000"/>
        </w:rPr>
        <w:t>按排序后位置</w:t>
      </w:r>
      <w:r>
        <w:rPr>
          <w:color w:val="000000"/>
        </w:rPr>
        <w:t xml:space="preserve"> 94.05 </w:t>
      </w:r>
      <w:r>
        <w:rPr>
          <w:color w:val="000000"/>
        </w:rPr>
        <w:t>插值计算，单位为毫秒。参数和组合相同，仅计时值受系统调度、运行缓存和其他任务影响。</w:t>
      </w:r>
    </w:p>
    <w:p w14:paraId="5BD546DC" w14:textId="77777777" w:rsidR="00421145" w:rsidRDefault="00AC6454">
      <w:r>
        <w:rPr>
          <w:color w:val="000000"/>
        </w:rPr>
        <w:t>局部函数耗时能够说明该计算在本机的执行成本。完整咨询需要另外计入请求处理、数据查询、模型推理、并行任务等待、结果校验和传输时间。不得将</w:t>
      </w:r>
      <w:r>
        <w:rPr>
          <w:color w:val="000000"/>
        </w:rPr>
        <w:t xml:space="preserve"> 3.574 </w:t>
      </w:r>
      <w:r>
        <w:rPr>
          <w:color w:val="000000"/>
        </w:rPr>
        <w:t>毫秒与赛题的完整投顾响应要求直接等同。</w:t>
      </w:r>
    </w:p>
    <w:p w14:paraId="200C40AA" w14:textId="77777777" w:rsidR="00421145" w:rsidRDefault="00AC6454">
      <w:pPr>
        <w:pStyle w:val="21"/>
        <w:pageBreakBefore/>
      </w:pPr>
      <w:bookmarkStart w:id="17" w:name="_Toc240668946"/>
      <w:r>
        <w:lastRenderedPageBreak/>
        <w:t>二</w:t>
      </w:r>
      <w:r>
        <w:t xml:space="preserve"> </w:t>
      </w:r>
      <w:r>
        <w:t>真实</w:t>
      </w:r>
      <w:r>
        <w:t xml:space="preserve"> HTTP </w:t>
      </w:r>
      <w:r>
        <w:t>并发读取</w:t>
      </w:r>
      <w:bookmarkEnd w:id="17"/>
    </w:p>
    <w:p w14:paraId="11196BF7" w14:textId="77777777" w:rsidR="00421145" w:rsidRDefault="00AC6454">
      <w:r>
        <w:rPr>
          <w:color w:val="000000"/>
        </w:rPr>
        <w:t>本次通过</w:t>
      </w:r>
      <w:r>
        <w:rPr>
          <w:color w:val="000000"/>
        </w:rPr>
        <w:t xml:space="preserve"> Uvicorn </w:t>
      </w:r>
      <w:r>
        <w:rPr>
          <w:color w:val="000000"/>
        </w:rPr>
        <w:t>启动实际</w:t>
      </w:r>
      <w:r>
        <w:rPr>
          <w:color w:val="000000"/>
        </w:rPr>
        <w:t xml:space="preserve"> FastAPI </w:t>
      </w:r>
      <w:r>
        <w:rPr>
          <w:color w:val="000000"/>
        </w:rPr>
        <w:t>应用，监听本机回环地址。账户使用真实注册接口创建，客户端使用返回的登录</w:t>
      </w:r>
      <w:r>
        <w:rPr>
          <w:color w:val="000000"/>
        </w:rPr>
        <w:t xml:space="preserve"> Cookie</w:t>
      </w:r>
      <w:r>
        <w:rPr>
          <w:color w:val="000000"/>
        </w:rPr>
        <w:t>；每个读取请求经过实际访问控制及</w:t>
      </w:r>
      <w:r>
        <w:rPr>
          <w:color w:val="000000"/>
        </w:rPr>
        <w:t xml:space="preserve"> SQLite </w:t>
      </w:r>
      <w:r>
        <w:rPr>
          <w:color w:val="000000"/>
        </w:rPr>
        <w:t>会话处理。应用启动和注册过程不计入读取负载的测量窗口。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0A1BB425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174F8AAC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指标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618794D7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本次结果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2965EA5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口径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45DB5369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证据</w:t>
            </w:r>
          </w:p>
        </w:tc>
      </w:tr>
      <w:tr w:rsidR="00421145" w14:paraId="27F8235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3DAB07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并发任务数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7B12BA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2E3D49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单个登录账户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395FB6E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E03</w:t>
            </w:r>
          </w:p>
        </w:tc>
      </w:tr>
      <w:tr w:rsidR="00421145" w14:paraId="7AEBAF1F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570AAA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请求数量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7E4EBD2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1,000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DBB52E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问卷模板</w:t>
            </w:r>
            <w:r>
              <w:rPr>
                <w:color w:val="000000"/>
                <w:sz w:val="21"/>
              </w:rPr>
              <w:t xml:space="preserve"> GET </w:t>
            </w:r>
            <w:r>
              <w:rPr>
                <w:color w:val="000000"/>
                <w:sz w:val="21"/>
              </w:rPr>
              <w:t>请求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668BB7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E03</w:t>
            </w:r>
          </w:p>
        </w:tc>
      </w:tr>
      <w:tr w:rsidR="00421145" w14:paraId="12285F3C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EAA26A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成功与失败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098DDC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1,000 / 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3802B3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成功指</w:t>
            </w:r>
            <w:r>
              <w:rPr>
                <w:color w:val="000000"/>
                <w:sz w:val="21"/>
              </w:rPr>
              <w:t xml:space="preserve"> HTTP 2xx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706278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E03</w:t>
            </w:r>
          </w:p>
        </w:tc>
      </w:tr>
      <w:tr w:rsidR="00421145" w14:paraId="60245B6F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1DA42C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测量窗口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D41DA0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22.568 </w:t>
            </w:r>
            <w:r>
              <w:rPr>
                <w:color w:val="000000"/>
                <w:sz w:val="21"/>
              </w:rPr>
              <w:t>秒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025584A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从负载开始到全部完成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25CDB84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E03</w:t>
            </w:r>
          </w:p>
        </w:tc>
      </w:tr>
      <w:tr w:rsidR="00421145" w14:paraId="1A357927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DD48CA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P50 / P95 / P99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E25195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1,679.267 / 6,018.757 / 9,088.207 </w:t>
            </w:r>
            <w:r>
              <w:rPr>
                <w:color w:val="000000"/>
                <w:sz w:val="21"/>
              </w:rPr>
              <w:t>毫秒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04A18D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所有请求耗时分布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5A6C73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E03</w:t>
            </w:r>
          </w:p>
        </w:tc>
      </w:tr>
    </w:tbl>
    <w:p w14:paraId="10757D80" w14:textId="77777777" w:rsidR="00421145" w:rsidRDefault="00AC6454">
      <w:r>
        <w:rPr>
          <w:color w:val="000000"/>
        </w:rPr>
        <w:t>全部请求均返回</w:t>
      </w:r>
      <w:r>
        <w:rPr>
          <w:color w:val="000000"/>
        </w:rPr>
        <w:t xml:space="preserve"> HTTP 200</w:t>
      </w:r>
      <w:r>
        <w:rPr>
          <w:color w:val="000000"/>
        </w:rPr>
        <w:t>。负载前单独核验问卷返回</w:t>
      </w:r>
      <w:r>
        <w:rPr>
          <w:color w:val="000000"/>
        </w:rPr>
        <w:t xml:space="preserve"> 19 </w:t>
      </w:r>
      <w:r>
        <w:rPr>
          <w:color w:val="000000"/>
        </w:rPr>
        <w:t>道题；负载循环统计状态码与耗时，没有逐条比较响应正文。因此请求成功率是</w:t>
      </w:r>
      <w:r>
        <w:rPr>
          <w:color w:val="000000"/>
        </w:rPr>
        <w:t xml:space="preserve"> HTTP </w:t>
      </w:r>
      <w:r>
        <w:rPr>
          <w:color w:val="000000"/>
        </w:rPr>
        <w:t>层的观测指标。</w:t>
      </w:r>
    </w:p>
    <w:p w14:paraId="065C510C" w14:textId="77777777" w:rsidR="00421145" w:rsidRDefault="00AC6454">
      <w:r>
        <w:rPr>
          <w:color w:val="000000"/>
        </w:rPr>
        <w:t xml:space="preserve">P95 </w:t>
      </w:r>
      <w:r>
        <w:rPr>
          <w:color w:val="000000"/>
        </w:rPr>
        <w:t>为</w:t>
      </w:r>
      <w:r>
        <w:rPr>
          <w:color w:val="000000"/>
        </w:rPr>
        <w:t xml:space="preserve"> 6.019 </w:t>
      </w:r>
      <w:r>
        <w:rPr>
          <w:color w:val="000000"/>
        </w:rPr>
        <w:t>秒，高于三秒参考值。这是在本地读取接口上的结果，已经表明当前测试条件下存在时延问题；完整投顾咨询尚未执行，不能宣布赛题响应时间达标。该负载使用单个已登录账户，也不能替代</w:t>
      </w:r>
      <w:r>
        <w:rPr>
          <w:color w:val="000000"/>
        </w:rPr>
        <w:t xml:space="preserve"> 100 </w:t>
      </w:r>
      <w:r>
        <w:rPr>
          <w:color w:val="000000"/>
        </w:rPr>
        <w:t>名独立用户同时咨询的验收。</w:t>
      </w:r>
    </w:p>
    <w:p w14:paraId="1E9E0005" w14:textId="77777777" w:rsidR="00421145" w:rsidRDefault="00AC6454">
      <w:r>
        <w:rPr>
          <w:color w:val="000000"/>
        </w:rPr>
        <w:t>历史技术文档记录过另一组持仓读取结果，请求范围、样本量与环境不同。本报告以本次</w:t>
      </w:r>
      <w:r>
        <w:rPr>
          <w:color w:val="000000"/>
        </w:rPr>
        <w:t xml:space="preserve"> E03 </w:t>
      </w:r>
      <w:r>
        <w:rPr>
          <w:color w:val="000000"/>
        </w:rPr>
        <w:t>作为当前并发读取证据，不将两组观测直接比较为性能提升或下降。</w:t>
      </w:r>
    </w:p>
    <w:p w14:paraId="2E737E4F" w14:textId="77777777" w:rsidR="00421145" w:rsidRDefault="00AC6454">
      <w:pPr>
        <w:pStyle w:val="21"/>
        <w:pageBreakBefore/>
      </w:pPr>
      <w:bookmarkStart w:id="18" w:name="_Toc240668947"/>
      <w:r>
        <w:lastRenderedPageBreak/>
        <w:t>三</w:t>
      </w:r>
      <w:r>
        <w:t xml:space="preserve"> </w:t>
      </w:r>
      <w:r>
        <w:t>稳定性与可用性判定</w:t>
      </w:r>
      <w:bookmarkEnd w:id="18"/>
    </w:p>
    <w:p w14:paraId="1FC162E9" w14:textId="77777777" w:rsidR="00421145" w:rsidRDefault="00AC6454">
      <w:r>
        <w:rPr>
          <w:color w:val="000000"/>
        </w:rPr>
        <w:t>测试服务执行结束后正常终止，线程退出检查通过。数据库会话与业务请求均使用真实程序。本次没有长时间持续观测、故障恢复演练或多进程部署测试。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59A79146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58FC3FB0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验收目标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602421DF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本次已取得证据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6534472B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仍需取得的证据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219B30B0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状态</w:t>
            </w:r>
          </w:p>
        </w:tc>
      </w:tr>
      <w:tr w:rsidR="00421145" w14:paraId="6FE4CFD4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C7D134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100 </w:t>
            </w:r>
            <w:r>
              <w:rPr>
                <w:color w:val="000000"/>
                <w:sz w:val="21"/>
              </w:rPr>
              <w:t>用户并发咨询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55882E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100 </w:t>
            </w:r>
            <w:r>
              <w:rPr>
                <w:color w:val="000000"/>
                <w:sz w:val="21"/>
              </w:rPr>
              <w:t>并发读取任务完成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FA1922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不同账户、完整咨询、多场景结果质量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471E18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待验证</w:t>
            </w:r>
          </w:p>
        </w:tc>
      </w:tr>
      <w:tr w:rsidR="00421145" w14:paraId="4BB9C1DB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805DA2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完整响应不超过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秒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38FA20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本地读取</w:t>
            </w:r>
            <w:r>
              <w:rPr>
                <w:color w:val="000000"/>
                <w:sz w:val="21"/>
              </w:rPr>
              <w:t xml:space="preserve"> P95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6.019 </w:t>
            </w:r>
            <w:r>
              <w:rPr>
                <w:color w:val="000000"/>
                <w:sz w:val="21"/>
              </w:rPr>
              <w:t>秒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4847AA6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全请求最大值及完整咨询计时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062072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未证明达标</w:t>
            </w:r>
          </w:p>
        </w:tc>
      </w:tr>
      <w:tr w:rsidR="00421145" w14:paraId="5F7C6FE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04EC21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可用性至少</w:t>
            </w:r>
            <w:r>
              <w:rPr>
                <w:color w:val="000000"/>
                <w:sz w:val="21"/>
              </w:rPr>
              <w:t xml:space="preserve"> 99.9%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8795BF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1,000 </w:t>
            </w:r>
            <w:r>
              <w:rPr>
                <w:color w:val="000000"/>
                <w:sz w:val="21"/>
              </w:rPr>
              <w:t>次读取无</w:t>
            </w:r>
            <w:r>
              <w:rPr>
                <w:color w:val="000000"/>
                <w:sz w:val="21"/>
              </w:rPr>
              <w:t xml:space="preserve"> HTTP </w:t>
            </w:r>
            <w:r>
              <w:rPr>
                <w:color w:val="000000"/>
                <w:sz w:val="21"/>
              </w:rPr>
              <w:t>错误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2CA5B5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明确服务窗口、探测频率、故障与恢复记录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681DEF9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待验证</w:t>
            </w:r>
          </w:p>
        </w:tc>
      </w:tr>
      <w:tr w:rsidR="00421145" w14:paraId="2C01FFBB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3DDF62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外部服务故障处理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35389B4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正式研究接口受控拒绝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7A977E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实际超时、限流、权限错误及恢复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B6926C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待验证</w:t>
            </w:r>
          </w:p>
        </w:tc>
      </w:tr>
    </w:tbl>
    <w:p w14:paraId="63BC756F" w14:textId="77777777" w:rsidR="00421145" w:rsidRDefault="00AC6454">
      <w:r>
        <w:rPr>
          <w:color w:val="000000"/>
        </w:rPr>
        <w:t>赛题对单次响应提出上限要求，</w:t>
      </w:r>
      <w:r>
        <w:rPr>
          <w:color w:val="000000"/>
        </w:rPr>
        <w:t xml:space="preserve">P95 </w:t>
      </w:r>
      <w:r>
        <w:rPr>
          <w:color w:val="000000"/>
        </w:rPr>
        <w:t>只能描述</w:t>
      </w:r>
      <w:r>
        <w:rPr>
          <w:color w:val="000000"/>
        </w:rPr>
        <w:t xml:space="preserve"> 95% </w:t>
      </w:r>
      <w:r>
        <w:rPr>
          <w:color w:val="000000"/>
        </w:rPr>
        <w:t>分位，不能替代每个请求都不超过上限的判定。后续验收应同时记录最大值、超时数量、首次输出时间和完整响应时间，并明确哪项与赛题要求对应。</w:t>
      </w:r>
    </w:p>
    <w:p w14:paraId="4FF20E9F" w14:textId="77777777" w:rsidR="00421145" w:rsidRDefault="00AC6454">
      <w:r>
        <w:rPr>
          <w:color w:val="000000"/>
        </w:rPr>
        <w:t xml:space="preserve">99.9% </w:t>
      </w:r>
      <w:r>
        <w:rPr>
          <w:color w:val="000000"/>
        </w:rPr>
        <w:t>可用性需要定义观测时段和不可用条件。有限请求全部成功不能直接推出长期可用性。在连续观测中，还应检查业务结果有效性；仅健康接口可访问不足以说明投顾咨询可用。</w:t>
      </w:r>
    </w:p>
    <w:p w14:paraId="1427C7CD" w14:textId="77777777" w:rsidR="00421145" w:rsidRDefault="00AC6454">
      <w:pPr>
        <w:pStyle w:val="1"/>
        <w:pageBreakBefore/>
      </w:pPr>
      <w:bookmarkStart w:id="19" w:name="_Toc240668948"/>
      <w:r>
        <w:lastRenderedPageBreak/>
        <w:t>第五章</w:t>
      </w:r>
      <w:r>
        <w:t xml:space="preserve"> </w:t>
      </w:r>
      <w:r>
        <w:t>安全与交互</w:t>
      </w:r>
      <w:bookmarkEnd w:id="19"/>
    </w:p>
    <w:p w14:paraId="5528B560" w14:textId="77777777" w:rsidR="00421145" w:rsidRDefault="00AC6454">
      <w:pPr>
        <w:pStyle w:val="21"/>
      </w:pPr>
      <w:bookmarkStart w:id="20" w:name="_Toc240668949"/>
      <w:r>
        <w:t>一</w:t>
      </w:r>
      <w:r>
        <w:t xml:space="preserve"> </w:t>
      </w:r>
      <w:r>
        <w:t>访问控制与账户范围</w:t>
      </w:r>
      <w:bookmarkEnd w:id="20"/>
    </w:p>
    <w:p w14:paraId="15C2FCAB" w14:textId="77777777" w:rsidR="00421145" w:rsidRDefault="00AC6454">
      <w:r>
        <w:rPr>
          <w:color w:val="000000"/>
        </w:rPr>
        <w:t>本次安全检查通过真实</w:t>
      </w:r>
      <w:r>
        <w:rPr>
          <w:color w:val="000000"/>
        </w:rPr>
        <w:t xml:space="preserve"> TCP HTTP </w:t>
      </w:r>
      <w:r>
        <w:rPr>
          <w:color w:val="000000"/>
        </w:rPr>
        <w:t>访问本地服务，没有绕过应用认证。注册账户为任务专用普通账户，不具备管理员权限。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1743FCA0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7463E8F6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检查动作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37ED1217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预期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1CDBC56A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实际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36312ACE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判定</w:t>
            </w:r>
          </w:p>
        </w:tc>
      </w:tr>
      <w:tr w:rsidR="00421145" w14:paraId="7C5ADECE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263F4D2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未登录读取问卷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57FD8D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401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4AF6E4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401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925708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33CC9FDD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522770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注册后读取问卷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63D1A7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200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012E0A2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200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19 </w:t>
            </w:r>
            <w:r>
              <w:rPr>
                <w:color w:val="000000"/>
                <w:sz w:val="21"/>
              </w:rPr>
              <w:t>道题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E490EE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6C77951C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C1DA33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发送其他账户标识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80B958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403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F7525E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403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C3AF28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568637EC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2A0527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使用其他站点来源写入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B88DD2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403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C99CC6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403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34483E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05C40772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61C393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普通账户修改服务模式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3CCD79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403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47699A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403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64F0D26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  <w:tr w:rsidR="00421145" w14:paraId="2FF511C4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C5E4DF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退出后再次读取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8E20DB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401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335118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 401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5EE3F0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通过</w:t>
            </w:r>
          </w:p>
        </w:tc>
      </w:tr>
    </w:tbl>
    <w:p w14:paraId="67B74958" w14:textId="77777777" w:rsidR="00421145" w:rsidRDefault="00AC6454">
      <w:r>
        <w:rPr>
          <w:color w:val="000000"/>
        </w:rPr>
        <w:t xml:space="preserve">SEC-01 </w:t>
      </w:r>
      <w:r>
        <w:rPr>
          <w:color w:val="000000"/>
        </w:rPr>
        <w:t>和</w:t>
      </w:r>
      <w:r>
        <w:rPr>
          <w:color w:val="000000"/>
        </w:rPr>
        <w:t xml:space="preserve"> SEC-02 </w:t>
      </w:r>
      <w:r>
        <w:rPr>
          <w:color w:val="000000"/>
        </w:rPr>
        <w:t>在程序与存储层补充检查：其他用户读取已保存会话返回空值，使用其他用户身份校验账户事实抛出</w:t>
      </w:r>
      <w:r>
        <w:rPr>
          <w:color w:val="000000"/>
        </w:rPr>
        <w:t xml:space="preserve"> StoreOwnerError</w:t>
      </w:r>
      <w:r>
        <w:rPr>
          <w:color w:val="000000"/>
        </w:rPr>
        <w:t>。</w:t>
      </w:r>
      <w:r>
        <w:rPr>
          <w:color w:val="000000"/>
        </w:rPr>
        <w:t xml:space="preserve">HTTP </w:t>
      </w:r>
      <w:r>
        <w:rPr>
          <w:color w:val="000000"/>
        </w:rPr>
        <w:t>层和存储层的证据分别记录，避免仅依赖页面入口隐藏来推断数据隔离。</w:t>
      </w:r>
    </w:p>
    <w:p w14:paraId="7D859732" w14:textId="77777777" w:rsidR="00421145" w:rsidRDefault="00AC6454">
      <w:pPr>
        <w:keepNext/>
        <w:jc w:val="center"/>
      </w:pPr>
      <w:r>
        <w:rPr>
          <w:noProof/>
        </w:rPr>
        <w:drawing>
          <wp:inline distT="0" distB="0" distL="0" distR="0" wp14:anchorId="509FFFC2" wp14:editId="2523A63F">
            <wp:extent cx="5447046" cy="2377440"/>
            <wp:effectExtent l="0" t="0" r="0" b="0"/>
            <wp:docPr id="8" name="Picture 8" descr="图8 账户访问与研究输出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ss-contr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7046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5E64" w14:textId="77777777" w:rsidR="00421145" w:rsidRDefault="00AC6454">
      <w:pPr>
        <w:spacing w:after="12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8 </w:t>
      </w:r>
      <w:r>
        <w:rPr>
          <w:color w:val="000000"/>
          <w:sz w:val="19"/>
        </w:rPr>
        <w:t>账户访问与研究输出检查</w:t>
      </w:r>
    </w:p>
    <w:p w14:paraId="545FD44E" w14:textId="77777777" w:rsidR="00421145" w:rsidRDefault="00AC6454">
      <w:r>
        <w:rPr>
          <w:color w:val="000000"/>
        </w:rPr>
        <w:t>本次检查范围不包括网络渗透、跨设备会话安全、部署证书或全量依赖漏洞扫描。报告中的</w:t>
      </w:r>
      <w:r>
        <w:rPr>
          <w:color w:val="000000"/>
        </w:rPr>
        <w:t>“</w:t>
      </w:r>
      <w:r>
        <w:rPr>
          <w:color w:val="000000"/>
        </w:rPr>
        <w:t>安全检查通过</w:t>
      </w:r>
      <w:r>
        <w:rPr>
          <w:color w:val="000000"/>
        </w:rPr>
        <w:t>”</w:t>
      </w:r>
      <w:r>
        <w:rPr>
          <w:color w:val="000000"/>
        </w:rPr>
        <w:t>仅指表列操作取得预期结果。</w:t>
      </w:r>
    </w:p>
    <w:p w14:paraId="7B609417" w14:textId="77777777" w:rsidR="00421145" w:rsidRDefault="00AC6454">
      <w:pPr>
        <w:pStyle w:val="21"/>
        <w:pageBreakBefore/>
      </w:pPr>
      <w:bookmarkStart w:id="21" w:name="_Toc240668950"/>
      <w:r>
        <w:lastRenderedPageBreak/>
        <w:t>二</w:t>
      </w:r>
      <w:r>
        <w:t xml:space="preserve"> </w:t>
      </w:r>
      <w:r>
        <w:t>风险提示与受控拒绝</w:t>
      </w:r>
      <w:bookmarkEnd w:id="21"/>
    </w:p>
    <w:p w14:paraId="431E3BCE" w14:textId="77777777" w:rsidR="00421145" w:rsidRDefault="00AC6454">
      <w:r>
        <w:rPr>
          <w:color w:val="000000"/>
        </w:rPr>
        <w:t>正式研究模板接口在缺少真实研究路径时返回</w:t>
      </w:r>
      <w:r>
        <w:rPr>
          <w:color w:val="000000"/>
        </w:rPr>
        <w:t xml:space="preserve"> UNAVAILABLE</w:t>
      </w:r>
      <w:r>
        <w:rPr>
          <w:color w:val="000000"/>
        </w:rPr>
        <w:t>，并包含错误代码、说明和缺失字段。六个接口均未返回演示研究结果。这种行为使用户能够区分资料不足和不存在风险，也便于评委检查系统是否诚实说明运行条件。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67317E14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79E914A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输出对象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7DC9CA5D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当前内容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41655C7A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测试或核验方式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6899968D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使用含义</w:t>
            </w:r>
          </w:p>
        </w:tc>
      </w:tr>
      <w:tr w:rsidR="00421145" w14:paraId="06B44B8D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0BEC3D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再平衡响应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16B211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ADVISORY_ONLY </w:t>
            </w:r>
            <w:r>
              <w:rPr>
                <w:color w:val="000000"/>
                <w:sz w:val="21"/>
              </w:rPr>
              <w:t>免责声明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5E2167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读取本次完整输出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D85F27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仅供方案测算</w:t>
            </w:r>
          </w:p>
        </w:tc>
      </w:tr>
      <w:tr w:rsidR="00421145" w14:paraId="39C86DE3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DC3252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组合体检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2754D9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OVERBOUND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REVIEW_REQUIRED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92D8BF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复算并比较状态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35E755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保留风险问题</w:t>
            </w:r>
          </w:p>
        </w:tc>
      </w:tr>
      <w:tr w:rsidR="00421145" w14:paraId="5F7598C1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92C6AC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研究服务限制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809B29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LIVE_RESEARCH_NOT_AVAILABLE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715BB6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真实</w:t>
            </w:r>
            <w:r>
              <w:rPr>
                <w:color w:val="000000"/>
                <w:sz w:val="21"/>
              </w:rPr>
              <w:t xml:space="preserve"> HTTP </w:t>
            </w:r>
            <w:r>
              <w:rPr>
                <w:color w:val="000000"/>
                <w:sz w:val="21"/>
              </w:rPr>
              <w:t>请求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7C22E4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完整研究暂不可用</w:t>
            </w:r>
          </w:p>
        </w:tc>
      </w:tr>
      <w:tr w:rsidR="00421145" w14:paraId="3422825F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D720AD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会话前提变化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B16B51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UNVERIFIED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112D3AA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修订与数量变更测试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F2FB43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需要重新确认</w:t>
            </w:r>
          </w:p>
        </w:tc>
      </w:tr>
    </w:tbl>
    <w:p w14:paraId="2AF033CE" w14:textId="77777777" w:rsidR="00421145" w:rsidRDefault="00AC6454">
      <w:r>
        <w:rPr>
          <w:color w:val="000000"/>
        </w:rPr>
        <w:t>风险和合规模块分别承担确定性条件检查与建议文本检查。当前代码具备对应接口和判定流程；本次重点执行账户隔离、事实校验和输出条件检查，没有开展覆盖全部金融表达的合规语料评估，因此不声明法律合规认证或全部违规表达可识别。</w:t>
      </w:r>
    </w:p>
    <w:p w14:paraId="5C002FA4" w14:textId="77777777" w:rsidR="00421145" w:rsidRDefault="00AC6454">
      <w:r>
        <w:rPr>
          <w:color w:val="000000"/>
        </w:rPr>
        <w:t>结构化断言校验限定于指定字段及明确买入排除条件。其通过不能扩大为整段自然语言没有幻觉。自由文本是否引用真实资料，需要结合引用映射、模型输出和人工审核开展专门评估。</w:t>
      </w:r>
    </w:p>
    <w:p w14:paraId="0E307D33" w14:textId="77777777" w:rsidR="00421145" w:rsidRDefault="00AC6454">
      <w:pPr>
        <w:pStyle w:val="21"/>
        <w:pageBreakBefore/>
      </w:pPr>
      <w:bookmarkStart w:id="22" w:name="_Toc240668951"/>
      <w:r>
        <w:lastRenderedPageBreak/>
        <w:t>三</w:t>
      </w:r>
      <w:r>
        <w:t xml:space="preserve"> </w:t>
      </w:r>
      <w:r>
        <w:t>界面信息与解释性检查</w:t>
      </w:r>
      <w:bookmarkEnd w:id="22"/>
    </w:p>
    <w:p w14:paraId="753FC01A" w14:textId="77777777" w:rsidR="00421145" w:rsidRDefault="00AC6454">
      <w:r>
        <w:rPr>
          <w:color w:val="000000"/>
        </w:rPr>
        <w:t>现有技术材料展示工作台、画像、持仓、市场与交易风格页面。本次通过对应数据对象和保存响应核验展示所需内容，不将历史截图视作当前浏览器执行结果。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4C99DC75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29B99697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页面或对象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4FD2DD1F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可展示的信息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6779C5ED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现有证据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45AB02DE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本次状态</w:t>
            </w:r>
          </w:p>
        </w:tc>
      </w:tr>
      <w:tr w:rsidR="00421145" w14:paraId="21E706C6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5AB5E3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画像结果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A4ABC3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等级、八维评分、配置参考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023B8C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完整问卷测试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574EE4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数据规则通过</w:t>
            </w:r>
          </w:p>
        </w:tc>
      </w:tr>
      <w:tr w:rsidR="00421145" w14:paraId="525A6898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6FB931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组合报告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6C47169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数量、价格、市值、比例与问题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E3BCB3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历史报告与当前复算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6F00E1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数值通过</w:t>
            </w:r>
          </w:p>
        </w:tc>
      </w:tr>
      <w:tr w:rsidR="00421145" w14:paraId="0362418B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16B64E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调仓结果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00C1D3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数量、费用、现金及复核问题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BCA5CB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当前完整响应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D54A59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计算通过</w:t>
            </w:r>
          </w:p>
        </w:tc>
      </w:tr>
      <w:tr w:rsidR="00421145" w14:paraId="00F3B1AC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6B792C3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研究限制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2A3099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不可用原因和缺失字段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3B388D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</w:t>
            </w:r>
            <w:r>
              <w:rPr>
                <w:color w:val="000000"/>
                <w:sz w:val="21"/>
              </w:rPr>
              <w:t xml:space="preserve"> HTTP </w:t>
            </w:r>
            <w:r>
              <w:rPr>
                <w:color w:val="000000"/>
                <w:sz w:val="21"/>
              </w:rPr>
              <w:t>响应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995C00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接口行为通过</w:t>
            </w:r>
          </w:p>
        </w:tc>
      </w:tr>
      <w:tr w:rsidR="00421145" w14:paraId="5FDF26D1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FF3B5B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交互布局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38F7AC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浏览器尺寸、操作反馈和截图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2664AA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历史展示材料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94B7BF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当前界面待验证</w:t>
            </w:r>
          </w:p>
        </w:tc>
      </w:tr>
    </w:tbl>
    <w:p w14:paraId="0EE0FE6A" w14:textId="77777777" w:rsidR="00421145" w:rsidRDefault="00AC6454">
      <w:r>
        <w:rPr>
          <w:color w:val="000000"/>
        </w:rPr>
        <w:t>本报告配图使用测试对象与已核验结果制作流程图，图内数字与对应表格一致。配图说明机制和结果，不作为真实浏览器截图。</w:t>
      </w:r>
    </w:p>
    <w:p w14:paraId="688CDDDB" w14:textId="77777777" w:rsidR="00421145" w:rsidRDefault="00AC6454">
      <w:r>
        <w:rPr>
          <w:color w:val="000000"/>
        </w:rPr>
        <w:t>界面验收应在同一服务版本和同一资料时点进行，记录输入、点击顺序、页面结果及接口响应。多轮追问还应检查消息窗口、事实版本和用户确认状态。当前没有该轮完整浏览器操作记录，因此不作交互体验全面通过的判定。</w:t>
      </w:r>
    </w:p>
    <w:p w14:paraId="7F2800FB" w14:textId="77777777" w:rsidR="00421145" w:rsidRDefault="00AC6454">
      <w:pPr>
        <w:pStyle w:val="1"/>
        <w:pageBreakBefore/>
      </w:pPr>
      <w:bookmarkStart w:id="23" w:name="_Toc240668952"/>
      <w:r>
        <w:lastRenderedPageBreak/>
        <w:t>第六章</w:t>
      </w:r>
      <w:r>
        <w:t xml:space="preserve"> </w:t>
      </w:r>
      <w:r>
        <w:t>验收结果与适用条件</w:t>
      </w:r>
      <w:bookmarkEnd w:id="23"/>
    </w:p>
    <w:p w14:paraId="3CBAA900" w14:textId="77777777" w:rsidR="00421145" w:rsidRDefault="00AC6454">
      <w:pPr>
        <w:pStyle w:val="21"/>
      </w:pPr>
      <w:bookmarkStart w:id="24" w:name="_Toc240668953"/>
      <w:r>
        <w:t>一</w:t>
      </w:r>
      <w:r>
        <w:t xml:space="preserve"> </w:t>
      </w:r>
      <w:r>
        <w:t>验收结果</w:t>
      </w:r>
      <w:bookmarkEnd w:id="24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212D6EC4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5FF23CBD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验证组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6B11136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本次规模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092209BF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结果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79DCA832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结论范围</w:t>
            </w:r>
          </w:p>
        </w:tc>
      </w:tr>
      <w:tr w:rsidR="00421145" w14:paraId="1F3E0E80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6FF1E8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画像规则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444271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15 </w:t>
            </w:r>
            <w:r>
              <w:rPr>
                <w:color w:val="000000"/>
                <w:sz w:val="21"/>
              </w:rPr>
              <w:t>项</w:t>
            </w:r>
            <w:r>
              <w:rPr>
                <w:color w:val="000000"/>
                <w:sz w:val="21"/>
              </w:rPr>
              <w:t xml:space="preserve"> pytest </w:t>
            </w:r>
            <w:r>
              <w:rPr>
                <w:color w:val="000000"/>
                <w:sz w:val="21"/>
              </w:rPr>
              <w:t>测试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59D9B9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全部通过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A65D23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指定结构化输入与问卷规则</w:t>
            </w:r>
          </w:p>
        </w:tc>
      </w:tr>
      <w:tr w:rsidR="00421145" w14:paraId="6C7C1C74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2ABF16C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计算与存储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7FD96E5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29 </w:t>
            </w:r>
            <w:r>
              <w:rPr>
                <w:color w:val="000000"/>
                <w:sz w:val="21"/>
              </w:rPr>
              <w:t>项脚本检查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36AD33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全部通过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443626D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历史组合复算、测算与隔离</w:t>
            </w:r>
          </w:p>
        </w:tc>
      </w:tr>
      <w:tr w:rsidR="00421145" w14:paraId="414BDB3C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05C89F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HTTP </w:t>
            </w:r>
            <w:r>
              <w:rPr>
                <w:color w:val="000000"/>
                <w:sz w:val="21"/>
              </w:rPr>
              <w:t>功能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926DF3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14 </w:t>
            </w:r>
            <w:r>
              <w:rPr>
                <w:color w:val="000000"/>
                <w:sz w:val="21"/>
              </w:rPr>
              <w:t>项状态检查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34E2A4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全部通过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8B7E15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认证、权限与正式研究拒绝</w:t>
            </w:r>
          </w:p>
        </w:tc>
      </w:tr>
      <w:tr w:rsidR="00421145" w14:paraId="41DD2C29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16265B8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并发读取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892E00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100 </w:t>
            </w:r>
            <w:r>
              <w:rPr>
                <w:color w:val="000000"/>
                <w:sz w:val="21"/>
              </w:rPr>
              <w:t>并发、</w:t>
            </w:r>
            <w:r>
              <w:rPr>
                <w:color w:val="000000"/>
                <w:sz w:val="21"/>
              </w:rPr>
              <w:t xml:space="preserve">1,000 </w:t>
            </w:r>
            <w:r>
              <w:rPr>
                <w:color w:val="000000"/>
                <w:sz w:val="21"/>
              </w:rPr>
              <w:t>请求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15A9420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全部</w:t>
            </w:r>
            <w:r>
              <w:rPr>
                <w:color w:val="000000"/>
                <w:sz w:val="21"/>
              </w:rPr>
              <w:t xml:space="preserve"> HTTP 200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P95 6.019 </w:t>
            </w:r>
            <w:r>
              <w:rPr>
                <w:color w:val="000000"/>
                <w:sz w:val="21"/>
              </w:rPr>
              <w:t>秒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95736C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单账户问卷读取</w:t>
            </w:r>
          </w:p>
        </w:tc>
      </w:tr>
      <w:tr w:rsidR="00421145" w14:paraId="3EFE03E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CF3FFC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全量回归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7A7674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本次未执行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C32ED2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历史日志有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>项失败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8C0FED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不能声明全量通过</w:t>
            </w:r>
          </w:p>
        </w:tc>
      </w:tr>
    </w:tbl>
    <w:p w14:paraId="31E8A7C9" w14:textId="77777777" w:rsidR="00421145" w:rsidRDefault="00AC6454">
      <w:r>
        <w:rPr>
          <w:color w:val="000000"/>
        </w:rPr>
        <w:t>三组功能检查共</w:t>
      </w:r>
      <w:r>
        <w:rPr>
          <w:color w:val="000000"/>
        </w:rPr>
        <w:t xml:space="preserve"> 58 </w:t>
      </w:r>
      <w:r>
        <w:rPr>
          <w:color w:val="000000"/>
        </w:rPr>
        <w:t>项，统计单位包括</w:t>
      </w:r>
      <w:r>
        <w:rPr>
          <w:color w:val="000000"/>
        </w:rPr>
        <w:t xml:space="preserve"> pytest </w:t>
      </w:r>
      <w:r>
        <w:rPr>
          <w:color w:val="000000"/>
        </w:rPr>
        <w:t>测试项和脚本断言项。它们用于检索和复核本次结果，不作为代码覆盖率、需求完成率或产品质量评分。</w:t>
      </w:r>
      <w:r>
        <w:rPr>
          <w:color w:val="000000"/>
        </w:rPr>
        <w:t xml:space="preserve">1,000 </w:t>
      </w:r>
      <w:r>
        <w:rPr>
          <w:color w:val="000000"/>
        </w:rPr>
        <w:t>次负载请求单独统计，不加入功能检查数量。</w:t>
      </w:r>
    </w:p>
    <w:p w14:paraId="45798EF4" w14:textId="77777777" w:rsidR="00421145" w:rsidRDefault="00AC6454">
      <w:r>
        <w:rPr>
          <w:color w:val="000000"/>
        </w:rPr>
        <w:t>目前具备可复核证据的重点包括画像计算、组合金额与分母、风险参数作用、交易后复核、会话修订和账户范围。来源独立性及建议资格连接具有实现材料；外部独立来源验证与完整咨询仍需要相应运行记录。</w:t>
      </w:r>
    </w:p>
    <w:p w14:paraId="636E04AC" w14:textId="77777777" w:rsidR="00421145" w:rsidRDefault="00AC6454">
      <w:r>
        <w:rPr>
          <w:color w:val="000000"/>
        </w:rPr>
        <w:t>测试报告可用于说明当前实现的工程机制、已完成验证和服务条件。系统整体尚不能依据本报告宣布满足全部赛题指标。</w:t>
      </w:r>
    </w:p>
    <w:p w14:paraId="0EB6391E" w14:textId="77777777" w:rsidR="00421145" w:rsidRDefault="00AC6454">
      <w:pPr>
        <w:pStyle w:val="21"/>
        <w:pageBreakBefore/>
      </w:pPr>
      <w:bookmarkStart w:id="25" w:name="_Toc240668954"/>
      <w:r>
        <w:lastRenderedPageBreak/>
        <w:t>二</w:t>
      </w:r>
      <w:r>
        <w:t xml:space="preserve"> </w:t>
      </w:r>
      <w:r>
        <w:t>未通过项目与补充验收条件</w:t>
      </w:r>
      <w:bookmarkEnd w:id="25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72660CE7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7FB9E652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19C5E15C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当前状态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57634CC7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完成验收所需材料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17855DA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优先级</w:t>
            </w:r>
          </w:p>
        </w:tc>
      </w:tr>
      <w:tr w:rsidR="00421145" w14:paraId="50601FE5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00A003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读取接口时延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AB61E7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本次</w:t>
            </w:r>
            <w:r>
              <w:rPr>
                <w:color w:val="000000"/>
                <w:sz w:val="21"/>
              </w:rPr>
              <w:t xml:space="preserve"> P95 </w:t>
            </w:r>
            <w:r>
              <w:rPr>
                <w:color w:val="000000"/>
                <w:sz w:val="21"/>
              </w:rPr>
              <w:t>超过三秒参考值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7BB535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请求阶段计时、相同条件复测与最大值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5879B6A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高</w:t>
            </w:r>
          </w:p>
        </w:tc>
      </w:tr>
      <w:tr w:rsidR="00421145" w14:paraId="45A0905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12B4732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真实多场景咨询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FB171C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多个研究入口受控不可用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4566F9B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真实数据、模型响应、引用及最终结果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A86EF8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高</w:t>
            </w:r>
          </w:p>
        </w:tc>
      </w:tr>
      <w:tr w:rsidR="00421145" w14:paraId="00471EEA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BCD780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独立来源与幻觉检测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483518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实现核验，缺少在线样本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CDB9AD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来源标注、对照真值、错误类型及样本量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FCFC1B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高</w:t>
            </w:r>
          </w:p>
        </w:tc>
      </w:tr>
      <w:tr w:rsidR="00421145" w14:paraId="6039ED58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379A88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全量回归中的失败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D436C1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历史日志记录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>项失败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0E96417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当前失败复现、修复记录与完整复测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355A31E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高</w:t>
            </w:r>
          </w:p>
        </w:tc>
      </w:tr>
      <w:tr w:rsidR="00421145" w14:paraId="5188DFD7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2953352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100 </w:t>
            </w:r>
            <w:r>
              <w:rPr>
                <w:color w:val="000000"/>
                <w:sz w:val="21"/>
              </w:rPr>
              <w:t>独立用户咨询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82B712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尚未执行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5A20B9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账户规模、负载模型与业务结果检查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4A4637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高</w:t>
            </w:r>
          </w:p>
        </w:tc>
      </w:tr>
      <w:tr w:rsidR="00421145" w14:paraId="310A6C89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B000E8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长期可用性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C3924B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尚无持续观测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742164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服务窗口、可用率计算和故障记录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D5DC2E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高</w:t>
            </w:r>
          </w:p>
        </w:tc>
      </w:tr>
      <w:tr w:rsidR="00421145" w14:paraId="79EDF7D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7F2971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浏览器与流式终止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09B269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当前端到端待验证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B247BF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操作记录、状态变化和实际输出终止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51B3CDE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中</w:t>
            </w:r>
          </w:p>
        </w:tc>
      </w:tr>
    </w:tbl>
    <w:p w14:paraId="394A01C5" w14:textId="77777777" w:rsidR="00421145" w:rsidRDefault="00AC6454">
      <w:r>
        <w:rPr>
          <w:color w:val="000000"/>
        </w:rPr>
        <w:t>读取接口时延的具体原因需要另行诊断，本报告不将其直接归因于数据库、认证或模型。全量历史失败也不根据日志摘要认定根因，保留当前版本复现要求。</w:t>
      </w:r>
    </w:p>
    <w:p w14:paraId="6732B669" w14:textId="77777777" w:rsidR="00421145" w:rsidRDefault="00AC6454">
      <w:r>
        <w:rPr>
          <w:color w:val="000000"/>
        </w:rPr>
        <w:t>再次执行测试时应记录新的程序版本与环境，保留原始结果，不通过改变判定标准消除失败。外部服务的凭据、授权及实际数据字段满足条件后，完整咨询验收需要从用户问题开始，到最终建议与风险提示返回结束，覆盖全部处理过程。</w:t>
      </w:r>
    </w:p>
    <w:p w14:paraId="1F8CBDCD" w14:textId="77777777" w:rsidR="00421145" w:rsidRDefault="00AC6454">
      <w:pPr>
        <w:pStyle w:val="1"/>
        <w:pageBreakBefore/>
      </w:pPr>
      <w:bookmarkStart w:id="26" w:name="_Toc240668955"/>
      <w:r>
        <w:lastRenderedPageBreak/>
        <w:t>附录一</w:t>
      </w:r>
      <w:r>
        <w:t xml:space="preserve"> </w:t>
      </w:r>
      <w:r>
        <w:t>功能检查明细</w:t>
      </w:r>
      <w:bookmarkEnd w:id="26"/>
    </w:p>
    <w:p w14:paraId="755A2B46" w14:textId="77777777" w:rsidR="00421145" w:rsidRDefault="00AC6454">
      <w:pPr>
        <w:pStyle w:val="21"/>
      </w:pPr>
      <w:bookmarkStart w:id="27" w:name="_Toc240668956"/>
      <w:r>
        <w:t>一</w:t>
      </w:r>
      <w:r>
        <w:t xml:space="preserve"> </w:t>
      </w:r>
      <w:r>
        <w:t>画像规则用例</w:t>
      </w:r>
      <w:bookmarkEnd w:id="27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6057B017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1F3B196A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394AAA16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检查内容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006BD8C6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预期结果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4467E20C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本次结果</w:t>
            </w:r>
          </w:p>
        </w:tc>
      </w:tr>
      <w:tr w:rsidR="00421145" w14:paraId="3DA6DECB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F0B3D7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P01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D41F9A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评分重复执行及序列化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712C24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50.00 </w:t>
            </w:r>
            <w:r>
              <w:rPr>
                <w:color w:val="000000"/>
                <w:sz w:val="21"/>
              </w:rPr>
              <w:t>且一致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65B3CC0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4196FD2C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5BDD8B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P02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F2F4BC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最低与最高评分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47A073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0.00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100.00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873127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6950251D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87B5A7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P03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F49C2F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评分不依赖自由文本及随机数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BC9921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同输入同结果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EF648B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6D4FD73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2ACAFD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P04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75E1961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问卷与提取信息冲突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A475D1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产生三项待确认条件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4ECB6E3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6972C1D3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2AFF813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P05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70DE68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未解决冲突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B520CC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拒绝完成画像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5C0330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633A3EF5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282A8A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P06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98DB35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显式选择冲突结果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C25D6F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保存选择及审计信息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2B48AB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30CAAAD0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C8E2AD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P07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50EC29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提取结果序列化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24CDD9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保存摘要标识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9DD106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469E6A6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6A07C95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P08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7C448B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非法范围与无时区时间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026E8E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校验失败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FC1BDE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4AF075B3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663FF0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P09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53A953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未知字段及对象修改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37A4BB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校验失败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5B8BB2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75785A4D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5E0263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P10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3273C8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摘要与重复结构化值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1349455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校验失败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CF59C4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01359E11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252D435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P11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47E4FA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冲突状态不一致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CC39A9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校验失败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70E0DD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142E080C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0FDA50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P12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DB1CA6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完整问卷模板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48ADA45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六分区、十九题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4887936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7C18DD25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4F767F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P13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25D0E2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缺题、重复及未知题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6F4E5A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校验失败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C1C133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04FCB11F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60E8C3E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P14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CB18C7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快照确定性与维度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26615C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相同标识、八维输出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415F6D9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39FCD702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D23B59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P15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DFB79E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展示规则映射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380E83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C4 </w:t>
            </w:r>
            <w:r>
              <w:rPr>
                <w:color w:val="000000"/>
                <w:sz w:val="21"/>
              </w:rPr>
              <w:t>与对应配置参考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35A4B0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</w:tbl>
    <w:p w14:paraId="33D1398D" w14:textId="77777777" w:rsidR="00421145" w:rsidRDefault="00AC6454">
      <w:r>
        <w:rPr>
          <w:color w:val="000000"/>
        </w:rPr>
        <w:t xml:space="preserve">P01 </w:t>
      </w:r>
      <w:r>
        <w:rPr>
          <w:color w:val="000000"/>
        </w:rPr>
        <w:t>至</w:t>
      </w:r>
      <w:r>
        <w:rPr>
          <w:color w:val="000000"/>
        </w:rPr>
        <w:t xml:space="preserve"> P07 </w:t>
      </w:r>
      <w:r>
        <w:rPr>
          <w:color w:val="000000"/>
        </w:rPr>
        <w:t>对应</w:t>
      </w:r>
      <w:r>
        <w:rPr>
          <w:color w:val="000000"/>
        </w:rPr>
        <w:t xml:space="preserve"> test_profile_scoring.py</w:t>
      </w:r>
      <w:r>
        <w:rPr>
          <w:color w:val="000000"/>
        </w:rPr>
        <w:t>；</w:t>
      </w:r>
      <w:r>
        <w:rPr>
          <w:color w:val="000000"/>
        </w:rPr>
        <w:t xml:space="preserve">P08 </w:t>
      </w:r>
      <w:r>
        <w:rPr>
          <w:color w:val="000000"/>
        </w:rPr>
        <w:t>至</w:t>
      </w:r>
      <w:r>
        <w:rPr>
          <w:color w:val="000000"/>
        </w:rPr>
        <w:t xml:space="preserve"> P11 </w:t>
      </w:r>
      <w:r>
        <w:rPr>
          <w:color w:val="000000"/>
        </w:rPr>
        <w:t>对应</w:t>
      </w:r>
      <w:r>
        <w:rPr>
          <w:color w:val="000000"/>
        </w:rPr>
        <w:t xml:space="preserve"> test_profile_contracts.py</w:t>
      </w:r>
      <w:r>
        <w:rPr>
          <w:color w:val="000000"/>
        </w:rPr>
        <w:t>；</w:t>
      </w:r>
      <w:r>
        <w:rPr>
          <w:color w:val="000000"/>
        </w:rPr>
        <w:t xml:space="preserve">P12 </w:t>
      </w:r>
      <w:r>
        <w:rPr>
          <w:color w:val="000000"/>
        </w:rPr>
        <w:t>至</w:t>
      </w:r>
      <w:r>
        <w:rPr>
          <w:color w:val="000000"/>
        </w:rPr>
        <w:t xml:space="preserve"> P15 </w:t>
      </w:r>
      <w:r>
        <w:rPr>
          <w:color w:val="000000"/>
        </w:rPr>
        <w:t>对应</w:t>
      </w:r>
      <w:r>
        <w:rPr>
          <w:color w:val="000000"/>
        </w:rPr>
        <w:t xml:space="preserve"> test_full_questionnaire.py</w:t>
      </w:r>
      <w:r>
        <w:rPr>
          <w:color w:val="000000"/>
        </w:rPr>
        <w:t>。完整函数标识、耗时及</w:t>
      </w:r>
      <w:r>
        <w:rPr>
          <w:color w:val="000000"/>
        </w:rPr>
        <w:t xml:space="preserve"> pytest </w:t>
      </w:r>
      <w:r>
        <w:rPr>
          <w:color w:val="000000"/>
        </w:rPr>
        <w:t>元数据保存于</w:t>
      </w:r>
      <w:r>
        <w:rPr>
          <w:color w:val="000000"/>
        </w:rPr>
        <w:t xml:space="preserve"> E01</w:t>
      </w:r>
      <w:r>
        <w:rPr>
          <w:color w:val="000000"/>
        </w:rPr>
        <w:t>。</w:t>
      </w:r>
    </w:p>
    <w:p w14:paraId="7C99972F" w14:textId="77777777" w:rsidR="00421145" w:rsidRDefault="00AC6454">
      <w:pPr>
        <w:pStyle w:val="21"/>
        <w:pageBreakBefore/>
      </w:pPr>
      <w:bookmarkStart w:id="28" w:name="_Toc240668957"/>
      <w:r>
        <w:lastRenderedPageBreak/>
        <w:t>二</w:t>
      </w:r>
      <w:r>
        <w:t xml:space="preserve"> </w:t>
      </w:r>
      <w:r>
        <w:t>计算与存储用例</w:t>
      </w:r>
      <w:bookmarkEnd w:id="28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71C98F5B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2B49D26C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4A1A45E3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检查内容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6CF7E85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预期结果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7D990108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本次结果</w:t>
            </w:r>
          </w:p>
        </w:tc>
      </w:tr>
      <w:tr w:rsidR="00421145" w14:paraId="7FC17981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C8D953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NUM-01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EA21BE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五项市值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C1513E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数量乘价格逐项一致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FA889F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77449D02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C5F53A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NUM-02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30192F5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总资产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13B131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1,445,545.00 </w:t>
            </w:r>
            <w:r>
              <w:rPr>
                <w:color w:val="000000"/>
                <w:sz w:val="21"/>
              </w:rPr>
              <w:t>元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25879C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4AAA09E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E484E2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NUM-03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6EA6AA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证券权重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A0A95F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五项比例一致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328AE0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2CB8B32E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84AD34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NUM-04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6999803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证券</w:t>
            </w:r>
            <w:r>
              <w:rPr>
                <w:color w:val="000000"/>
                <w:sz w:val="21"/>
              </w:rPr>
              <w:t xml:space="preserve"> HHI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40D8F4B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3,692.96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E31849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217C084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4BEBE2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NUM-05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490F0B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现金比例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76ECE6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1.94%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60F13B4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325F6F76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2E5684C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NUM-06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83193B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行业</w:t>
            </w:r>
            <w:r>
              <w:rPr>
                <w:color w:val="000000"/>
                <w:sz w:val="21"/>
              </w:rPr>
              <w:t xml:space="preserve"> HHI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30FD059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3,555.39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5CC1C1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0FE941EC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243BD2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NUM-07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BBBB53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体检状态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B22EB9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REVIEW_REQUIRED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5B51B6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465FAA63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292A5B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PRO-01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EED4DE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三种画像条件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00D275A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上限</w:t>
            </w:r>
            <w:r>
              <w:rPr>
                <w:color w:val="000000"/>
                <w:sz w:val="21"/>
              </w:rPr>
              <w:t xml:space="preserve"> 20%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35%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50%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24F782B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2FA79DC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5F18648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REB-01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02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5D4846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买卖费用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4E9221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5.04 </w:t>
            </w:r>
            <w:r>
              <w:rPr>
                <w:color w:val="000000"/>
                <w:sz w:val="21"/>
              </w:rPr>
              <w:t>元、</w:t>
            </w:r>
            <w:r>
              <w:rPr>
                <w:color w:val="000000"/>
                <w:sz w:val="21"/>
              </w:rPr>
              <w:t xml:space="preserve">7.04 </w:t>
            </w:r>
            <w:r>
              <w:rPr>
                <w:color w:val="000000"/>
                <w:sz w:val="21"/>
              </w:rPr>
              <w:t>元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ECD93A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1A865459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C5CC93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REB-03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EA0085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再平衡重复计算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C6DB94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完整响应相同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8694B9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40FF1127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2E5EA86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REB-04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06F81F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现金守恒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0D98E9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770,681.85 </w:t>
            </w:r>
            <w:r>
              <w:rPr>
                <w:color w:val="000000"/>
                <w:sz w:val="21"/>
              </w:rPr>
              <w:t>元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53FF0A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7F8C0447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1441D5A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REB-05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07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3CADD19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整手、顺序、非负现金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34D6B1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条件满足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C12FD4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474DBB85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98D167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SES-01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02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4A4E5F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确认前后状态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517412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NOT_LOCKED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LOCKED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82B119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663823B1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C1FC0F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SES-03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06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393ADA4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变化与版本校验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1D412F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检出变化，拒绝旧前提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FE819F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6C8C257C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2BE21C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SES-07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08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322BF6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修订冲突与稳定指纹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715089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异常被识别，指纹一致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CF84C1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742A2C80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786EE0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SEC-01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02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6E6720B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用户范围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055E1A7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不泄露其他用户事实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629298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  <w:tr w:rsidR="00421145" w14:paraId="06A534F5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0FA274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MEM-01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04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7C0D31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重复保存与隔离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B6ED11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一条记录及用户隔离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558B1A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PASS</w:t>
            </w:r>
          </w:p>
        </w:tc>
      </w:tr>
    </w:tbl>
    <w:p w14:paraId="0AED5F31" w14:textId="77777777" w:rsidR="00421145" w:rsidRDefault="00AC6454">
      <w:r>
        <w:rPr>
          <w:color w:val="000000"/>
        </w:rPr>
        <w:t>此表按内容合并展示，共</w:t>
      </w:r>
      <w:r>
        <w:rPr>
          <w:color w:val="000000"/>
        </w:rPr>
        <w:t xml:space="preserve"> 29 </w:t>
      </w:r>
      <w:r>
        <w:rPr>
          <w:color w:val="000000"/>
        </w:rPr>
        <w:t>项检查。</w:t>
      </w:r>
      <w:r>
        <w:rPr>
          <w:color w:val="000000"/>
        </w:rPr>
        <w:t xml:space="preserve">E02 </w:t>
      </w:r>
      <w:r>
        <w:rPr>
          <w:color w:val="000000"/>
        </w:rPr>
        <w:t>逐项保存原始编号、标题、预期与实际值。</w:t>
      </w:r>
      <w:r>
        <w:rPr>
          <w:color w:val="000000"/>
        </w:rPr>
        <w:t>REB-03</w:t>
      </w:r>
      <w:r>
        <w:rPr>
          <w:color w:val="000000"/>
        </w:rPr>
        <w:t>、</w:t>
      </w:r>
      <w:r>
        <w:rPr>
          <w:color w:val="000000"/>
        </w:rPr>
        <w:t xml:space="preserve">MEM-02 </w:t>
      </w:r>
      <w:r>
        <w:rPr>
          <w:color w:val="000000"/>
        </w:rPr>
        <w:t>保存完整序列化对象进行比较，正文只展示与结论相关的字段。</w:t>
      </w:r>
    </w:p>
    <w:p w14:paraId="4F699984" w14:textId="77777777" w:rsidR="00421145" w:rsidRDefault="00AC6454">
      <w:pPr>
        <w:pStyle w:val="1"/>
        <w:pageBreakBefore/>
      </w:pPr>
      <w:bookmarkStart w:id="29" w:name="_Toc240668958"/>
      <w:r>
        <w:lastRenderedPageBreak/>
        <w:t>附录二</w:t>
      </w:r>
      <w:r>
        <w:t xml:space="preserve"> HTTP </w:t>
      </w:r>
      <w:r>
        <w:t>检查与负载条件</w:t>
      </w:r>
      <w:bookmarkEnd w:id="29"/>
    </w:p>
    <w:p w14:paraId="21333811" w14:textId="77777777" w:rsidR="00421145" w:rsidRDefault="00AC6454">
      <w:pPr>
        <w:pStyle w:val="21"/>
      </w:pPr>
      <w:bookmarkStart w:id="30" w:name="_Toc240668959"/>
      <w:r>
        <w:t>一</w:t>
      </w:r>
      <w:r>
        <w:t xml:space="preserve"> </w:t>
      </w:r>
      <w:r>
        <w:t>接口检查明细</w:t>
      </w:r>
      <w:bookmarkEnd w:id="30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4DC73459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44FAB938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61A07966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请求对象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645E3903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预期状态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0DBE04B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实际状态</w:t>
            </w:r>
          </w:p>
        </w:tc>
      </w:tr>
      <w:tr w:rsidR="00421145" w14:paraId="45DEC81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E3014B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596CCC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未登录读取问卷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539C4B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401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543D11C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401</w:t>
            </w:r>
          </w:p>
        </w:tc>
      </w:tr>
      <w:tr w:rsidR="00421145" w14:paraId="1888926A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EAF164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HTTP-02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6DF6D8F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注册测试账户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31EF666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201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48379CD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201</w:t>
            </w:r>
          </w:p>
        </w:tc>
      </w:tr>
      <w:tr w:rsidR="00421145" w14:paraId="3BD7AD67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4A65A9B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HTTP-03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92D076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已登录读取问卷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F81FB8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200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89AF5E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200</w:t>
            </w:r>
          </w:p>
        </w:tc>
      </w:tr>
      <w:tr w:rsidR="00421145" w14:paraId="0732A845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C241B2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HTTP-04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7031FBE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指定其他账户标识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489AE11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403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8B9B3C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403</w:t>
            </w:r>
          </w:p>
        </w:tc>
      </w:tr>
      <w:tr w:rsidR="00421145" w14:paraId="314A8CC9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D6E23E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565122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跨站来源写入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176B1A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403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5189DF5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403</w:t>
            </w:r>
          </w:p>
        </w:tc>
      </w:tr>
      <w:tr w:rsidR="00421145" w14:paraId="2E4A38D8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1407D5F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HTTP-06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BA8EBA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普通账户修改模式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A654DF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403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4B6CF6F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403</w:t>
            </w:r>
          </w:p>
        </w:tc>
      </w:tr>
      <w:tr w:rsidR="00421145" w14:paraId="7CA8DF60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073804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HTTP-07-1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A0CD40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投顾查询模板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92FA94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347EB9C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</w:tr>
      <w:tr w:rsidR="00421145" w14:paraId="45D1357E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58E63E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HTTP-07-2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729B82D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研究矩阵模板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2F7379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11B77D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</w:tr>
      <w:tr w:rsidR="00421145" w14:paraId="7B5AA9EF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5FDFA3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HTTP-07-3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B74E8D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个股研究模板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F1590A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95ACC4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</w:tr>
      <w:tr w:rsidR="00421145" w14:paraId="3186667B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60362B3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HTTP-07-4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19258EE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基金研究模板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0E872F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0900E6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</w:tr>
      <w:tr w:rsidR="00421145" w14:paraId="6635467E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C16525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HTTP-07-5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F61371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可转债研究模板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F8B7C5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52E8F1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</w:tr>
      <w:tr w:rsidR="00421145" w14:paraId="4BD75344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24DE2C6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HTTP-07-6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7A5998E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情景分析模板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A4C701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41754B5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409</w:t>
            </w:r>
          </w:p>
        </w:tc>
      </w:tr>
      <w:tr w:rsidR="00421145" w14:paraId="30BAEC3C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EA246A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HTTP-08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27E0EB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退出登录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906B72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200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1AE247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200</w:t>
            </w:r>
          </w:p>
        </w:tc>
      </w:tr>
      <w:tr w:rsidR="00421145" w14:paraId="2D134B9D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E059A4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HTTP-09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7FD7A6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退出后读取问卷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24C9F2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401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08157D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401</w:t>
            </w:r>
          </w:p>
        </w:tc>
      </w:tr>
    </w:tbl>
    <w:p w14:paraId="58489994" w14:textId="77777777" w:rsidR="00421145" w:rsidRDefault="00AC6454">
      <w:r>
        <w:rPr>
          <w:color w:val="000000"/>
        </w:rPr>
        <w:t>并发读取路径为</w:t>
      </w:r>
      <w:r>
        <w:rPr>
          <w:color w:val="000000"/>
        </w:rPr>
        <w:t xml:space="preserve"> /api/v1/advisor/profile/questionnaire-template</w:t>
      </w:r>
      <w:r>
        <w:rPr>
          <w:color w:val="000000"/>
        </w:rPr>
        <w:t>。客户端连接上限与保持连接上限均为</w:t>
      </w:r>
      <w:r>
        <w:rPr>
          <w:color w:val="000000"/>
        </w:rPr>
        <w:t xml:space="preserve"> 100</w:t>
      </w:r>
      <w:r>
        <w:rPr>
          <w:color w:val="000000"/>
        </w:rPr>
        <w:t>，请求超时为</w:t>
      </w:r>
      <w:r>
        <w:rPr>
          <w:color w:val="000000"/>
        </w:rPr>
        <w:t xml:space="preserve"> 30 </w:t>
      </w:r>
      <w:r>
        <w:rPr>
          <w:color w:val="000000"/>
        </w:rPr>
        <w:t>秒，采用</w:t>
      </w:r>
      <w:r>
        <w:rPr>
          <w:color w:val="000000"/>
        </w:rPr>
        <w:t xml:space="preserve"> 100 </w:t>
      </w:r>
      <w:r>
        <w:rPr>
          <w:color w:val="000000"/>
        </w:rPr>
        <w:t>个工作任务读取队列中的</w:t>
      </w:r>
      <w:r>
        <w:rPr>
          <w:color w:val="000000"/>
        </w:rPr>
        <w:t xml:space="preserve"> 1,000 </w:t>
      </w:r>
      <w:r>
        <w:rPr>
          <w:color w:val="000000"/>
        </w:rPr>
        <w:t>个请求。服务与客户端位于同一设备。</w:t>
      </w:r>
    </w:p>
    <w:p w14:paraId="7438B0E8" w14:textId="77777777" w:rsidR="00421145" w:rsidRDefault="00AC6454">
      <w:r>
        <w:rPr>
          <w:color w:val="000000"/>
        </w:rPr>
        <w:t>测量区间为</w:t>
      </w:r>
      <w:r>
        <w:rPr>
          <w:color w:val="000000"/>
        </w:rPr>
        <w:t xml:space="preserve"> 2026 </w:t>
      </w:r>
      <w:r>
        <w:rPr>
          <w:color w:val="000000"/>
        </w:rPr>
        <w:t>年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18 </w:t>
      </w:r>
      <w:r>
        <w:rPr>
          <w:color w:val="000000"/>
        </w:rPr>
        <w:t>日</w:t>
      </w:r>
      <w:r>
        <w:rPr>
          <w:color w:val="000000"/>
        </w:rPr>
        <w:t xml:space="preserve"> 15:46:38.456735 UTC </w:t>
      </w:r>
      <w:r>
        <w:rPr>
          <w:color w:val="000000"/>
        </w:rPr>
        <w:t>至</w:t>
      </w:r>
      <w:r>
        <w:rPr>
          <w:color w:val="000000"/>
        </w:rPr>
        <w:t xml:space="preserve"> 15:47:01.023967 UTC</w:t>
      </w:r>
      <w:r>
        <w:rPr>
          <w:color w:val="000000"/>
        </w:rPr>
        <w:t>。</w:t>
      </w:r>
      <w:r>
        <w:rPr>
          <w:color w:val="000000"/>
        </w:rPr>
        <w:t xml:space="preserve">P95 </w:t>
      </w:r>
      <w:r>
        <w:rPr>
          <w:color w:val="000000"/>
        </w:rPr>
        <w:t>使用所有请求耗时排序后的线性插值。错误数量为零；本次结果中</w:t>
      </w:r>
      <w:r>
        <w:rPr>
          <w:color w:val="000000"/>
        </w:rPr>
        <w:t xml:space="preserve"> sla_verified </w:t>
      </w:r>
      <w:r>
        <w:rPr>
          <w:color w:val="000000"/>
        </w:rPr>
        <w:t>明确为</w:t>
      </w:r>
      <w:r>
        <w:rPr>
          <w:color w:val="000000"/>
        </w:rPr>
        <w:t xml:space="preserve"> false</w:t>
      </w:r>
      <w:r>
        <w:rPr>
          <w:color w:val="000000"/>
        </w:rPr>
        <w:t>。</w:t>
      </w:r>
    </w:p>
    <w:p w14:paraId="3DE7B4EF" w14:textId="77777777" w:rsidR="00421145" w:rsidRDefault="00AC6454">
      <w:pPr>
        <w:pStyle w:val="1"/>
        <w:pageBreakBefore/>
      </w:pPr>
      <w:bookmarkStart w:id="31" w:name="_Toc240668960"/>
      <w:r>
        <w:lastRenderedPageBreak/>
        <w:t>附录三</w:t>
      </w:r>
      <w:r>
        <w:t xml:space="preserve"> </w:t>
      </w:r>
      <w:r>
        <w:t>证据文件与程序位置</w:t>
      </w:r>
      <w:bookmarkEnd w:id="31"/>
    </w:p>
    <w:p w14:paraId="7D150A04" w14:textId="77777777" w:rsidR="00421145" w:rsidRDefault="00AC6454">
      <w:pPr>
        <w:pStyle w:val="21"/>
      </w:pPr>
      <w:bookmarkStart w:id="32" w:name="_Toc240668961"/>
      <w:r>
        <w:t>一</w:t>
      </w:r>
      <w:r>
        <w:t xml:space="preserve"> </w:t>
      </w:r>
      <w:r>
        <w:t>证据索引</w:t>
      </w:r>
      <w:bookmarkEnd w:id="32"/>
    </w:p>
    <w:p w14:paraId="2B2E2973" w14:textId="77777777" w:rsidR="00421145" w:rsidRDefault="00AC6454">
      <w:r>
        <w:rPr>
          <w:color w:val="000000"/>
        </w:rPr>
        <w:t>以下路径相对于项目根目录。保留报告、结果文件和源程序，可以从展示结论定位至相应执行记录。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4619ED24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24F8ED22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证据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7CADE858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文件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36B7849C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39672C4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支持内容</w:t>
            </w:r>
          </w:p>
        </w:tc>
      </w:tr>
      <w:tr w:rsidR="00421145" w14:paraId="1ADE5230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BAB600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88F161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docs/submission/test-evidence/profile-rules.xml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44EBFB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本次执行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C1E20D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15 </w:t>
            </w:r>
            <w:r>
              <w:rPr>
                <w:color w:val="000000"/>
                <w:sz w:val="21"/>
              </w:rPr>
              <w:t>项画像规则测试</w:t>
            </w:r>
          </w:p>
        </w:tc>
      </w:tr>
      <w:tr w:rsidR="00421145" w14:paraId="3E2E679D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E03C7D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E02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2174D9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docs/submission/test-evidence/current-results.json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309623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本次执行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A08C9B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29 </w:t>
            </w:r>
            <w:r>
              <w:rPr>
                <w:color w:val="000000"/>
                <w:sz w:val="21"/>
              </w:rPr>
              <w:t>项检查及计算耗时</w:t>
            </w:r>
          </w:p>
        </w:tc>
      </w:tr>
      <w:tr w:rsidR="00421145" w14:paraId="383CA73F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1549C37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E03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9DD308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docs/submission/test-evidence/http-results.json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59BABF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本次执行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022204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14 </w:t>
            </w:r>
            <w:r>
              <w:rPr>
                <w:color w:val="000000"/>
                <w:sz w:val="21"/>
              </w:rPr>
              <w:t>项</w:t>
            </w:r>
            <w:r>
              <w:rPr>
                <w:color w:val="000000"/>
                <w:sz w:val="21"/>
              </w:rPr>
              <w:t xml:space="preserve"> HTTP </w:t>
            </w:r>
            <w:r>
              <w:rPr>
                <w:color w:val="000000"/>
                <w:sz w:val="21"/>
              </w:rPr>
              <w:t>检查及并发结果</w:t>
            </w:r>
          </w:p>
        </w:tc>
      </w:tr>
      <w:tr w:rsidR="00421145" w14:paraId="37E692BD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09E8EDD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E04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7F9EE3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app/api/static/pages-snapshot.json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5A34469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历史保存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2283DDF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组合、画像与页面响应</w:t>
            </w:r>
          </w:p>
        </w:tc>
      </w:tr>
      <w:tr w:rsidR="00421145" w14:paraId="2BC83BC3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23981FD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E0B853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docs/submission/competition-technical-solution.md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B02EC6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技术材料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A33AED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创新机制、架构与计算说明</w:t>
            </w:r>
          </w:p>
        </w:tc>
      </w:tr>
      <w:tr w:rsidR="00421145" w14:paraId="60A570D7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BA97BD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E06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70008BF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LOG.md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006910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历史记录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76F6444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全量测试及工程变更记录</w:t>
            </w:r>
          </w:p>
        </w:tc>
      </w:tr>
      <w:tr w:rsidR="00421145" w14:paraId="233A1873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45E6D26E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实现对象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43239622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程序位置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47437DD4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本次方法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033F01F0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关联用例</w:t>
            </w:r>
          </w:p>
        </w:tc>
      </w:tr>
      <w:tr w:rsidR="00421145" w14:paraId="45409EAE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6C8B97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画像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D7FD1D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app/profile/scoring.py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BA2D7A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pytest </w:t>
            </w:r>
            <w:r>
              <w:rPr>
                <w:color w:val="000000"/>
                <w:sz w:val="21"/>
              </w:rPr>
              <w:t>执行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0137659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P01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P11</w:t>
            </w:r>
          </w:p>
        </w:tc>
      </w:tr>
      <w:tr w:rsidR="00421145" w14:paraId="749831E5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B1450B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完整问卷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3569DAD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app/profile/questionnaire.py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38FE54A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pytest </w:t>
            </w:r>
            <w:r>
              <w:rPr>
                <w:color w:val="000000"/>
                <w:sz w:val="21"/>
              </w:rPr>
              <w:t>执行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00395D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P12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P15</w:t>
            </w:r>
          </w:p>
        </w:tc>
      </w:tr>
      <w:tr w:rsidR="00421145" w14:paraId="3096EE19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0DBF016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组合体检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3A56C6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app/portfolio/health.py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C3CE77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历史输入复算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37897D4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NUM </w:t>
            </w:r>
            <w:r>
              <w:rPr>
                <w:color w:val="000000"/>
                <w:sz w:val="21"/>
              </w:rPr>
              <w:t>系列</w:t>
            </w:r>
          </w:p>
        </w:tc>
      </w:tr>
      <w:tr w:rsidR="00421145" w14:paraId="36768851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2938F38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风险预算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8E234B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app/risk/budget.py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90E1C3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三条件计算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D5C3BF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PRO-01</w:t>
            </w:r>
          </w:p>
        </w:tc>
      </w:tr>
      <w:tr w:rsidR="00421145" w14:paraId="3B02D1CD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7C586DB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再平衡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77684C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app/service/portfolio_rebalancing.py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8D000F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完整函数执行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6EC29CB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REB </w:t>
            </w:r>
            <w:r>
              <w:rPr>
                <w:color w:val="000000"/>
                <w:sz w:val="21"/>
              </w:rPr>
              <w:t>系列</w:t>
            </w:r>
          </w:p>
        </w:tc>
      </w:tr>
      <w:tr w:rsidR="00421145" w14:paraId="7809ECE4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6377DA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会话事实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9DCB49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app/service/session_truth.py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3308791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状态与断言执行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71A53B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SES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SEC </w:t>
            </w:r>
            <w:r>
              <w:rPr>
                <w:color w:val="000000"/>
                <w:sz w:val="21"/>
              </w:rPr>
              <w:t>系列</w:t>
            </w:r>
          </w:p>
        </w:tc>
      </w:tr>
      <w:tr w:rsidR="00421145" w14:paraId="0A5B6C4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2FD1D22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记忆存储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F76F3A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app/store/sqlite.py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16E72A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SQLite </w:t>
            </w:r>
            <w:r>
              <w:rPr>
                <w:color w:val="000000"/>
                <w:sz w:val="21"/>
              </w:rPr>
              <w:t>并发保存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531962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MEM </w:t>
            </w:r>
            <w:r>
              <w:rPr>
                <w:color w:val="000000"/>
                <w:sz w:val="21"/>
              </w:rPr>
              <w:t>系列</w:t>
            </w:r>
          </w:p>
        </w:tc>
      </w:tr>
      <w:tr w:rsidR="00421145" w14:paraId="6C21DEB9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055CC8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来源检查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2693ACE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app/research/cross_validation.py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0A5E23A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实现核验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588B1E9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第三章第五节</w:t>
            </w:r>
          </w:p>
        </w:tc>
      </w:tr>
    </w:tbl>
    <w:p w14:paraId="6A6A44CF" w14:textId="77777777" w:rsidR="00421145" w:rsidRDefault="00AC6454">
      <w:r>
        <w:rPr>
          <w:color w:val="000000"/>
        </w:rPr>
        <w:t xml:space="preserve">E02 </w:t>
      </w:r>
      <w:r>
        <w:rPr>
          <w:color w:val="000000"/>
        </w:rPr>
        <w:t>保存原始快照文件</w:t>
      </w:r>
      <w:r>
        <w:rPr>
          <w:color w:val="000000"/>
        </w:rPr>
        <w:t xml:space="preserve"> SHA-256</w:t>
      </w:r>
      <w:r>
        <w:rPr>
          <w:color w:val="000000"/>
        </w:rPr>
        <w:t>，以便确认复算输入。生成</w:t>
      </w:r>
      <w:r>
        <w:rPr>
          <w:color w:val="000000"/>
        </w:rPr>
        <w:t xml:space="preserve"> Word </w:t>
      </w:r>
      <w:r>
        <w:rPr>
          <w:color w:val="000000"/>
        </w:rPr>
        <w:t>的排版程序与测试采集程序分离，报告排版不修改程序执行结果。</w:t>
      </w:r>
    </w:p>
    <w:p w14:paraId="09DE9EBB" w14:textId="77777777" w:rsidR="00421145" w:rsidRDefault="00AC6454">
      <w:pPr>
        <w:pStyle w:val="1"/>
        <w:pageBreakBefore/>
      </w:pPr>
      <w:bookmarkStart w:id="33" w:name="_Toc240668962"/>
      <w:r>
        <w:lastRenderedPageBreak/>
        <w:t>附录四</w:t>
      </w:r>
      <w:r>
        <w:t xml:space="preserve"> </w:t>
      </w:r>
      <w:r>
        <w:t>复核方法与命令</w:t>
      </w:r>
      <w:bookmarkEnd w:id="33"/>
    </w:p>
    <w:p w14:paraId="3C7C2421" w14:textId="77777777" w:rsidR="00421145" w:rsidRDefault="00AC6454">
      <w:pPr>
        <w:pStyle w:val="21"/>
      </w:pPr>
      <w:bookmarkStart w:id="34" w:name="_Toc240668963"/>
      <w:r>
        <w:t>一</w:t>
      </w:r>
      <w:r>
        <w:t xml:space="preserve"> </w:t>
      </w:r>
      <w:r>
        <w:t>重复执行条件</w:t>
      </w:r>
      <w:bookmarkEnd w:id="34"/>
    </w:p>
    <w:p w14:paraId="0182E8AC" w14:textId="77777777" w:rsidR="00421145" w:rsidRDefault="00AC6454">
      <w:r>
        <w:rPr>
          <w:color w:val="000000"/>
        </w:rPr>
        <w:t>运行目录为项目根目录，使用已安装依赖的项目</w:t>
      </w:r>
      <w:r>
        <w:rPr>
          <w:color w:val="000000"/>
        </w:rPr>
        <w:t xml:space="preserve"> Python</w:t>
      </w:r>
      <w:r>
        <w:rPr>
          <w:color w:val="000000"/>
        </w:rPr>
        <w:t>。下列命令分别执行规则检查、计算与存储验证及真实</w:t>
      </w:r>
      <w:r>
        <w:rPr>
          <w:color w:val="000000"/>
        </w:rPr>
        <w:t xml:space="preserve"> HTTP </w:t>
      </w:r>
      <w:r>
        <w:rPr>
          <w:color w:val="000000"/>
        </w:rPr>
        <w:t>验证。</w:t>
      </w:r>
      <w:r>
        <w:rPr>
          <w:color w:val="000000"/>
        </w:rPr>
        <w:t xml:space="preserve">HTTP </w:t>
      </w:r>
      <w:r>
        <w:rPr>
          <w:color w:val="000000"/>
        </w:rPr>
        <w:t>脚本创建独立数据库、注册临时账户并启动回环服务，结束时终止服务。</w:t>
      </w:r>
    </w:p>
    <w:p w14:paraId="1624CA6E" w14:textId="77777777" w:rsidR="00421145" w:rsidRDefault="00AC6454">
      <w:pPr>
        <w:spacing w:line="264" w:lineRule="auto"/>
      </w:pPr>
      <w:r>
        <w:rPr>
          <w:color w:val="000000"/>
          <w:sz w:val="20"/>
        </w:rPr>
        <w:t>.venv\Scripts\python.exe -m pytest --confcutdir=tests/unit tests/unit/test_profile_scoring.py tests/unit/test_profile_contracts.py tests/unit/test_full_questionnaire.py --junitxml=docs/submission/test-evidence/profile-rules.xml</w:t>
      </w:r>
    </w:p>
    <w:p w14:paraId="1C769D6E" w14:textId="77777777" w:rsidR="00421145" w:rsidRDefault="00AC6454">
      <w:pPr>
        <w:spacing w:line="264" w:lineRule="auto"/>
      </w:pPr>
      <w:r>
        <w:rPr>
          <w:color w:val="000000"/>
          <w:sz w:val="20"/>
        </w:rPr>
        <w:t>.venv\Scripts\python.exe -X utf8 -m tools.collect_system_test_evidence</w:t>
      </w:r>
    </w:p>
    <w:p w14:paraId="0D823E2C" w14:textId="77777777" w:rsidR="00421145" w:rsidRDefault="00AC6454">
      <w:pPr>
        <w:spacing w:line="264" w:lineRule="auto"/>
      </w:pPr>
      <w:r>
        <w:rPr>
          <w:color w:val="000000"/>
          <w:sz w:val="20"/>
        </w:rPr>
        <w:t>.venv\Scripts\python.exe -X utf8 -m tools.collect_system_http_evidence</w:t>
      </w:r>
    </w:p>
    <w:p w14:paraId="5897D877" w14:textId="77777777" w:rsidR="00421145" w:rsidRDefault="00AC6454">
      <w:r>
        <w:rPr>
          <w:color w:val="000000"/>
        </w:rPr>
        <w:t>规则测试使用</w:t>
      </w:r>
      <w:r>
        <w:rPr>
          <w:color w:val="000000"/>
        </w:rPr>
        <w:t xml:space="preserve"> confcutdir </w:t>
      </w:r>
      <w:r>
        <w:rPr>
          <w:color w:val="000000"/>
        </w:rPr>
        <w:t>指定范围，不加载仓库根测试配置中的运行模式替换。函数检查直接调用真实计算和存储实现。</w:t>
      </w:r>
      <w:r>
        <w:rPr>
          <w:color w:val="000000"/>
        </w:rPr>
        <w:t xml:space="preserve">HTTP </w:t>
      </w:r>
      <w:r>
        <w:rPr>
          <w:color w:val="000000"/>
        </w:rPr>
        <w:t>检查使用正式账户访问控制，不执行演示研究服务，不发送证券委托。</w:t>
      </w:r>
    </w:p>
    <w:p w14:paraId="54583172" w14:textId="77777777" w:rsidR="00421145" w:rsidRDefault="00AC6454">
      <w:r>
        <w:rPr>
          <w:color w:val="000000"/>
        </w:rPr>
        <w:t>复核时应保存执行时间、</w:t>
      </w:r>
      <w:r>
        <w:rPr>
          <w:color w:val="000000"/>
        </w:rPr>
        <w:t xml:space="preserve">Git </w:t>
      </w:r>
      <w:r>
        <w:rPr>
          <w:color w:val="000000"/>
        </w:rPr>
        <w:t>提交、依赖版本和原始输入文件指纹。重新运行会生成新结果文件，报告中对应数字需要按新记录同步。耗时结果允许因设备负载而变化，功能预期保持不变。</w:t>
      </w:r>
    </w:p>
    <w:p w14:paraId="566DCD43" w14:textId="77777777" w:rsidR="00421145" w:rsidRDefault="00AC6454">
      <w:r>
        <w:rPr>
          <w:color w:val="000000"/>
        </w:rPr>
        <w:t>建议逐项复核第三章：固定持仓比较三个画像条件；检查五项交易数量及全部费用；修改数量并观察会话状态；使用另一个用户标识读取记忆。涉及外部研究能力时，必须增加真实提供方输出、来源关联与完整咨询记录。</w:t>
      </w:r>
    </w:p>
    <w:p w14:paraId="4D685DED" w14:textId="77777777" w:rsidR="00421145" w:rsidRDefault="00AC6454">
      <w:pPr>
        <w:pStyle w:val="1"/>
        <w:pageBreakBefore/>
      </w:pPr>
      <w:bookmarkStart w:id="35" w:name="_Toc240668964"/>
      <w:r>
        <w:lastRenderedPageBreak/>
        <w:t>附录五</w:t>
      </w:r>
      <w:r>
        <w:t xml:space="preserve"> </w:t>
      </w:r>
      <w:r>
        <w:t>需求验收清单</w:t>
      </w:r>
      <w:bookmarkEnd w:id="35"/>
    </w:p>
    <w:p w14:paraId="37E83E17" w14:textId="77777777" w:rsidR="00421145" w:rsidRDefault="00AC6454">
      <w:pPr>
        <w:pStyle w:val="21"/>
      </w:pPr>
      <w:bookmarkStart w:id="36" w:name="_Toc240668965"/>
      <w:r>
        <w:t>一</w:t>
      </w:r>
      <w:r>
        <w:t xml:space="preserve"> </w:t>
      </w:r>
      <w:r>
        <w:t>赛题要求覆盖</w:t>
      </w:r>
      <w:bookmarkEnd w:id="36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13"/>
        <w:gridCol w:w="2693"/>
        <w:gridCol w:w="2592"/>
        <w:gridCol w:w="2750"/>
      </w:tblGrid>
      <w:tr w:rsidR="00421145" w14:paraId="6671E327" w14:textId="77777777">
        <w:trPr>
          <w:cantSplit/>
          <w:tblHeader/>
        </w:trPr>
        <w:tc>
          <w:tcPr>
            <w:tcW w:w="1613" w:type="dxa"/>
            <w:shd w:val="clear" w:color="auto" w:fill="E7E9ED"/>
            <w:vAlign w:val="center"/>
          </w:tcPr>
          <w:p w14:paraId="63A2CEE5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要求</w:t>
            </w:r>
          </w:p>
        </w:tc>
        <w:tc>
          <w:tcPr>
            <w:tcW w:w="2693" w:type="dxa"/>
            <w:shd w:val="clear" w:color="auto" w:fill="E7E9ED"/>
            <w:vAlign w:val="center"/>
          </w:tcPr>
          <w:p w14:paraId="77E81F86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本次证据</w:t>
            </w:r>
          </w:p>
        </w:tc>
        <w:tc>
          <w:tcPr>
            <w:tcW w:w="2592" w:type="dxa"/>
            <w:shd w:val="clear" w:color="auto" w:fill="E7E9ED"/>
            <w:vAlign w:val="center"/>
          </w:tcPr>
          <w:p w14:paraId="1F0E4CF2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当前判定</w:t>
            </w:r>
          </w:p>
        </w:tc>
        <w:tc>
          <w:tcPr>
            <w:tcW w:w="2750" w:type="dxa"/>
            <w:shd w:val="clear" w:color="auto" w:fill="E7E9ED"/>
            <w:vAlign w:val="center"/>
          </w:tcPr>
          <w:p w14:paraId="02AA9DBC" w14:textId="77777777" w:rsidR="00421145" w:rsidRDefault="00AC6454">
            <w:pPr>
              <w:keepNext/>
              <w:spacing w:after="0" w:line="264" w:lineRule="auto"/>
            </w:pPr>
            <w:r>
              <w:rPr>
                <w:b/>
                <w:color w:val="000000"/>
                <w:sz w:val="21"/>
              </w:rPr>
              <w:t>完整验收所需条件</w:t>
            </w:r>
          </w:p>
        </w:tc>
      </w:tr>
      <w:tr w:rsidR="00421145" w14:paraId="16E47094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A242F4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第三方模型分析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9378F8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技术实现材料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38A709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在线效果待验证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10CE61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真实模型输入与输出</w:t>
            </w:r>
          </w:p>
        </w:tc>
      </w:tr>
      <w:tr w:rsidR="00421145" w14:paraId="097DE543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54BF9E6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SkillHub </w:t>
            </w:r>
            <w:r>
              <w:rPr>
                <w:color w:val="000000"/>
                <w:sz w:val="21"/>
              </w:rPr>
              <w:t>接入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62DB26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接入代码与服务条件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3223295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完整服务待验证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09F4A58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授权、真实响应与字段映射</w:t>
            </w:r>
          </w:p>
        </w:tc>
      </w:tr>
      <w:tr w:rsidR="00421145" w14:paraId="6F2BA39E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DD0F2F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用户画像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404B27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E01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PRO-01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3401BF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规则检查通过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D7D68D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自然语言与历史数据综合评估</w:t>
            </w:r>
          </w:p>
        </w:tc>
      </w:tr>
      <w:tr w:rsidR="00421145" w14:paraId="7975B0F7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7830E85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多场景建议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074E733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接口及保存材料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7A74A4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部分计算通过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7D8F68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各场景完整真实研究结果</w:t>
            </w:r>
          </w:p>
        </w:tc>
      </w:tr>
      <w:tr w:rsidR="00421145" w14:paraId="60D04682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312E87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1+N </w:t>
            </w:r>
            <w:r>
              <w:rPr>
                <w:color w:val="000000"/>
                <w:sz w:val="21"/>
              </w:rPr>
              <w:t>协作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76D1D6E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编排实现材料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00EFCF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当前执行待验证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A0C9C2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专业任务并发与聚合记录</w:t>
            </w:r>
          </w:p>
        </w:tc>
      </w:tr>
      <w:tr w:rsidR="00421145" w14:paraId="3D406F8B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312DD31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交叉验证与分歧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608592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来源检查实现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4951C6D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在线验证待完成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1455E5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多个独立真实来源</w:t>
            </w:r>
          </w:p>
        </w:tc>
      </w:tr>
      <w:tr w:rsidR="00421145" w14:paraId="3CC9E37B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C03F5B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溯源与幻觉检测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EF685F5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事实断言执行、引用实现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27DFA6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结构化范围通过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35FCC2CC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自由文本真值与引用评估</w:t>
            </w:r>
          </w:p>
        </w:tc>
      </w:tr>
      <w:tr w:rsidR="00421145" w14:paraId="0501F16B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2828A83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秒级数据更新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3ACA519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历史时点信息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7EA83716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待验证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16563A2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提供方观察与获取时间</w:t>
            </w:r>
          </w:p>
        </w:tc>
      </w:tr>
      <w:tr w:rsidR="00421145" w14:paraId="695E4428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36974407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100 </w:t>
            </w:r>
            <w:r>
              <w:rPr>
                <w:color w:val="000000"/>
                <w:sz w:val="21"/>
              </w:rPr>
              <w:t>用户咨询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419962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E03 </w:t>
            </w:r>
            <w:r>
              <w:rPr>
                <w:color w:val="000000"/>
                <w:sz w:val="21"/>
              </w:rPr>
              <w:t>局部负载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4A37A8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待验证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E9FF3F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独立用户完整咨询</w:t>
            </w:r>
          </w:p>
        </w:tc>
      </w:tr>
      <w:tr w:rsidR="00421145" w14:paraId="32274761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6069AA0A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三秒响应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50AD36F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E03 </w:t>
            </w: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 xml:space="preserve"> P95 </w:t>
            </w:r>
            <w:r>
              <w:rPr>
                <w:color w:val="000000"/>
                <w:sz w:val="21"/>
              </w:rPr>
              <w:t>超出参考值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2022B32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未证明达标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E4041C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完整响应与最大值检查</w:t>
            </w:r>
          </w:p>
        </w:tc>
      </w:tr>
      <w:tr w:rsidR="00421145" w14:paraId="61F66AB1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27EA2BFB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 xml:space="preserve">99.9% </w:t>
            </w:r>
            <w:r>
              <w:rPr>
                <w:color w:val="000000"/>
                <w:sz w:val="21"/>
              </w:rPr>
              <w:t>可用性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DA60A8F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短时请求成功记录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5EFE9A3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待验证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FE2FC5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持续服务观测</w:t>
            </w:r>
          </w:p>
        </w:tc>
      </w:tr>
      <w:tr w:rsidR="00421145" w14:paraId="48A45734" w14:textId="77777777">
        <w:trPr>
          <w:cantSplit/>
        </w:trPr>
        <w:tc>
          <w:tcPr>
            <w:tcW w:w="1613" w:type="dxa"/>
            <w:shd w:val="clear" w:color="auto" w:fill="F7F8FA"/>
            <w:vAlign w:val="center"/>
          </w:tcPr>
          <w:p w14:paraId="4567FC24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可解释展示</w:t>
            </w:r>
          </w:p>
        </w:tc>
        <w:tc>
          <w:tcPr>
            <w:tcW w:w="2693" w:type="dxa"/>
            <w:shd w:val="clear" w:color="auto" w:fill="F7F8FA"/>
            <w:vAlign w:val="center"/>
          </w:tcPr>
          <w:p w14:paraId="4140C3E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计算输出与历史页面</w:t>
            </w:r>
          </w:p>
        </w:tc>
        <w:tc>
          <w:tcPr>
            <w:tcW w:w="2592" w:type="dxa"/>
            <w:shd w:val="clear" w:color="auto" w:fill="F7F8FA"/>
            <w:vAlign w:val="center"/>
          </w:tcPr>
          <w:p w14:paraId="6CA73732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数据内容可复核</w:t>
            </w:r>
          </w:p>
        </w:tc>
        <w:tc>
          <w:tcPr>
            <w:tcW w:w="2750" w:type="dxa"/>
            <w:shd w:val="clear" w:color="auto" w:fill="F7F8FA"/>
            <w:vAlign w:val="center"/>
          </w:tcPr>
          <w:p w14:paraId="65FD7CA9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当前浏览器操作验证</w:t>
            </w:r>
          </w:p>
        </w:tc>
      </w:tr>
      <w:tr w:rsidR="00421145" w14:paraId="79FD8C20" w14:textId="77777777">
        <w:trPr>
          <w:cantSplit/>
        </w:trPr>
        <w:tc>
          <w:tcPr>
            <w:tcW w:w="1613" w:type="dxa"/>
            <w:shd w:val="clear" w:color="auto" w:fill="FFFFFF"/>
            <w:vAlign w:val="center"/>
          </w:tcPr>
          <w:p w14:paraId="63B250BD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多轮与记忆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AD03D40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SES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MEM </w:t>
            </w:r>
            <w:r>
              <w:rPr>
                <w:color w:val="000000"/>
                <w:sz w:val="21"/>
              </w:rPr>
              <w:t>系列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1CA8AE1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事实与存储通过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23EB048" w14:textId="77777777" w:rsidR="00421145" w:rsidRDefault="00AC6454">
            <w:pPr>
              <w:spacing w:after="0" w:line="264" w:lineRule="auto"/>
            </w:pPr>
            <w:r>
              <w:rPr>
                <w:color w:val="000000"/>
                <w:sz w:val="21"/>
              </w:rPr>
              <w:t>流式与跨会话操作验证</w:t>
            </w:r>
          </w:p>
        </w:tc>
      </w:tr>
    </w:tbl>
    <w:p w14:paraId="0EF59CE4" w14:textId="77777777" w:rsidR="00421145" w:rsidRDefault="00AC6454">
      <w:r>
        <w:rPr>
          <w:color w:val="000000"/>
        </w:rPr>
        <w:t>评审可根据需求编号查阅正文案例及结果文件，检查相应测试是否覆盖完整业务过程。</w:t>
      </w:r>
    </w:p>
    <w:sectPr w:rsidR="00421145" w:rsidSect="00034616">
      <w:headerReference w:type="default" r:id="rId16"/>
      <w:footerReference w:type="default" r:id="rId17"/>
      <w:pgSz w:w="12240" w:h="15840"/>
      <w:pgMar w:top="1037" w:right="1296" w:bottom="1037" w:left="1296" w:header="461" w:footer="4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6EF0F" w14:textId="77777777" w:rsidR="00AC6454" w:rsidRDefault="00AC6454">
      <w:pPr>
        <w:spacing w:after="0" w:line="240" w:lineRule="auto"/>
      </w:pPr>
      <w:r>
        <w:separator/>
      </w:r>
    </w:p>
  </w:endnote>
  <w:endnote w:type="continuationSeparator" w:id="0">
    <w:p w14:paraId="04E8E925" w14:textId="77777777" w:rsidR="00AC6454" w:rsidRDefault="00AC6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CD481" w14:textId="77777777" w:rsidR="00421145" w:rsidRDefault="00AC6454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4400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0BE4" w14:textId="77777777" w:rsidR="00AC6454" w:rsidRDefault="00AC6454">
      <w:pPr>
        <w:spacing w:after="0" w:line="240" w:lineRule="auto"/>
      </w:pPr>
      <w:r>
        <w:separator/>
      </w:r>
    </w:p>
  </w:footnote>
  <w:footnote w:type="continuationSeparator" w:id="0">
    <w:p w14:paraId="4A86A4AC" w14:textId="77777777" w:rsidR="00AC6454" w:rsidRDefault="00AC6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3038" w14:textId="77777777" w:rsidR="00421145" w:rsidRDefault="00AC6454">
    <w:pPr>
      <w:pStyle w:val="a5"/>
      <w:jc w:val="right"/>
    </w:pPr>
    <w:r>
      <w:rPr>
        <w:color w:val="000000"/>
        <w:sz w:val="18"/>
      </w:rPr>
      <w:t xml:space="preserve">Prism </w:t>
    </w:r>
    <w:r>
      <w:rPr>
        <w:color w:val="000000"/>
        <w:sz w:val="18"/>
      </w:rPr>
      <w:t>系统测试报告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410333">
    <w:abstractNumId w:val="8"/>
  </w:num>
  <w:num w:numId="2" w16cid:durableId="486633560">
    <w:abstractNumId w:val="6"/>
  </w:num>
  <w:num w:numId="3" w16cid:durableId="1750955122">
    <w:abstractNumId w:val="5"/>
  </w:num>
  <w:num w:numId="4" w16cid:durableId="1634095324">
    <w:abstractNumId w:val="4"/>
  </w:num>
  <w:num w:numId="5" w16cid:durableId="958340754">
    <w:abstractNumId w:val="7"/>
  </w:num>
  <w:num w:numId="6" w16cid:durableId="1609658528">
    <w:abstractNumId w:val="3"/>
  </w:num>
  <w:num w:numId="7" w16cid:durableId="1901742703">
    <w:abstractNumId w:val="2"/>
  </w:num>
  <w:num w:numId="8" w16cid:durableId="545718626">
    <w:abstractNumId w:val="1"/>
  </w:num>
  <w:num w:numId="9" w16cid:durableId="102186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145"/>
    <w:rsid w:val="00921C30"/>
    <w:rsid w:val="00A4400F"/>
    <w:rsid w:val="00AA1D8D"/>
    <w:rsid w:val="00AC645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9B6556"/>
  <w14:defaultImageDpi w14:val="300"/>
  <w15:docId w15:val="{123F87EA-E695-4875-B9D7-FAE30829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4400F"/>
    <w:pPr>
      <w:spacing w:after="0" w:line="240" w:lineRule="auto"/>
    </w:pPr>
    <w:rPr>
      <w:rFonts w:eastAsia="楷体"/>
      <w:sz w:val="21"/>
    </w:rPr>
  </w:style>
  <w:style w:type="paragraph" w:styleId="TOC2">
    <w:name w:val="toc 2"/>
    <w:basedOn w:val="a1"/>
    <w:next w:val="a1"/>
    <w:autoRedefine/>
    <w:uiPriority w:val="39"/>
    <w:unhideWhenUsed/>
    <w:rsid w:val="00A4400F"/>
    <w:pPr>
      <w:spacing w:after="0" w:line="240" w:lineRule="auto"/>
      <w:ind w:leftChars="200" w:left="420"/>
    </w:pPr>
    <w:rPr>
      <w:rFonts w:eastAsia="楷体"/>
      <w:sz w:val="21"/>
    </w:rPr>
  </w:style>
  <w:style w:type="paragraph" w:styleId="TOC3">
    <w:name w:val="toc 3"/>
    <w:basedOn w:val="a1"/>
    <w:next w:val="a1"/>
    <w:autoRedefine/>
    <w:uiPriority w:val="39"/>
    <w:semiHidden/>
    <w:unhideWhenUsed/>
    <w:rsid w:val="00A4400F"/>
    <w:pPr>
      <w:spacing w:after="0" w:line="240" w:lineRule="auto"/>
      <w:ind w:leftChars="400" w:left="840"/>
    </w:pPr>
    <w:rPr>
      <w:rFonts w:eastAsia="楷体"/>
      <w:sz w:val="21"/>
    </w:rPr>
  </w:style>
  <w:style w:type="paragraph" w:styleId="TOC4">
    <w:name w:val="toc 4"/>
    <w:basedOn w:val="a1"/>
    <w:next w:val="a1"/>
    <w:autoRedefine/>
    <w:uiPriority w:val="39"/>
    <w:semiHidden/>
    <w:unhideWhenUsed/>
    <w:rsid w:val="00A4400F"/>
    <w:pPr>
      <w:spacing w:after="0" w:line="240" w:lineRule="auto"/>
      <w:ind w:leftChars="600" w:left="1260"/>
    </w:pPr>
    <w:rPr>
      <w:rFonts w:eastAsia="楷体"/>
      <w:sz w:val="21"/>
    </w:rPr>
  </w:style>
  <w:style w:type="character" w:styleId="aff9">
    <w:name w:val="Hyperlink"/>
    <w:basedOn w:val="a2"/>
    <w:uiPriority w:val="99"/>
    <w:unhideWhenUsed/>
    <w:rsid w:val="00A440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7907</Words>
  <Characters>10201</Characters>
  <Application>Microsoft Office Word</Application>
  <DocSecurity>0</DocSecurity>
  <Lines>927</Lines>
  <Paragraphs>1207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个性化证券投顾智能体系统测试报告</dc:title>
  <dc:subject>A18 赛题系统测试与工程验证</dc:subject>
  <dc:creator>Prism 项目组</dc:creator>
  <cp:keywords/>
  <dc:description>generated by python-docx</dc:description>
  <cp:lastModifiedBy>粽子 稻叶</cp:lastModifiedBy>
  <cp:revision>2</cp:revision>
  <dcterms:created xsi:type="dcterms:W3CDTF">2026-09-18T16:07:00Z</dcterms:created>
  <dcterms:modified xsi:type="dcterms:W3CDTF">2026-09-18T16:07:00Z</dcterms:modified>
  <cp:category/>
</cp:coreProperties>
</file>