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DF" w:rsidRPr="007B4822" w:rsidRDefault="00EE57E5" w:rsidP="00EE57E5">
      <w:pPr>
        <w:jc w:val="center"/>
        <w:rPr>
          <w:rFonts w:ascii="Times New Roman" w:hAnsi="Times New Roman" w:cs="Times New Roman"/>
          <w:sz w:val="36"/>
          <w:szCs w:val="36"/>
        </w:rPr>
      </w:pPr>
      <w:r w:rsidRPr="007B4822">
        <w:rPr>
          <w:rFonts w:ascii="Times New Roman" w:hAnsiTheme="minorEastAsia" w:cs="Times New Roman"/>
          <w:sz w:val="36"/>
          <w:szCs w:val="36"/>
        </w:rPr>
        <w:t>如何看懂</w:t>
      </w:r>
      <w:r w:rsidR="004D0AE4">
        <w:rPr>
          <w:rFonts w:ascii="Times New Roman" w:hAnsiTheme="minorEastAsia" w:cs="Times New Roman" w:hint="eastAsia"/>
          <w:sz w:val="36"/>
          <w:szCs w:val="36"/>
        </w:rPr>
        <w:t>大商所</w:t>
      </w:r>
      <w:r w:rsidR="000F2FC7" w:rsidRPr="007B4822">
        <w:rPr>
          <w:rFonts w:ascii="Times New Roman" w:hAnsi="Times New Roman" w:cs="Times New Roman"/>
          <w:sz w:val="36"/>
          <w:szCs w:val="36"/>
        </w:rPr>
        <w:t>L</w:t>
      </w:r>
      <w:r w:rsidR="00E172A4" w:rsidRPr="007B4822">
        <w:rPr>
          <w:rFonts w:ascii="Times New Roman" w:hAnsi="Times New Roman" w:cs="Times New Roman"/>
          <w:sz w:val="36"/>
          <w:szCs w:val="36"/>
        </w:rPr>
        <w:t>evel-2</w:t>
      </w:r>
    </w:p>
    <w:p w:rsidR="00B30B46" w:rsidRPr="007B4822" w:rsidRDefault="00B30B46" w:rsidP="00EE57E5">
      <w:pPr>
        <w:jc w:val="center"/>
        <w:rPr>
          <w:rFonts w:ascii="Times New Roman" w:hAnsi="Times New Roman" w:cs="Times New Roman"/>
        </w:rPr>
      </w:pPr>
    </w:p>
    <w:p w:rsidR="00F366AF" w:rsidRPr="007B4822" w:rsidRDefault="004D0AE4" w:rsidP="00F366AF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大商所</w:t>
      </w:r>
      <w:r w:rsidR="00F366AF" w:rsidRPr="007B4822">
        <w:rPr>
          <w:rFonts w:ascii="Times New Roman" w:hAnsi="Times New Roman" w:cs="Times New Roman"/>
        </w:rPr>
        <w:t>level-2</w:t>
      </w:r>
      <w:r w:rsidR="00F366AF" w:rsidRPr="007B4822">
        <w:rPr>
          <w:rFonts w:ascii="Times New Roman" w:hAnsiTheme="minorEastAsia" w:cs="Times New Roman"/>
        </w:rPr>
        <w:t>行情</w:t>
      </w:r>
      <w:proofErr w:type="gramStart"/>
      <w:r>
        <w:rPr>
          <w:rFonts w:ascii="Times New Roman" w:hAnsiTheme="minorEastAsia" w:cs="Times New Roman" w:hint="eastAsia"/>
        </w:rPr>
        <w:t>是飞创公司</w:t>
      </w:r>
      <w:proofErr w:type="gramEnd"/>
      <w:r>
        <w:rPr>
          <w:rFonts w:ascii="Times New Roman" w:hAnsiTheme="minorEastAsia" w:cs="Times New Roman" w:hint="eastAsia"/>
        </w:rPr>
        <w:t>向期货市场推出的一款</w:t>
      </w:r>
      <w:r w:rsidRPr="007B4822">
        <w:rPr>
          <w:rFonts w:ascii="Times New Roman" w:hAnsiTheme="minorEastAsia" w:cs="Times New Roman"/>
        </w:rPr>
        <w:t>高端行情产品</w:t>
      </w:r>
      <w:r w:rsidR="00F366AF" w:rsidRPr="007B4822">
        <w:rPr>
          <w:rFonts w:ascii="Times New Roman" w:hAnsiTheme="minorEastAsia" w:cs="Times New Roman"/>
        </w:rPr>
        <w:t>，</w:t>
      </w:r>
      <w:r w:rsidR="00F366AF" w:rsidRPr="007B4822">
        <w:rPr>
          <w:rFonts w:ascii="Times New Roman" w:hAnsi="Times New Roman" w:cs="Times New Roman"/>
        </w:rPr>
        <w:t>level-2</w:t>
      </w:r>
      <w:r w:rsidR="00F366AF" w:rsidRPr="007B4822">
        <w:rPr>
          <w:rFonts w:ascii="Times New Roman" w:hAnsiTheme="minorEastAsia" w:cs="Times New Roman"/>
        </w:rPr>
        <w:t>行情主要的特点是发布频率高（</w:t>
      </w:r>
      <w:r w:rsidR="00F366AF" w:rsidRPr="004D0AE4">
        <w:rPr>
          <w:rFonts w:ascii="Times New Roman" w:hAnsiTheme="minorEastAsia" w:cs="Times New Roman"/>
          <w:b/>
        </w:rPr>
        <w:t>每秒</w:t>
      </w:r>
      <w:r w:rsidR="00F366AF" w:rsidRPr="004D0AE4">
        <w:rPr>
          <w:rFonts w:ascii="Times New Roman" w:hAnsi="Times New Roman" w:cs="Times New Roman"/>
          <w:b/>
        </w:rPr>
        <w:t>4</w:t>
      </w:r>
      <w:r w:rsidR="00F366AF" w:rsidRPr="004D0AE4">
        <w:rPr>
          <w:rFonts w:ascii="Times New Roman" w:hAnsiTheme="minorEastAsia" w:cs="Times New Roman"/>
          <w:b/>
        </w:rPr>
        <w:t>次</w:t>
      </w:r>
      <w:r w:rsidR="00F366AF" w:rsidRPr="007B4822">
        <w:rPr>
          <w:rFonts w:ascii="Times New Roman" w:hAnsiTheme="minorEastAsia" w:cs="Times New Roman"/>
        </w:rPr>
        <w:t>），数据内容更多（</w:t>
      </w:r>
      <w:r w:rsidR="00F366AF" w:rsidRPr="004D0AE4">
        <w:rPr>
          <w:rFonts w:ascii="Times New Roman" w:hAnsiTheme="minorEastAsia" w:cs="Times New Roman"/>
          <w:b/>
        </w:rPr>
        <w:t>包含深度行情、</w:t>
      </w:r>
      <w:r w:rsidR="00F366AF" w:rsidRPr="004D0AE4">
        <w:rPr>
          <w:rFonts w:ascii="Times New Roman" w:hAnsiTheme="minorEastAsia" w:cs="Times New Roman"/>
          <w:b/>
          <w:bCs/>
        </w:rPr>
        <w:t>十笔委托行情、委托统计行情、</w:t>
      </w:r>
      <w:proofErr w:type="gramStart"/>
      <w:r w:rsidR="00F366AF" w:rsidRPr="004D0AE4">
        <w:rPr>
          <w:rFonts w:ascii="Times New Roman" w:hAnsiTheme="minorEastAsia" w:cs="Times New Roman"/>
          <w:b/>
          <w:bCs/>
        </w:rPr>
        <w:t>分价成交</w:t>
      </w:r>
      <w:proofErr w:type="gramEnd"/>
      <w:r w:rsidR="00F366AF" w:rsidRPr="004D0AE4">
        <w:rPr>
          <w:rFonts w:ascii="Times New Roman" w:hAnsiTheme="minorEastAsia" w:cs="Times New Roman"/>
          <w:b/>
          <w:bCs/>
        </w:rPr>
        <w:t>行情、实时结算行情等</w:t>
      </w:r>
      <w:r w:rsidR="00F366AF" w:rsidRPr="004D0AE4">
        <w:rPr>
          <w:rFonts w:ascii="Times New Roman" w:hAnsi="Times New Roman" w:cs="Times New Roman"/>
          <w:b/>
          <w:bCs/>
        </w:rPr>
        <w:t>8</w:t>
      </w:r>
      <w:r w:rsidR="00F366AF" w:rsidRPr="004D0AE4">
        <w:rPr>
          <w:rFonts w:ascii="Times New Roman" w:hAnsiTheme="minorEastAsia" w:cs="Times New Roman"/>
          <w:b/>
          <w:bCs/>
        </w:rPr>
        <w:t>项指标</w:t>
      </w:r>
      <w:r w:rsidR="00F366AF" w:rsidRPr="007B4822">
        <w:rPr>
          <w:rFonts w:ascii="Times New Roman" w:hAnsiTheme="minorEastAsia" w:cs="Times New Roman"/>
        </w:rPr>
        <w:t>）。目前</w:t>
      </w:r>
      <w:r w:rsidR="00F366AF" w:rsidRPr="007B4822">
        <w:rPr>
          <w:rFonts w:ascii="Times New Roman" w:hAnsi="Times New Roman" w:cs="Times New Roman"/>
        </w:rPr>
        <w:t>level-2</w:t>
      </w:r>
      <w:r w:rsidR="00F366AF" w:rsidRPr="007B4822">
        <w:rPr>
          <w:rFonts w:ascii="Times New Roman" w:hAnsiTheme="minorEastAsia" w:cs="Times New Roman"/>
        </w:rPr>
        <w:t>行情的存储方式以字符流的形式保存，每天形成一个文档，可以直接用程序调用</w:t>
      </w:r>
      <w:r w:rsidR="00F366AF" w:rsidRPr="007B4822">
        <w:rPr>
          <w:rFonts w:ascii="Times New Roman" w:hAnsi="Times New Roman" w:cs="Times New Roman"/>
        </w:rPr>
        <w:t>level-2</w:t>
      </w:r>
      <w:r w:rsidR="00F366AF" w:rsidRPr="007B4822">
        <w:rPr>
          <w:rFonts w:ascii="Times New Roman" w:hAnsiTheme="minorEastAsia" w:cs="Times New Roman"/>
        </w:rPr>
        <w:t>文件进行数据挖掘及测算。为了方便各位更好的</w:t>
      </w:r>
      <w:r w:rsidR="00E172A4" w:rsidRPr="007B4822">
        <w:rPr>
          <w:rFonts w:ascii="Times New Roman" w:hAnsiTheme="minorEastAsia" w:cs="Times New Roman"/>
        </w:rPr>
        <w:t>了解</w:t>
      </w:r>
      <w:r w:rsidR="00E172A4" w:rsidRPr="007B4822">
        <w:rPr>
          <w:rFonts w:ascii="Times New Roman" w:hAnsi="Times New Roman" w:cs="Times New Roman"/>
        </w:rPr>
        <w:t>level-2</w:t>
      </w:r>
      <w:r w:rsidR="00E172A4" w:rsidRPr="007B4822">
        <w:rPr>
          <w:rFonts w:ascii="Times New Roman" w:hAnsiTheme="minorEastAsia" w:cs="Times New Roman"/>
        </w:rPr>
        <w:t>文件包里面到底有哪些内容，下面我将举例为大家介绍</w:t>
      </w:r>
      <w:r w:rsidR="005414E5" w:rsidRPr="007B4822">
        <w:rPr>
          <w:rFonts w:ascii="Times New Roman" w:hAnsi="Times New Roman" w:cs="Times New Roman"/>
        </w:rPr>
        <w:t>level-2</w:t>
      </w:r>
      <w:r w:rsidR="005414E5" w:rsidRPr="007B4822">
        <w:rPr>
          <w:rFonts w:ascii="Times New Roman" w:hAnsiTheme="minorEastAsia" w:cs="Times New Roman"/>
        </w:rPr>
        <w:t>行情的录制规则</w:t>
      </w:r>
      <w:r w:rsidR="00E172A4" w:rsidRPr="007B4822">
        <w:rPr>
          <w:rFonts w:ascii="Times New Roman" w:hAnsiTheme="minorEastAsia" w:cs="Times New Roman"/>
        </w:rPr>
        <w:t>。</w:t>
      </w:r>
    </w:p>
    <w:p w:rsidR="007B4822" w:rsidRPr="007B4822" w:rsidRDefault="007B4822" w:rsidP="00F366AF">
      <w:pPr>
        <w:ind w:firstLineChars="200" w:firstLine="420"/>
        <w:jc w:val="left"/>
        <w:rPr>
          <w:rFonts w:ascii="Times New Roman" w:hAnsi="Times New Roman" w:cs="Times New Roman"/>
        </w:rPr>
      </w:pPr>
    </w:p>
    <w:p w:rsidR="00EE57E5" w:rsidRPr="007B4822" w:rsidRDefault="00EE57E5" w:rsidP="00EE57E5">
      <w:pPr>
        <w:rPr>
          <w:rFonts w:ascii="Times New Roman" w:hAnsi="Times New Roman" w:cs="Times New Roman"/>
          <w:b/>
          <w:bCs/>
        </w:rPr>
      </w:pPr>
      <w:r w:rsidRPr="007B4822">
        <w:rPr>
          <w:rFonts w:ascii="Times New Roman" w:hAnsi="Times New Roman" w:cs="Times New Roman"/>
          <w:b/>
          <w:bCs/>
        </w:rPr>
        <w:t>1</w:t>
      </w:r>
      <w:r w:rsidRPr="007B4822">
        <w:rPr>
          <w:rFonts w:ascii="Times New Roman" w:hAnsiTheme="minorEastAsia" w:cs="Times New Roman"/>
          <w:b/>
          <w:bCs/>
        </w:rPr>
        <w:t>：基本最优行情和深度行情</w:t>
      </w:r>
    </w:p>
    <w:p w:rsidR="00EE57E5" w:rsidRPr="007B4822" w:rsidRDefault="00464D61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规则：</w:t>
      </w:r>
      <w:r w:rsidR="00EE57E5" w:rsidRPr="007B4822">
        <w:rPr>
          <w:rFonts w:ascii="Times New Roman" w:hAnsi="Times New Roman" w:cs="Times New Roman"/>
        </w:rPr>
        <w:t>b</w:t>
      </w:r>
      <w:r w:rsidR="00EE57E5" w:rsidRPr="007B4822">
        <w:rPr>
          <w:rFonts w:ascii="Times New Roman" w:hAnsiTheme="minorEastAsia" w:cs="Times New Roman"/>
        </w:rPr>
        <w:t>；最优行情</w:t>
      </w:r>
      <w:r w:rsidR="00EE57E5" w:rsidRPr="007B4822">
        <w:rPr>
          <w:rFonts w:ascii="Times New Roman" w:hAnsi="Times New Roman" w:cs="Times New Roman"/>
        </w:rPr>
        <w:t>(</w:t>
      </w:r>
      <w:r w:rsidR="00EE57E5" w:rsidRPr="007B4822">
        <w:rPr>
          <w:rFonts w:ascii="Times New Roman" w:hAnsiTheme="minorEastAsia" w:cs="Times New Roman"/>
        </w:rPr>
        <w:t>不同字段用</w:t>
      </w:r>
      <w:r w:rsidR="00EE57E5" w:rsidRPr="007B4822">
        <w:rPr>
          <w:rFonts w:ascii="Times New Roman" w:hAnsi="Times New Roman" w:cs="Times New Roman"/>
        </w:rPr>
        <w:t>‘</w:t>
      </w:r>
      <w:r w:rsidR="00EE57E5" w:rsidRPr="007B4822">
        <w:rPr>
          <w:rFonts w:ascii="Times New Roman" w:hAnsiTheme="minorEastAsia" w:cs="Times New Roman"/>
        </w:rPr>
        <w:t>，</w:t>
      </w:r>
      <w:r w:rsidR="00EE57E5" w:rsidRPr="007B4822">
        <w:rPr>
          <w:rFonts w:ascii="Times New Roman" w:hAnsi="Times New Roman" w:cs="Times New Roman"/>
        </w:rPr>
        <w:t>’</w:t>
      </w:r>
      <w:r w:rsidR="00EE57E5" w:rsidRPr="007B4822">
        <w:rPr>
          <w:rFonts w:ascii="Times New Roman" w:hAnsiTheme="minorEastAsia" w:cs="Times New Roman"/>
        </w:rPr>
        <w:t>隔开）；深度行情</w:t>
      </w:r>
      <w:r w:rsidR="00EE57E5" w:rsidRPr="007B4822">
        <w:rPr>
          <w:rFonts w:ascii="Times New Roman" w:hAnsi="Times New Roman" w:cs="Times New Roman"/>
        </w:rPr>
        <w:t>1(</w:t>
      </w:r>
      <w:r w:rsidR="00EE57E5" w:rsidRPr="007B4822">
        <w:rPr>
          <w:rFonts w:ascii="Times New Roman" w:hAnsiTheme="minorEastAsia" w:cs="Times New Roman"/>
        </w:rPr>
        <w:t>不同字段用逗号隔开</w:t>
      </w:r>
      <w:r w:rsidR="00EE57E5" w:rsidRPr="007B4822">
        <w:rPr>
          <w:rFonts w:ascii="Times New Roman" w:hAnsi="Times New Roman" w:cs="Times New Roman"/>
        </w:rPr>
        <w:t>)|</w:t>
      </w:r>
      <w:r w:rsidR="00EE57E5" w:rsidRPr="007B4822">
        <w:rPr>
          <w:rFonts w:ascii="Times New Roman" w:hAnsiTheme="minorEastAsia" w:cs="Times New Roman"/>
        </w:rPr>
        <w:t>深度行情</w:t>
      </w:r>
      <w:r w:rsidR="00EE57E5" w:rsidRPr="007B4822">
        <w:rPr>
          <w:rFonts w:ascii="Times New Roman" w:hAnsi="Times New Roman" w:cs="Times New Roman"/>
        </w:rPr>
        <w:t>2(</w:t>
      </w:r>
      <w:r w:rsidR="00EE57E5" w:rsidRPr="007B4822">
        <w:rPr>
          <w:rFonts w:ascii="Times New Roman" w:hAnsiTheme="minorEastAsia" w:cs="Times New Roman"/>
        </w:rPr>
        <w:t>不同字段用逗号隔开</w:t>
      </w:r>
      <w:r w:rsidR="00EE57E5" w:rsidRPr="007B4822">
        <w:rPr>
          <w:rFonts w:ascii="Times New Roman" w:hAnsi="Times New Roman" w:cs="Times New Roman"/>
        </w:rPr>
        <w:t>)... ....</w:t>
      </w:r>
    </w:p>
    <w:p w:rsidR="00EE57E5" w:rsidRPr="007B4822" w:rsidRDefault="00EE57E5" w:rsidP="00464D61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范例：</w:t>
      </w:r>
      <w:r w:rsidR="00B30B46" w:rsidRPr="007B4822">
        <w:rPr>
          <w:rFonts w:ascii="Times New Roman" w:hAnsiTheme="minorEastAsia" w:cs="Times New Roman"/>
        </w:rPr>
        <w:t>为了方便观察特将数据进行了转置处理。数据顺序与数据包数据顺序相同。</w:t>
      </w:r>
    </w:p>
    <w:tbl>
      <w:tblPr>
        <w:tblW w:w="3340" w:type="dxa"/>
        <w:jc w:val="center"/>
        <w:tblInd w:w="93" w:type="dxa"/>
        <w:tblLook w:val="04A0"/>
      </w:tblPr>
      <w:tblGrid>
        <w:gridCol w:w="1400"/>
        <w:gridCol w:w="1940"/>
      </w:tblGrid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交易日期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b;20120802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合约号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a1209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事务编号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合约名称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豆一</w:t>
            </w:r>
            <w:proofErr w:type="gramStart"/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1209</w:t>
            </w:r>
            <w:proofErr w:type="gramEnd"/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最新价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最高价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最低价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最新成交量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成交量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成交额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初始持仓量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18624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持仓量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18624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持仓量变化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今结算价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历史最低价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4160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历史</w:t>
            </w: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</w:t>
            </w:r>
            <w:proofErr w:type="gramEnd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高价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4942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涨停板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4830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跌停板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4460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上日结算价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4645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上日收盘价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4629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最高买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申买量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106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申买推导量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最低卖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4605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申卖量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申卖推导量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当日均价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59:01.0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开盘价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lastRenderedPageBreak/>
              <w:t>收盘价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0.00;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106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|4597.00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|4592.00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|4587.00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|4580.00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111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|4605.00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|4614.00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|4622.00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|4647.00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|4654.00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B30B46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B46" w:rsidRPr="007B4822" w:rsidRDefault="00B30B46" w:rsidP="00B30B46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;1343869140.90</w:t>
            </w:r>
          </w:p>
        </w:tc>
      </w:tr>
    </w:tbl>
    <w:p w:rsidR="00EE57E5" w:rsidRPr="007B4822" w:rsidRDefault="00EE57E5" w:rsidP="00EE57E5">
      <w:pPr>
        <w:ind w:firstLine="420"/>
        <w:rPr>
          <w:rFonts w:ascii="Times New Roman" w:hAnsi="Times New Roman" w:cs="Times New Roman"/>
        </w:rPr>
      </w:pPr>
    </w:p>
    <w:p w:rsidR="00EE57E5" w:rsidRPr="007B4822" w:rsidRDefault="00EE57E5" w:rsidP="00EE57E5">
      <w:pPr>
        <w:ind w:firstLine="420"/>
        <w:rPr>
          <w:rFonts w:ascii="Times New Roman" w:hAnsi="Times New Roman" w:cs="Times New Roman"/>
        </w:rPr>
      </w:pPr>
    </w:p>
    <w:p w:rsidR="00EE57E5" w:rsidRPr="007B4822" w:rsidRDefault="00EE57E5" w:rsidP="00EE57E5">
      <w:pPr>
        <w:rPr>
          <w:rFonts w:ascii="Times New Roman" w:hAnsi="Times New Roman" w:cs="Times New Roman"/>
          <w:b/>
          <w:bCs/>
        </w:rPr>
      </w:pPr>
      <w:r w:rsidRPr="007B4822">
        <w:rPr>
          <w:rFonts w:ascii="Times New Roman" w:hAnsi="Times New Roman" w:cs="Times New Roman"/>
          <w:b/>
          <w:bCs/>
        </w:rPr>
        <w:t>2</w:t>
      </w:r>
      <w:r w:rsidRPr="007B4822">
        <w:rPr>
          <w:rFonts w:ascii="Times New Roman" w:hAnsiTheme="minorEastAsia" w:cs="Times New Roman"/>
          <w:b/>
          <w:bCs/>
        </w:rPr>
        <w:t>：十笔委托行情</w:t>
      </w:r>
    </w:p>
    <w:p w:rsidR="00EE57E5" w:rsidRPr="007B4822" w:rsidRDefault="00464D61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规则：</w:t>
      </w:r>
      <w:r w:rsidR="00EE57E5" w:rsidRPr="007B4822">
        <w:rPr>
          <w:rFonts w:ascii="Times New Roman" w:hAnsi="Times New Roman" w:cs="Times New Roman"/>
        </w:rPr>
        <w:t xml:space="preserve">c; </w:t>
      </w:r>
      <w:r w:rsidR="00EE57E5" w:rsidRPr="007B4822">
        <w:rPr>
          <w:rFonts w:ascii="Times New Roman" w:hAnsiTheme="minorEastAsia" w:cs="Times New Roman"/>
        </w:rPr>
        <w:t>十笔委托行情</w:t>
      </w:r>
      <w:r w:rsidR="00EE57E5" w:rsidRPr="007B4822">
        <w:rPr>
          <w:rFonts w:ascii="Times New Roman" w:hAnsi="Times New Roman" w:cs="Times New Roman"/>
        </w:rPr>
        <w:t>(</w:t>
      </w:r>
      <w:r w:rsidR="00EE57E5" w:rsidRPr="007B4822">
        <w:rPr>
          <w:rFonts w:ascii="Times New Roman" w:hAnsiTheme="minorEastAsia" w:cs="Times New Roman"/>
        </w:rPr>
        <w:t>不同字段用</w:t>
      </w:r>
      <w:r w:rsidR="00EE57E5" w:rsidRPr="007B4822">
        <w:rPr>
          <w:rFonts w:ascii="Times New Roman" w:hAnsi="Times New Roman" w:cs="Times New Roman"/>
        </w:rPr>
        <w:t>‘</w:t>
      </w:r>
      <w:r w:rsidR="00EE57E5" w:rsidRPr="007B4822">
        <w:rPr>
          <w:rFonts w:ascii="Times New Roman" w:hAnsiTheme="minorEastAsia" w:cs="Times New Roman"/>
        </w:rPr>
        <w:t>，</w:t>
      </w:r>
      <w:r w:rsidR="00EE57E5" w:rsidRPr="007B4822">
        <w:rPr>
          <w:rFonts w:ascii="Times New Roman" w:hAnsi="Times New Roman" w:cs="Times New Roman"/>
        </w:rPr>
        <w:t>’</w:t>
      </w:r>
      <w:r w:rsidR="00EE57E5" w:rsidRPr="007B4822">
        <w:rPr>
          <w:rFonts w:ascii="Times New Roman" w:hAnsiTheme="minorEastAsia" w:cs="Times New Roman"/>
        </w:rPr>
        <w:t>隔开）</w:t>
      </w:r>
    </w:p>
    <w:p w:rsidR="00B30B46" w:rsidRPr="007B4822" w:rsidRDefault="00273832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范例：</w:t>
      </w:r>
      <w:r w:rsidRPr="007B4822">
        <w:rPr>
          <w:rFonts w:ascii="Times New Roman" w:hAnsiTheme="minorEastAsia" w:cs="Times New Roman"/>
        </w:rPr>
        <w:t>为了方便观察特将数据进行了转置处理。数据顺序与数据包数据顺序相同。</w:t>
      </w:r>
    </w:p>
    <w:tbl>
      <w:tblPr>
        <w:tblW w:w="3510" w:type="dxa"/>
        <w:jc w:val="center"/>
        <w:tblInd w:w="93" w:type="dxa"/>
        <w:tblLook w:val="04A0"/>
      </w:tblPr>
      <w:tblGrid>
        <w:gridCol w:w="1940"/>
        <w:gridCol w:w="1653"/>
      </w:tblGrid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c;4600.00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106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4605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E172A4" w:rsidRPr="007B4822" w:rsidTr="007B4822">
        <w:trPr>
          <w:trHeight w:val="27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2A4" w:rsidRPr="007B4822" w:rsidRDefault="00E172A4" w:rsidP="00E172A4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;1343869140.90</w:t>
            </w:r>
          </w:p>
        </w:tc>
      </w:tr>
    </w:tbl>
    <w:p w:rsidR="00B30B46" w:rsidRPr="007B4822" w:rsidRDefault="00B30B46" w:rsidP="00EE57E5">
      <w:pPr>
        <w:ind w:firstLine="420"/>
        <w:rPr>
          <w:rFonts w:ascii="Times New Roman" w:hAnsi="Times New Roman" w:cs="Times New Roman"/>
        </w:rPr>
      </w:pPr>
    </w:p>
    <w:p w:rsidR="00B30B46" w:rsidRPr="007B4822" w:rsidRDefault="00B30B46" w:rsidP="00EE57E5">
      <w:pPr>
        <w:ind w:firstLine="420"/>
        <w:rPr>
          <w:rFonts w:ascii="Times New Roman" w:hAnsi="Times New Roman" w:cs="Times New Roman"/>
        </w:rPr>
      </w:pPr>
    </w:p>
    <w:p w:rsidR="00B30B46" w:rsidRPr="007B4822" w:rsidRDefault="00B30B46" w:rsidP="00EE57E5">
      <w:pPr>
        <w:ind w:firstLine="420"/>
        <w:rPr>
          <w:rFonts w:ascii="Times New Roman" w:hAnsi="Times New Roman" w:cs="Times New Roman"/>
        </w:rPr>
      </w:pPr>
    </w:p>
    <w:p w:rsidR="00EE57E5" w:rsidRPr="007B4822" w:rsidRDefault="00EE57E5" w:rsidP="00EE57E5">
      <w:pPr>
        <w:rPr>
          <w:rFonts w:ascii="Times New Roman" w:hAnsi="Times New Roman" w:cs="Times New Roman"/>
          <w:b/>
          <w:bCs/>
        </w:rPr>
      </w:pPr>
      <w:r w:rsidRPr="007B4822">
        <w:rPr>
          <w:rFonts w:ascii="Times New Roman" w:hAnsi="Times New Roman" w:cs="Times New Roman"/>
          <w:b/>
          <w:bCs/>
        </w:rPr>
        <w:t>3</w:t>
      </w:r>
      <w:r w:rsidRPr="007B4822">
        <w:rPr>
          <w:rFonts w:ascii="Times New Roman" w:hAnsiTheme="minorEastAsia" w:cs="Times New Roman"/>
          <w:b/>
          <w:bCs/>
        </w:rPr>
        <w:t>：期权行情</w:t>
      </w:r>
    </w:p>
    <w:p w:rsidR="00EE57E5" w:rsidRPr="007B4822" w:rsidRDefault="00464D61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规则：</w:t>
      </w:r>
      <w:r w:rsidR="00EE57E5" w:rsidRPr="007B4822">
        <w:rPr>
          <w:rFonts w:ascii="Times New Roman" w:hAnsi="Times New Roman" w:cs="Times New Roman"/>
        </w:rPr>
        <w:t>d</w:t>
      </w:r>
      <w:r w:rsidR="00EE57E5" w:rsidRPr="007B4822">
        <w:rPr>
          <w:rFonts w:ascii="Times New Roman" w:hAnsiTheme="minorEastAsia" w:cs="Times New Roman"/>
        </w:rPr>
        <w:t>；期权行情</w:t>
      </w:r>
      <w:r w:rsidR="00EE57E5" w:rsidRPr="007B4822">
        <w:rPr>
          <w:rFonts w:ascii="Times New Roman" w:hAnsi="Times New Roman" w:cs="Times New Roman"/>
        </w:rPr>
        <w:t>(</w:t>
      </w:r>
      <w:r w:rsidR="00EE57E5" w:rsidRPr="007B4822">
        <w:rPr>
          <w:rFonts w:ascii="Times New Roman" w:hAnsiTheme="minorEastAsia" w:cs="Times New Roman"/>
        </w:rPr>
        <w:t>不同字段用</w:t>
      </w:r>
      <w:r w:rsidR="00EE57E5" w:rsidRPr="007B4822">
        <w:rPr>
          <w:rFonts w:ascii="Times New Roman" w:hAnsi="Times New Roman" w:cs="Times New Roman"/>
        </w:rPr>
        <w:t>‘</w:t>
      </w:r>
      <w:r w:rsidR="00EE57E5" w:rsidRPr="007B4822">
        <w:rPr>
          <w:rFonts w:ascii="Times New Roman" w:hAnsiTheme="minorEastAsia" w:cs="Times New Roman"/>
        </w:rPr>
        <w:t>，</w:t>
      </w:r>
      <w:r w:rsidR="00EE57E5" w:rsidRPr="007B4822">
        <w:rPr>
          <w:rFonts w:ascii="Times New Roman" w:hAnsi="Times New Roman" w:cs="Times New Roman"/>
        </w:rPr>
        <w:t>’</w:t>
      </w:r>
      <w:r w:rsidR="00EE57E5" w:rsidRPr="007B4822">
        <w:rPr>
          <w:rFonts w:ascii="Times New Roman" w:hAnsiTheme="minorEastAsia" w:cs="Times New Roman"/>
        </w:rPr>
        <w:t>隔开）</w:t>
      </w:r>
    </w:p>
    <w:p w:rsidR="00E172A4" w:rsidRPr="007B4822" w:rsidRDefault="00E172A4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范例：</w:t>
      </w:r>
      <w:r w:rsidRPr="007B4822">
        <w:rPr>
          <w:rFonts w:ascii="Times New Roman" w:hAnsiTheme="minorEastAsia" w:cs="Times New Roman"/>
        </w:rPr>
        <w:t>目前所内尚无期权交易，所以暂无实例。</w:t>
      </w:r>
    </w:p>
    <w:p w:rsidR="00EE57E5" w:rsidRPr="007B4822" w:rsidRDefault="00EE57E5" w:rsidP="00EE57E5">
      <w:pPr>
        <w:rPr>
          <w:rFonts w:ascii="Times New Roman" w:hAnsi="Times New Roman" w:cs="Times New Roman"/>
          <w:b/>
          <w:bCs/>
        </w:rPr>
      </w:pPr>
      <w:r w:rsidRPr="007B4822">
        <w:rPr>
          <w:rFonts w:ascii="Times New Roman" w:hAnsi="Times New Roman" w:cs="Times New Roman"/>
          <w:b/>
          <w:bCs/>
        </w:rPr>
        <w:t>4</w:t>
      </w:r>
      <w:r w:rsidRPr="007B4822">
        <w:rPr>
          <w:rFonts w:ascii="Times New Roman" w:hAnsiTheme="minorEastAsia" w:cs="Times New Roman"/>
          <w:b/>
          <w:bCs/>
        </w:rPr>
        <w:t>：套利最优行情以及深度行情</w:t>
      </w:r>
    </w:p>
    <w:p w:rsidR="00EE57E5" w:rsidRPr="007B4822" w:rsidRDefault="00464D61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规则：</w:t>
      </w:r>
      <w:r w:rsidR="00EE57E5" w:rsidRPr="007B4822">
        <w:rPr>
          <w:rFonts w:ascii="Times New Roman" w:hAnsi="Times New Roman" w:cs="Times New Roman"/>
        </w:rPr>
        <w:t>e</w:t>
      </w:r>
      <w:r w:rsidR="00EE57E5" w:rsidRPr="007B4822">
        <w:rPr>
          <w:rFonts w:ascii="Times New Roman" w:hAnsiTheme="minorEastAsia" w:cs="Times New Roman"/>
        </w:rPr>
        <w:t>；</w:t>
      </w:r>
      <w:r w:rsidR="00EE57E5" w:rsidRPr="007B4822">
        <w:rPr>
          <w:rFonts w:ascii="Times New Roman" w:hAnsi="Times New Roman" w:cs="Times New Roman"/>
        </w:rPr>
        <w:t xml:space="preserve"> </w:t>
      </w:r>
      <w:r w:rsidR="00EE57E5" w:rsidRPr="007B4822">
        <w:rPr>
          <w:rFonts w:ascii="Times New Roman" w:hAnsiTheme="minorEastAsia" w:cs="Times New Roman"/>
        </w:rPr>
        <w:t>套利最优以及深度行情（格式与最优行情相同）</w:t>
      </w:r>
    </w:p>
    <w:p w:rsidR="00273832" w:rsidRPr="007B4822" w:rsidRDefault="00273832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范例：</w:t>
      </w:r>
      <w:r w:rsidRPr="007B4822">
        <w:rPr>
          <w:rFonts w:ascii="Times New Roman" w:hAnsiTheme="minorEastAsia" w:cs="Times New Roman"/>
        </w:rPr>
        <w:t>为了方便观察特将数据进行了转置处理。数据顺序与数据包数据顺序相同。</w:t>
      </w:r>
    </w:p>
    <w:tbl>
      <w:tblPr>
        <w:tblW w:w="3340" w:type="dxa"/>
        <w:jc w:val="center"/>
        <w:tblInd w:w="93" w:type="dxa"/>
        <w:tblLook w:val="04A0"/>
      </w:tblPr>
      <w:tblGrid>
        <w:gridCol w:w="1400"/>
        <w:gridCol w:w="1940"/>
      </w:tblGrid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交易日期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e;20120802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套利合约号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SP a1209&amp;a1301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事务编号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最新价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最低价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最高价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历史最低价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lastRenderedPageBreak/>
              <w:t>历史</w:t>
            </w: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</w:t>
            </w:r>
            <w:proofErr w:type="gramEnd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高价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涨停板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249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跌停板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-501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最高买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-129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申买量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最低卖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申卖量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9:00:00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;-129.00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|-135.00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|-139.00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委托量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推导量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买卖标志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FF039B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;1343869198.842</w:t>
            </w:r>
          </w:p>
        </w:tc>
      </w:tr>
    </w:tbl>
    <w:p w:rsidR="00E172A4" w:rsidRPr="007B4822" w:rsidRDefault="00E172A4" w:rsidP="00EE57E5">
      <w:pPr>
        <w:ind w:firstLine="420"/>
        <w:rPr>
          <w:rFonts w:ascii="Times New Roman" w:hAnsi="Times New Roman" w:cs="Times New Roman"/>
        </w:rPr>
      </w:pPr>
    </w:p>
    <w:p w:rsidR="00EE57E5" w:rsidRPr="007B4822" w:rsidRDefault="00EE57E5" w:rsidP="00EE57E5">
      <w:pPr>
        <w:rPr>
          <w:rFonts w:ascii="Times New Roman" w:hAnsi="Times New Roman" w:cs="Times New Roman"/>
          <w:b/>
          <w:bCs/>
        </w:rPr>
      </w:pPr>
      <w:r w:rsidRPr="007B4822">
        <w:rPr>
          <w:rFonts w:ascii="Times New Roman" w:hAnsi="Times New Roman" w:cs="Times New Roman"/>
          <w:b/>
          <w:bCs/>
        </w:rPr>
        <w:t>5</w:t>
      </w:r>
      <w:r w:rsidRPr="007B4822">
        <w:rPr>
          <w:rFonts w:ascii="Times New Roman" w:hAnsiTheme="minorEastAsia" w:cs="Times New Roman"/>
          <w:b/>
          <w:bCs/>
        </w:rPr>
        <w:t>：委托统计行情</w:t>
      </w:r>
    </w:p>
    <w:p w:rsidR="00EE57E5" w:rsidRPr="007B4822" w:rsidRDefault="00464D61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规则：</w:t>
      </w:r>
      <w:r w:rsidR="00EE57E5" w:rsidRPr="007B4822">
        <w:rPr>
          <w:rFonts w:ascii="Times New Roman" w:hAnsi="Times New Roman" w:cs="Times New Roman"/>
        </w:rPr>
        <w:t>f</w:t>
      </w:r>
      <w:r w:rsidR="00EE57E5" w:rsidRPr="007B4822">
        <w:rPr>
          <w:rFonts w:ascii="Times New Roman" w:hAnsiTheme="minorEastAsia" w:cs="Times New Roman"/>
        </w:rPr>
        <w:t>；委托统计行情</w:t>
      </w:r>
      <w:r w:rsidR="00EE57E5" w:rsidRPr="007B4822">
        <w:rPr>
          <w:rFonts w:ascii="Times New Roman" w:hAnsi="Times New Roman" w:cs="Times New Roman"/>
        </w:rPr>
        <w:t>(</w:t>
      </w:r>
      <w:r w:rsidR="00EE57E5" w:rsidRPr="007B4822">
        <w:rPr>
          <w:rFonts w:ascii="Times New Roman" w:hAnsiTheme="minorEastAsia" w:cs="Times New Roman"/>
        </w:rPr>
        <w:t>不同字段用</w:t>
      </w:r>
      <w:r w:rsidR="00EE57E5" w:rsidRPr="007B4822">
        <w:rPr>
          <w:rFonts w:ascii="Times New Roman" w:hAnsi="Times New Roman" w:cs="Times New Roman"/>
        </w:rPr>
        <w:t>‘</w:t>
      </w:r>
      <w:r w:rsidR="00EE57E5" w:rsidRPr="007B4822">
        <w:rPr>
          <w:rFonts w:ascii="Times New Roman" w:hAnsiTheme="minorEastAsia" w:cs="Times New Roman"/>
        </w:rPr>
        <w:t>，</w:t>
      </w:r>
      <w:r w:rsidR="00EE57E5" w:rsidRPr="007B4822">
        <w:rPr>
          <w:rFonts w:ascii="Times New Roman" w:hAnsi="Times New Roman" w:cs="Times New Roman"/>
        </w:rPr>
        <w:t>’</w:t>
      </w:r>
      <w:r w:rsidR="00EE57E5" w:rsidRPr="007B4822">
        <w:rPr>
          <w:rFonts w:ascii="Times New Roman" w:hAnsiTheme="minorEastAsia" w:cs="Times New Roman"/>
        </w:rPr>
        <w:t>隔开）</w:t>
      </w:r>
    </w:p>
    <w:p w:rsidR="00273832" w:rsidRPr="007B4822" w:rsidRDefault="00273832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范例：</w:t>
      </w:r>
      <w:r w:rsidRPr="007B4822">
        <w:rPr>
          <w:rFonts w:ascii="Times New Roman" w:hAnsiTheme="minorEastAsia" w:cs="Times New Roman"/>
        </w:rPr>
        <w:t>数据顺序与数据包数据顺序相同。</w:t>
      </w:r>
    </w:p>
    <w:tbl>
      <w:tblPr>
        <w:tblW w:w="5000" w:type="pct"/>
        <w:tblLook w:val="04A0"/>
      </w:tblPr>
      <w:tblGrid>
        <w:gridCol w:w="811"/>
        <w:gridCol w:w="1190"/>
        <w:gridCol w:w="1190"/>
        <w:gridCol w:w="1775"/>
        <w:gridCol w:w="1775"/>
        <w:gridCol w:w="1781"/>
      </w:tblGrid>
      <w:tr w:rsidR="00FF039B" w:rsidRPr="007B4822" w:rsidTr="007B4822">
        <w:trPr>
          <w:trHeight w:val="270"/>
        </w:trPr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合约号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买委托总量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卖委托总量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加权平均委买价格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加权平均委卖价格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</w:tr>
      <w:tr w:rsidR="00FF039B" w:rsidRPr="007B4822" w:rsidTr="007B4822">
        <w:trPr>
          <w:trHeight w:val="270"/>
        </w:trPr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f;a1301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3309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3795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4656.4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7B482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4771.36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39B" w:rsidRPr="007B4822" w:rsidRDefault="00FF039B" w:rsidP="00FF039B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 xml:space="preserve">　</w:t>
            </w:r>
            <w:r w:rsidR="007B4822"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;1343869198.846</w:t>
            </w:r>
          </w:p>
        </w:tc>
      </w:tr>
    </w:tbl>
    <w:p w:rsidR="00FF039B" w:rsidRPr="007B4822" w:rsidRDefault="00FF039B" w:rsidP="00EE57E5">
      <w:pPr>
        <w:ind w:firstLine="420"/>
        <w:rPr>
          <w:rFonts w:ascii="Times New Roman" w:hAnsi="Times New Roman" w:cs="Times New Roman"/>
        </w:rPr>
      </w:pPr>
    </w:p>
    <w:p w:rsidR="00EE57E5" w:rsidRPr="007B4822" w:rsidRDefault="00EE57E5" w:rsidP="00EE57E5">
      <w:pPr>
        <w:rPr>
          <w:rFonts w:ascii="Times New Roman" w:hAnsi="Times New Roman" w:cs="Times New Roman"/>
        </w:rPr>
      </w:pPr>
      <w:r w:rsidRPr="007B4822">
        <w:rPr>
          <w:rFonts w:ascii="Times New Roman" w:hAnsi="Times New Roman" w:cs="Times New Roman"/>
          <w:b/>
          <w:bCs/>
        </w:rPr>
        <w:t>6</w:t>
      </w:r>
      <w:r w:rsidRPr="007B4822">
        <w:rPr>
          <w:rFonts w:ascii="Times New Roman" w:hAnsiTheme="minorEastAsia" w:cs="Times New Roman"/>
          <w:b/>
          <w:bCs/>
        </w:rPr>
        <w:t>：</w:t>
      </w:r>
      <w:proofErr w:type="gramStart"/>
      <w:r w:rsidRPr="007B4822">
        <w:rPr>
          <w:rFonts w:ascii="Times New Roman" w:hAnsiTheme="minorEastAsia" w:cs="Times New Roman"/>
          <w:b/>
          <w:bCs/>
        </w:rPr>
        <w:t>分价成交</w:t>
      </w:r>
      <w:proofErr w:type="gramEnd"/>
      <w:r w:rsidRPr="007B4822">
        <w:rPr>
          <w:rFonts w:ascii="Times New Roman" w:hAnsiTheme="minorEastAsia" w:cs="Times New Roman"/>
          <w:b/>
          <w:bCs/>
        </w:rPr>
        <w:t>行情</w:t>
      </w:r>
    </w:p>
    <w:p w:rsidR="00EE57E5" w:rsidRPr="007B4822" w:rsidRDefault="00464D61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规则：</w:t>
      </w:r>
      <w:r w:rsidR="00EE57E5" w:rsidRPr="007B4822">
        <w:rPr>
          <w:rFonts w:ascii="Times New Roman" w:hAnsi="Times New Roman" w:cs="Times New Roman"/>
        </w:rPr>
        <w:t>g</w:t>
      </w:r>
      <w:r w:rsidR="00EE57E5" w:rsidRPr="007B4822">
        <w:rPr>
          <w:rFonts w:ascii="Times New Roman" w:hAnsiTheme="minorEastAsia" w:cs="Times New Roman"/>
        </w:rPr>
        <w:t>；</w:t>
      </w:r>
      <w:proofErr w:type="gramStart"/>
      <w:r w:rsidR="00EE57E5" w:rsidRPr="007B4822">
        <w:rPr>
          <w:rFonts w:ascii="Times New Roman" w:hAnsiTheme="minorEastAsia" w:cs="Times New Roman"/>
        </w:rPr>
        <w:t>分价成交</w:t>
      </w:r>
      <w:proofErr w:type="gramEnd"/>
      <w:r w:rsidR="00EE57E5" w:rsidRPr="007B4822">
        <w:rPr>
          <w:rFonts w:ascii="Times New Roman" w:hAnsiTheme="minorEastAsia" w:cs="Times New Roman"/>
        </w:rPr>
        <w:t>行情</w:t>
      </w:r>
      <w:r w:rsidR="00EE57E5" w:rsidRPr="007B4822">
        <w:rPr>
          <w:rFonts w:ascii="Times New Roman" w:hAnsi="Times New Roman" w:cs="Times New Roman"/>
        </w:rPr>
        <w:t>(</w:t>
      </w:r>
      <w:r w:rsidR="00EE57E5" w:rsidRPr="007B4822">
        <w:rPr>
          <w:rFonts w:ascii="Times New Roman" w:hAnsiTheme="minorEastAsia" w:cs="Times New Roman"/>
        </w:rPr>
        <w:t>不同字段用</w:t>
      </w:r>
      <w:r w:rsidR="00EE57E5" w:rsidRPr="007B4822">
        <w:rPr>
          <w:rFonts w:ascii="Times New Roman" w:hAnsi="Times New Roman" w:cs="Times New Roman"/>
        </w:rPr>
        <w:t>‘</w:t>
      </w:r>
      <w:r w:rsidR="00EE57E5" w:rsidRPr="007B4822">
        <w:rPr>
          <w:rFonts w:ascii="Times New Roman" w:hAnsiTheme="minorEastAsia" w:cs="Times New Roman"/>
        </w:rPr>
        <w:t>，</w:t>
      </w:r>
      <w:r w:rsidR="00EE57E5" w:rsidRPr="007B4822">
        <w:rPr>
          <w:rFonts w:ascii="Times New Roman" w:hAnsi="Times New Roman" w:cs="Times New Roman"/>
        </w:rPr>
        <w:t>’</w:t>
      </w:r>
      <w:r w:rsidR="00EE57E5" w:rsidRPr="007B4822">
        <w:rPr>
          <w:rFonts w:ascii="Times New Roman" w:hAnsiTheme="minorEastAsia" w:cs="Times New Roman"/>
        </w:rPr>
        <w:t>隔开）</w:t>
      </w:r>
    </w:p>
    <w:p w:rsidR="00273832" w:rsidRPr="007B4822" w:rsidRDefault="00273832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范例：</w:t>
      </w:r>
      <w:r w:rsidRPr="007B4822">
        <w:rPr>
          <w:rFonts w:ascii="Times New Roman" w:hAnsiTheme="minorEastAsia" w:cs="Times New Roman"/>
        </w:rPr>
        <w:t>为了方便观察特将数据进行了转置处理。数据顺序与数据包数据顺序相同。</w:t>
      </w:r>
    </w:p>
    <w:tbl>
      <w:tblPr>
        <w:tblW w:w="3340" w:type="dxa"/>
        <w:jc w:val="center"/>
        <w:tblInd w:w="93" w:type="dxa"/>
        <w:tblLook w:val="04A0"/>
      </w:tblPr>
      <w:tblGrid>
        <w:gridCol w:w="1400"/>
        <w:gridCol w:w="1940"/>
      </w:tblGrid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合约号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g;m1301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3948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</w:t>
            </w: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开数量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3001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2175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卖开数量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2871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3696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3954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</w:t>
            </w: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开数量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390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316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卖开数量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61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lastRenderedPageBreak/>
              <w:t>卖平数量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135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3951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</w:t>
            </w: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开数量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301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174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卖开数量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35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161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3945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</w:t>
            </w: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开数量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卖开数量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13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40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</w:t>
            </w: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开数量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买平数量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卖开数量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proofErr w:type="gramStart"/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卖平数量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;1343869200.489</w:t>
            </w:r>
          </w:p>
        </w:tc>
      </w:tr>
    </w:tbl>
    <w:p w:rsidR="00FF039B" w:rsidRPr="007B4822" w:rsidRDefault="00FF039B" w:rsidP="00EE57E5">
      <w:pPr>
        <w:ind w:firstLine="420"/>
        <w:rPr>
          <w:rFonts w:ascii="Times New Roman" w:hAnsi="Times New Roman" w:cs="Times New Roman"/>
        </w:rPr>
      </w:pPr>
    </w:p>
    <w:p w:rsidR="00EE57E5" w:rsidRPr="007B4822" w:rsidRDefault="00EE57E5" w:rsidP="00EE57E5">
      <w:pPr>
        <w:rPr>
          <w:rFonts w:ascii="Times New Roman" w:hAnsi="Times New Roman" w:cs="Times New Roman"/>
          <w:b/>
          <w:bCs/>
        </w:rPr>
      </w:pPr>
      <w:r w:rsidRPr="007B4822">
        <w:rPr>
          <w:rFonts w:ascii="Times New Roman" w:hAnsi="Times New Roman" w:cs="Times New Roman"/>
          <w:b/>
          <w:bCs/>
        </w:rPr>
        <w:t>7</w:t>
      </w:r>
      <w:r w:rsidRPr="007B4822">
        <w:rPr>
          <w:rFonts w:ascii="Times New Roman" w:hAnsiTheme="minorEastAsia" w:cs="Times New Roman"/>
          <w:b/>
          <w:bCs/>
        </w:rPr>
        <w:t>：实时结算行情</w:t>
      </w:r>
    </w:p>
    <w:p w:rsidR="00EE57E5" w:rsidRPr="007B4822" w:rsidRDefault="00464D61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规则：</w:t>
      </w:r>
      <w:r w:rsidR="00EE57E5" w:rsidRPr="007B4822">
        <w:rPr>
          <w:rFonts w:ascii="Times New Roman" w:hAnsi="Times New Roman" w:cs="Times New Roman"/>
        </w:rPr>
        <w:t>h</w:t>
      </w:r>
      <w:r w:rsidR="00EE57E5" w:rsidRPr="007B4822">
        <w:rPr>
          <w:rFonts w:ascii="Times New Roman" w:hAnsiTheme="minorEastAsia" w:cs="Times New Roman"/>
        </w:rPr>
        <w:t>；实时结算行情</w:t>
      </w:r>
      <w:r w:rsidR="00EE57E5" w:rsidRPr="007B4822">
        <w:rPr>
          <w:rFonts w:ascii="Times New Roman" w:hAnsi="Times New Roman" w:cs="Times New Roman"/>
        </w:rPr>
        <w:t>(</w:t>
      </w:r>
      <w:r w:rsidR="00EE57E5" w:rsidRPr="007B4822">
        <w:rPr>
          <w:rFonts w:ascii="Times New Roman" w:hAnsiTheme="minorEastAsia" w:cs="Times New Roman"/>
        </w:rPr>
        <w:t>不同字段用</w:t>
      </w:r>
      <w:r w:rsidR="00EE57E5" w:rsidRPr="007B4822">
        <w:rPr>
          <w:rFonts w:ascii="Times New Roman" w:hAnsi="Times New Roman" w:cs="Times New Roman"/>
        </w:rPr>
        <w:t>‘</w:t>
      </w:r>
      <w:r w:rsidR="00EE57E5" w:rsidRPr="007B4822">
        <w:rPr>
          <w:rFonts w:ascii="Times New Roman" w:hAnsiTheme="minorEastAsia" w:cs="Times New Roman"/>
        </w:rPr>
        <w:t>，</w:t>
      </w:r>
      <w:r w:rsidR="00EE57E5" w:rsidRPr="007B4822">
        <w:rPr>
          <w:rFonts w:ascii="Times New Roman" w:hAnsi="Times New Roman" w:cs="Times New Roman"/>
        </w:rPr>
        <w:t>’</w:t>
      </w:r>
      <w:r w:rsidR="00EE57E5" w:rsidRPr="007B4822">
        <w:rPr>
          <w:rFonts w:ascii="Times New Roman" w:hAnsiTheme="minorEastAsia" w:cs="Times New Roman"/>
        </w:rPr>
        <w:t>隔开）</w:t>
      </w:r>
    </w:p>
    <w:p w:rsidR="00273832" w:rsidRPr="007B4822" w:rsidRDefault="00273832" w:rsidP="00EE57E5">
      <w:pPr>
        <w:ind w:firstLine="420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  <w:b/>
        </w:rPr>
        <w:t>范例：</w:t>
      </w:r>
      <w:r w:rsidRPr="007B4822">
        <w:rPr>
          <w:rFonts w:ascii="Times New Roman" w:hAnsiTheme="minorEastAsia" w:cs="Times New Roman"/>
        </w:rPr>
        <w:t>数据顺序与数据包数据顺序相同。</w:t>
      </w:r>
    </w:p>
    <w:tbl>
      <w:tblPr>
        <w:tblW w:w="5020" w:type="dxa"/>
        <w:jc w:val="center"/>
        <w:tblInd w:w="93" w:type="dxa"/>
        <w:tblLook w:val="04A0"/>
      </w:tblPr>
      <w:tblGrid>
        <w:gridCol w:w="1400"/>
        <w:gridCol w:w="1940"/>
        <w:gridCol w:w="1763"/>
      </w:tblGrid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合约号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实时结算价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Theme="minorEastAsia" w:cs="Times New Roman"/>
                <w:color w:val="000000"/>
                <w:kern w:val="0"/>
                <w:sz w:val="22"/>
              </w:rPr>
              <w:t>生成时间</w:t>
            </w:r>
          </w:p>
        </w:tc>
      </w:tr>
      <w:tr w:rsidR="008D3142" w:rsidRPr="007B4822" w:rsidTr="007B4822">
        <w:trPr>
          <w:trHeight w:val="27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h;a1303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142" w:rsidRPr="007B4822" w:rsidRDefault="008D3142" w:rsidP="008D3142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7B4822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;1343869211.383</w:t>
            </w:r>
          </w:p>
        </w:tc>
      </w:tr>
    </w:tbl>
    <w:p w:rsidR="00EE57E5" w:rsidRPr="007B4822" w:rsidRDefault="00EE57E5" w:rsidP="00EE57E5">
      <w:pPr>
        <w:jc w:val="left"/>
        <w:rPr>
          <w:rFonts w:ascii="Times New Roman" w:hAnsi="Times New Roman" w:cs="Times New Roman"/>
        </w:rPr>
      </w:pPr>
    </w:p>
    <w:p w:rsidR="000F2FC7" w:rsidRPr="007B4822" w:rsidRDefault="000F2FC7" w:rsidP="00EE57E5">
      <w:pPr>
        <w:jc w:val="left"/>
        <w:rPr>
          <w:rFonts w:ascii="Times New Roman" w:hAnsi="Times New Roman" w:cs="Times New Roman"/>
        </w:rPr>
      </w:pPr>
    </w:p>
    <w:p w:rsidR="007F6D52" w:rsidRPr="007B4822" w:rsidRDefault="007F6D52" w:rsidP="00EE57E5">
      <w:pPr>
        <w:jc w:val="left"/>
        <w:rPr>
          <w:rFonts w:ascii="Times New Roman" w:hAnsi="Times New Roman" w:cs="Times New Roman"/>
        </w:rPr>
      </w:pPr>
    </w:p>
    <w:p w:rsidR="007F6D52" w:rsidRPr="007B4822" w:rsidRDefault="007F6D52" w:rsidP="007F6D52">
      <w:pPr>
        <w:ind w:firstLineChars="200" w:firstLine="420"/>
        <w:jc w:val="left"/>
        <w:rPr>
          <w:rFonts w:ascii="Times New Roman" w:hAnsi="Times New Roman" w:cs="Times New Roman"/>
        </w:rPr>
      </w:pPr>
      <w:r w:rsidRPr="007B4822">
        <w:rPr>
          <w:rFonts w:ascii="Times New Roman" w:hAnsiTheme="minorEastAsia" w:cs="Times New Roman"/>
        </w:rPr>
        <w:t>以上，为</w:t>
      </w:r>
      <w:r w:rsidRPr="007B4822">
        <w:rPr>
          <w:rFonts w:ascii="Times New Roman" w:hAnsi="Times New Roman" w:cs="Times New Roman"/>
        </w:rPr>
        <w:t>level-2</w:t>
      </w:r>
      <w:r w:rsidRPr="007B4822">
        <w:rPr>
          <w:rFonts w:ascii="Times New Roman" w:hAnsiTheme="minorEastAsia" w:cs="Times New Roman"/>
        </w:rPr>
        <w:t>行情数据包内字段的编制规则及范例，请大家对照编制规则理解</w:t>
      </w:r>
      <w:r w:rsidRPr="007B4822">
        <w:rPr>
          <w:rFonts w:ascii="Times New Roman" w:hAnsi="Times New Roman" w:cs="Times New Roman"/>
        </w:rPr>
        <w:t>level-2</w:t>
      </w:r>
      <w:r w:rsidRPr="007B4822">
        <w:rPr>
          <w:rFonts w:ascii="Times New Roman" w:hAnsiTheme="minorEastAsia" w:cs="Times New Roman"/>
        </w:rPr>
        <w:t>行情的字段含义，希望</w:t>
      </w:r>
      <w:r w:rsidRPr="007B4822">
        <w:rPr>
          <w:rFonts w:ascii="Times New Roman" w:hAnsi="Times New Roman" w:cs="Times New Roman"/>
        </w:rPr>
        <w:t>level-2</w:t>
      </w:r>
      <w:r w:rsidRPr="007B4822">
        <w:rPr>
          <w:rFonts w:ascii="Times New Roman" w:hAnsiTheme="minorEastAsia" w:cs="Times New Roman"/>
        </w:rPr>
        <w:t>行情能助各位在期市投资一臂之力。</w:t>
      </w:r>
    </w:p>
    <w:p w:rsidR="007F6D52" w:rsidRPr="007B4822" w:rsidRDefault="007F6D52" w:rsidP="007F6D52">
      <w:pPr>
        <w:ind w:firstLineChars="200" w:firstLine="420"/>
        <w:jc w:val="left"/>
        <w:rPr>
          <w:rFonts w:ascii="Times New Roman" w:hAnsi="Times New Roman" w:cs="Times New Roman"/>
        </w:rPr>
      </w:pPr>
    </w:p>
    <w:p w:rsidR="007F6D52" w:rsidRPr="007B4822" w:rsidRDefault="007F6D52" w:rsidP="007F6D52">
      <w:pPr>
        <w:ind w:firstLineChars="200" w:firstLine="420"/>
        <w:jc w:val="left"/>
        <w:rPr>
          <w:rFonts w:ascii="Times New Roman" w:hAnsi="Times New Roman" w:cs="Times New Roman"/>
        </w:rPr>
      </w:pPr>
    </w:p>
    <w:p w:rsidR="007F6D52" w:rsidRPr="007B4822" w:rsidRDefault="007F6D52" w:rsidP="007F6D52">
      <w:pPr>
        <w:ind w:firstLineChars="200" w:firstLine="420"/>
        <w:jc w:val="left"/>
        <w:rPr>
          <w:rFonts w:ascii="Times New Roman" w:hAnsi="Times New Roman" w:cs="Times New Roman"/>
        </w:rPr>
      </w:pPr>
    </w:p>
    <w:p w:rsidR="000F2FC7" w:rsidRPr="007B4822" w:rsidRDefault="000F2FC7" w:rsidP="000F2FC7">
      <w:pPr>
        <w:jc w:val="right"/>
        <w:rPr>
          <w:rFonts w:ascii="Times New Roman" w:hAnsi="Times New Roman" w:cs="Times New Roman"/>
        </w:rPr>
      </w:pPr>
      <w:proofErr w:type="gramStart"/>
      <w:r w:rsidRPr="007B4822">
        <w:rPr>
          <w:rFonts w:ascii="Times New Roman" w:hAnsiTheme="minorEastAsia" w:cs="Times New Roman"/>
        </w:rPr>
        <w:t>飞创公司</w:t>
      </w:r>
      <w:proofErr w:type="gramEnd"/>
    </w:p>
    <w:p w:rsidR="000F2FC7" w:rsidRPr="007B4822" w:rsidRDefault="000F2FC7" w:rsidP="000F2FC7">
      <w:pPr>
        <w:jc w:val="right"/>
        <w:rPr>
          <w:rFonts w:ascii="Times New Roman" w:hAnsi="Times New Roman" w:cs="Times New Roman"/>
        </w:rPr>
      </w:pPr>
      <w:r w:rsidRPr="007B4822">
        <w:rPr>
          <w:rFonts w:ascii="Times New Roman" w:hAnsi="Times New Roman" w:cs="Times New Roman"/>
        </w:rPr>
        <w:t>2012/8/7</w:t>
      </w:r>
    </w:p>
    <w:sectPr w:rsidR="000F2FC7" w:rsidRPr="007B4822" w:rsidSect="006A6FD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770" w:rsidRDefault="00B13770" w:rsidP="007F6D52">
      <w:r>
        <w:separator/>
      </w:r>
    </w:p>
  </w:endnote>
  <w:endnote w:type="continuationSeparator" w:id="0">
    <w:p w:rsidR="00B13770" w:rsidRDefault="00B13770" w:rsidP="007F6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770" w:rsidRDefault="00B13770" w:rsidP="007F6D52">
      <w:r>
        <w:separator/>
      </w:r>
    </w:p>
  </w:footnote>
  <w:footnote w:type="continuationSeparator" w:id="0">
    <w:p w:rsidR="00B13770" w:rsidRDefault="00B13770" w:rsidP="007F6D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D52" w:rsidRDefault="007F6D52">
    <w:pPr>
      <w:pStyle w:val="a3"/>
    </w:pPr>
    <w:r>
      <w:rPr>
        <w:noProof/>
      </w:rPr>
      <w:drawing>
        <wp:inline distT="0" distB="0" distL="0" distR="0">
          <wp:extent cx="5276850" cy="419100"/>
          <wp:effectExtent l="19050" t="0" r="0" b="0"/>
          <wp:docPr id="1" name="图片 56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6" descr="页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57E5"/>
    <w:rsid w:val="00025BB6"/>
    <w:rsid w:val="000F2FC7"/>
    <w:rsid w:val="00273832"/>
    <w:rsid w:val="0029598E"/>
    <w:rsid w:val="003F10D8"/>
    <w:rsid w:val="00464D61"/>
    <w:rsid w:val="00475649"/>
    <w:rsid w:val="004D0AE4"/>
    <w:rsid w:val="005414E5"/>
    <w:rsid w:val="006A6FDF"/>
    <w:rsid w:val="007B4822"/>
    <w:rsid w:val="007F6D52"/>
    <w:rsid w:val="008D3142"/>
    <w:rsid w:val="00B13770"/>
    <w:rsid w:val="00B30B46"/>
    <w:rsid w:val="00E172A4"/>
    <w:rsid w:val="00EE57E5"/>
    <w:rsid w:val="00F366AF"/>
    <w:rsid w:val="00FF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F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6D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6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7</cp:revision>
  <cp:lastPrinted>2012-08-07T02:09:00Z</cp:lastPrinted>
  <dcterms:created xsi:type="dcterms:W3CDTF">2012-08-07T00:40:00Z</dcterms:created>
  <dcterms:modified xsi:type="dcterms:W3CDTF">2012-08-07T02:11:00Z</dcterms:modified>
</cp:coreProperties>
</file>