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CB4550" w:rsidP="00CB4550">
      <w:pPr>
        <w:pStyle w:val="1"/>
        <w:jc w:val="center"/>
      </w:pPr>
      <w:r>
        <w:t>运</w:t>
      </w:r>
      <w:r w:rsidR="00975273">
        <w:t>营</w:t>
      </w:r>
      <w:r>
        <w:t>手册</w:t>
      </w:r>
    </w:p>
    <w:p w:rsidR="00CB4550" w:rsidRDefault="00CB4550" w:rsidP="00CB4550">
      <w:pPr>
        <w:pStyle w:val="2"/>
        <w:numPr>
          <w:ilvl w:val="1"/>
          <w:numId w:val="1"/>
        </w:numPr>
      </w:pPr>
      <w:r>
        <w:rPr>
          <w:rFonts w:hint="eastAsia"/>
        </w:rPr>
        <w:t>运维计划</w:t>
      </w:r>
    </w:p>
    <w:tbl>
      <w:tblPr>
        <w:tblStyle w:val="a5"/>
        <w:tblW w:w="0" w:type="auto"/>
        <w:tblLook w:val="04A0"/>
      </w:tblPr>
      <w:tblGrid>
        <w:gridCol w:w="1526"/>
        <w:gridCol w:w="3685"/>
        <w:gridCol w:w="3311"/>
      </w:tblGrid>
      <w:tr w:rsidR="00CB4550" w:rsidTr="00CB4550">
        <w:tc>
          <w:tcPr>
            <w:tcW w:w="8522" w:type="dxa"/>
            <w:gridSpan w:val="3"/>
            <w:shd w:val="clear" w:color="auto" w:fill="D9D9D9" w:themeFill="background1" w:themeFillShade="D9"/>
          </w:tcPr>
          <w:p w:rsidR="00CB4550" w:rsidRDefault="00CB4550" w:rsidP="00CB4550">
            <w:pPr>
              <w:jc w:val="center"/>
            </w:pPr>
            <w:bookmarkStart w:id="0" w:name="OLE_LINK1"/>
            <w:bookmarkStart w:id="1" w:name="OLE_LINK2"/>
            <w:r>
              <w:t>研究员</w:t>
            </w:r>
          </w:p>
        </w:tc>
      </w:tr>
      <w:tr w:rsidR="00CB4550" w:rsidTr="00CB4550">
        <w:tc>
          <w:tcPr>
            <w:tcW w:w="1526" w:type="dxa"/>
          </w:tcPr>
          <w:p w:rsidR="00CB4550" w:rsidRDefault="00CB4550" w:rsidP="00CB4550">
            <w:r>
              <w:t>姓名</w:t>
            </w:r>
          </w:p>
        </w:tc>
        <w:tc>
          <w:tcPr>
            <w:tcW w:w="3685" w:type="dxa"/>
          </w:tcPr>
          <w:p w:rsidR="00CB4550" w:rsidRDefault="00CB4550" w:rsidP="00CB4550">
            <w:r>
              <w:t>日程</w:t>
            </w:r>
          </w:p>
        </w:tc>
        <w:tc>
          <w:tcPr>
            <w:tcW w:w="3311" w:type="dxa"/>
          </w:tcPr>
          <w:p w:rsidR="00CB4550" w:rsidRDefault="00CB4550" w:rsidP="00CB4550">
            <w:r>
              <w:t>邮箱</w:t>
            </w:r>
          </w:p>
        </w:tc>
      </w:tr>
      <w:tr w:rsidR="00CB4550" w:rsidTr="00CB4550">
        <w:tc>
          <w:tcPr>
            <w:tcW w:w="1526" w:type="dxa"/>
          </w:tcPr>
          <w:p w:rsidR="00CB4550" w:rsidRDefault="00CB4550" w:rsidP="00CB4550">
            <w:r>
              <w:t>包春玉</w:t>
            </w:r>
          </w:p>
        </w:tc>
        <w:tc>
          <w:tcPr>
            <w:tcW w:w="3685" w:type="dxa"/>
          </w:tcPr>
          <w:p w:rsidR="00CB4550" w:rsidRDefault="00CB4550" w:rsidP="00CB4550"/>
        </w:tc>
        <w:tc>
          <w:tcPr>
            <w:tcW w:w="3311" w:type="dxa"/>
          </w:tcPr>
          <w:p w:rsidR="00CB4550" w:rsidRDefault="00CB4550" w:rsidP="00CB4550"/>
        </w:tc>
      </w:tr>
      <w:tr w:rsidR="00CB4550" w:rsidTr="00CB4550">
        <w:tc>
          <w:tcPr>
            <w:tcW w:w="1526" w:type="dxa"/>
          </w:tcPr>
          <w:p w:rsidR="00CB4550" w:rsidRDefault="00CB4550" w:rsidP="00CB4550">
            <w:r>
              <w:t>栾峰</w:t>
            </w:r>
          </w:p>
        </w:tc>
        <w:tc>
          <w:tcPr>
            <w:tcW w:w="3685" w:type="dxa"/>
          </w:tcPr>
          <w:p w:rsidR="00CB4550" w:rsidRDefault="00CB4550" w:rsidP="00CB4550"/>
        </w:tc>
        <w:tc>
          <w:tcPr>
            <w:tcW w:w="3311" w:type="dxa"/>
          </w:tcPr>
          <w:p w:rsidR="00CB4550" w:rsidRDefault="00CB4550" w:rsidP="00CB4550"/>
        </w:tc>
      </w:tr>
      <w:tr w:rsidR="00CB4550" w:rsidTr="00CB4550">
        <w:tc>
          <w:tcPr>
            <w:tcW w:w="1526" w:type="dxa"/>
          </w:tcPr>
          <w:p w:rsidR="00CB4550" w:rsidRDefault="00CB4550" w:rsidP="00CB4550"/>
        </w:tc>
        <w:tc>
          <w:tcPr>
            <w:tcW w:w="3685" w:type="dxa"/>
          </w:tcPr>
          <w:p w:rsidR="00CB4550" w:rsidRDefault="00CB4550" w:rsidP="00CB4550"/>
        </w:tc>
        <w:tc>
          <w:tcPr>
            <w:tcW w:w="3311" w:type="dxa"/>
          </w:tcPr>
          <w:p w:rsidR="00CB4550" w:rsidRDefault="00CB4550" w:rsidP="00CB4550"/>
        </w:tc>
      </w:tr>
      <w:bookmarkEnd w:id="0"/>
      <w:bookmarkEnd w:id="1"/>
    </w:tbl>
    <w:p w:rsidR="00CB4550" w:rsidRDefault="00CB4550" w:rsidP="00CB4550"/>
    <w:tbl>
      <w:tblPr>
        <w:tblStyle w:val="a5"/>
        <w:tblW w:w="0" w:type="auto"/>
        <w:tblLook w:val="04A0"/>
      </w:tblPr>
      <w:tblGrid>
        <w:gridCol w:w="1108"/>
        <w:gridCol w:w="2441"/>
        <w:gridCol w:w="2845"/>
        <w:gridCol w:w="2128"/>
      </w:tblGrid>
      <w:tr w:rsidR="00975273" w:rsidTr="00F92EE9">
        <w:tc>
          <w:tcPr>
            <w:tcW w:w="8522" w:type="dxa"/>
            <w:gridSpan w:val="4"/>
            <w:shd w:val="clear" w:color="auto" w:fill="D9D9D9" w:themeFill="background1" w:themeFillShade="D9"/>
          </w:tcPr>
          <w:p w:rsidR="00975273" w:rsidRDefault="00975273" w:rsidP="00C23A19">
            <w:pPr>
              <w:jc w:val="center"/>
            </w:pPr>
            <w:r>
              <w:t>工程师</w:t>
            </w:r>
          </w:p>
        </w:tc>
      </w:tr>
      <w:tr w:rsidR="00975273" w:rsidTr="00975273">
        <w:tc>
          <w:tcPr>
            <w:tcW w:w="1108" w:type="dxa"/>
          </w:tcPr>
          <w:p w:rsidR="00975273" w:rsidRDefault="00975273" w:rsidP="00C23A19">
            <w:r>
              <w:t>姓名</w:t>
            </w:r>
          </w:p>
        </w:tc>
        <w:tc>
          <w:tcPr>
            <w:tcW w:w="2441" w:type="dxa"/>
          </w:tcPr>
          <w:p w:rsidR="00975273" w:rsidRDefault="00975273" w:rsidP="00C23A19">
            <w:r>
              <w:t>日程</w:t>
            </w:r>
          </w:p>
        </w:tc>
        <w:tc>
          <w:tcPr>
            <w:tcW w:w="2845" w:type="dxa"/>
          </w:tcPr>
          <w:p w:rsidR="00975273" w:rsidRDefault="00975273" w:rsidP="00C23A19">
            <w:r>
              <w:t>邮箱</w:t>
            </w:r>
          </w:p>
        </w:tc>
        <w:tc>
          <w:tcPr>
            <w:tcW w:w="2128" w:type="dxa"/>
          </w:tcPr>
          <w:p w:rsidR="00975273" w:rsidRDefault="00975273" w:rsidP="00C23A19">
            <w:r>
              <w:t>电话</w:t>
            </w:r>
          </w:p>
        </w:tc>
      </w:tr>
      <w:tr w:rsidR="00975273" w:rsidTr="00975273">
        <w:tc>
          <w:tcPr>
            <w:tcW w:w="1108" w:type="dxa"/>
          </w:tcPr>
          <w:p w:rsidR="00975273" w:rsidRDefault="00975273" w:rsidP="00C23A19">
            <w:r>
              <w:t>王瀛</w:t>
            </w:r>
          </w:p>
        </w:tc>
        <w:tc>
          <w:tcPr>
            <w:tcW w:w="2441" w:type="dxa"/>
          </w:tcPr>
          <w:p w:rsidR="00975273" w:rsidRDefault="00975273" w:rsidP="00C23A19">
            <w:r>
              <w:t>基数日期</w:t>
            </w:r>
          </w:p>
        </w:tc>
        <w:tc>
          <w:tcPr>
            <w:tcW w:w="2845" w:type="dxa"/>
          </w:tcPr>
          <w:p w:rsidR="00975273" w:rsidRDefault="00975273" w:rsidP="00C23A19">
            <w:r>
              <w:rPr>
                <w:rFonts w:hint="eastAsia"/>
              </w:rPr>
              <w:t>17199883@qq.com</w:t>
            </w:r>
          </w:p>
        </w:tc>
        <w:tc>
          <w:tcPr>
            <w:tcW w:w="2128" w:type="dxa"/>
          </w:tcPr>
          <w:p w:rsidR="00975273" w:rsidRDefault="00975273" w:rsidP="00C23A19">
            <w:r>
              <w:rPr>
                <w:rFonts w:hint="eastAsia"/>
              </w:rPr>
              <w:t>17097223510</w:t>
            </w:r>
          </w:p>
        </w:tc>
      </w:tr>
      <w:tr w:rsidR="00975273" w:rsidTr="00975273">
        <w:tc>
          <w:tcPr>
            <w:tcW w:w="1108" w:type="dxa"/>
          </w:tcPr>
          <w:p w:rsidR="00975273" w:rsidRDefault="00975273" w:rsidP="00C23A19">
            <w:r>
              <w:t>陈永顺</w:t>
            </w:r>
          </w:p>
        </w:tc>
        <w:tc>
          <w:tcPr>
            <w:tcW w:w="2441" w:type="dxa"/>
          </w:tcPr>
          <w:p w:rsidR="00975273" w:rsidRDefault="00975273" w:rsidP="00C23A19">
            <w:r>
              <w:t>偶数日期</w:t>
            </w:r>
          </w:p>
        </w:tc>
        <w:tc>
          <w:tcPr>
            <w:tcW w:w="2845" w:type="dxa"/>
          </w:tcPr>
          <w:p w:rsidR="00975273" w:rsidRDefault="00975273" w:rsidP="00C23A19"/>
        </w:tc>
        <w:tc>
          <w:tcPr>
            <w:tcW w:w="2128" w:type="dxa"/>
          </w:tcPr>
          <w:p w:rsidR="00975273" w:rsidRDefault="00975273" w:rsidP="00C23A19"/>
        </w:tc>
      </w:tr>
      <w:tr w:rsidR="00975273" w:rsidTr="00975273">
        <w:tc>
          <w:tcPr>
            <w:tcW w:w="1108" w:type="dxa"/>
          </w:tcPr>
          <w:p w:rsidR="00975273" w:rsidRDefault="00975273" w:rsidP="00C23A19"/>
        </w:tc>
        <w:tc>
          <w:tcPr>
            <w:tcW w:w="2441" w:type="dxa"/>
          </w:tcPr>
          <w:p w:rsidR="00975273" w:rsidRDefault="00975273" w:rsidP="00C23A19"/>
        </w:tc>
        <w:tc>
          <w:tcPr>
            <w:tcW w:w="2845" w:type="dxa"/>
          </w:tcPr>
          <w:p w:rsidR="00975273" w:rsidRDefault="00975273" w:rsidP="00C23A19"/>
        </w:tc>
        <w:tc>
          <w:tcPr>
            <w:tcW w:w="2128" w:type="dxa"/>
          </w:tcPr>
          <w:p w:rsidR="00975273" w:rsidRDefault="00975273" w:rsidP="00C23A19"/>
        </w:tc>
      </w:tr>
    </w:tbl>
    <w:p w:rsidR="00CB4550" w:rsidRDefault="00CB4550" w:rsidP="00CB4550">
      <w:pPr>
        <w:pStyle w:val="2"/>
        <w:numPr>
          <w:ilvl w:val="1"/>
          <w:numId w:val="1"/>
        </w:numPr>
      </w:pPr>
      <w:r>
        <w:rPr>
          <w:rFonts w:hint="eastAsia"/>
        </w:rPr>
        <w:t>运维流程</w:t>
      </w:r>
    </w:p>
    <w:p w:rsidR="00DA4CBA" w:rsidRDefault="00DA4CBA" w:rsidP="00DA4CBA">
      <w:pPr>
        <w:pStyle w:val="a6"/>
        <w:numPr>
          <w:ilvl w:val="0"/>
          <w:numId w:val="6"/>
        </w:numPr>
        <w:ind w:firstLineChars="0"/>
      </w:pPr>
      <w:r>
        <w:rPr>
          <w:rFonts w:hint="eastAsia"/>
        </w:rPr>
        <w:t>如果有策略更新，基金经理必须在交易日前一天</w:t>
      </w:r>
      <w:r>
        <w:rPr>
          <w:rFonts w:hint="eastAsia"/>
        </w:rPr>
        <w:t>22:00</w:t>
      </w:r>
      <w:r>
        <w:rPr>
          <w:rFonts w:hint="eastAsia"/>
        </w:rPr>
        <w:t>前更新</w:t>
      </w:r>
      <w:bookmarkStart w:id="2" w:name="OLE_LINK3"/>
      <w:bookmarkStart w:id="3" w:name="OLE_LINK4"/>
      <w:r>
        <w:rPr>
          <w:rFonts w:hint="eastAsia"/>
        </w:rPr>
        <w:t>《投资管理</w:t>
      </w:r>
      <w:proofErr w:type="spellStart"/>
      <w:r>
        <w:rPr>
          <w:rFonts w:hint="eastAsia"/>
        </w:rPr>
        <w:t>yyymmdd</w:t>
      </w:r>
      <w:r w:rsidRPr="00DA4CBA">
        <w:rPr>
          <w:rFonts w:hint="eastAsia"/>
        </w:rPr>
        <w:t>.xlsx</w:t>
      </w:r>
      <w:proofErr w:type="spellEnd"/>
      <w:r>
        <w:rPr>
          <w:rFonts w:hint="eastAsia"/>
        </w:rPr>
        <w:t>》</w:t>
      </w:r>
      <w:bookmarkEnd w:id="2"/>
      <w:bookmarkEnd w:id="3"/>
      <w:r>
        <w:rPr>
          <w:rFonts w:hint="eastAsia"/>
        </w:rPr>
        <w:t>,</w:t>
      </w:r>
      <w:r>
        <w:rPr>
          <w:rFonts w:hint="eastAsia"/>
        </w:rPr>
        <w:t>并放在</w:t>
      </w:r>
      <w:r>
        <w:rPr>
          <w:rFonts w:hint="eastAsia"/>
        </w:rPr>
        <w:t>360</w:t>
      </w:r>
      <w:r>
        <w:rPr>
          <w:rFonts w:hint="eastAsia"/>
        </w:rPr>
        <w:t>云盘：</w:t>
      </w:r>
      <w:r w:rsidRPr="00DA4CBA">
        <w:rPr>
          <w:rFonts w:hint="eastAsia"/>
        </w:rPr>
        <w:t>所有文件</w:t>
      </w:r>
      <w:r w:rsidRPr="00DA4CBA">
        <w:rPr>
          <w:rFonts w:hint="eastAsia"/>
        </w:rPr>
        <w:t>\operation</w:t>
      </w:r>
      <w:r>
        <w:rPr>
          <w:rFonts w:hint="eastAsia"/>
        </w:rPr>
        <w:t>，并邮件通知运营工程师</w:t>
      </w:r>
    </w:p>
    <w:p w:rsidR="00DA4CBA" w:rsidRDefault="00DA4CBA" w:rsidP="00DA4CBA">
      <w:pPr>
        <w:pStyle w:val="a6"/>
        <w:numPr>
          <w:ilvl w:val="0"/>
          <w:numId w:val="6"/>
        </w:numPr>
        <w:ind w:firstLineChars="0"/>
      </w:pPr>
      <w:r>
        <w:rPr>
          <w:rFonts w:hint="eastAsia"/>
        </w:rPr>
        <w:t>运营工程师须在交易时间前，根据《投资管理</w:t>
      </w:r>
      <w:proofErr w:type="spellStart"/>
      <w:r>
        <w:rPr>
          <w:rFonts w:hint="eastAsia"/>
        </w:rPr>
        <w:t>yyymmdd</w:t>
      </w:r>
      <w:r w:rsidRPr="00DA4CBA">
        <w:rPr>
          <w:rFonts w:hint="eastAsia"/>
        </w:rPr>
        <w:t>.xlsx</w:t>
      </w:r>
      <w:proofErr w:type="spellEnd"/>
      <w:r>
        <w:rPr>
          <w:rFonts w:hint="eastAsia"/>
        </w:rPr>
        <w:t>》更新交易系统</w:t>
      </w:r>
    </w:p>
    <w:p w:rsidR="00DA4CBA" w:rsidRDefault="00DA4CBA" w:rsidP="00DA4CBA">
      <w:pPr>
        <w:pStyle w:val="a6"/>
        <w:numPr>
          <w:ilvl w:val="0"/>
          <w:numId w:val="6"/>
        </w:numPr>
        <w:ind w:firstLineChars="0"/>
      </w:pPr>
      <w:r>
        <w:rPr>
          <w:rFonts w:hint="eastAsia"/>
        </w:rPr>
        <w:t>每个交易日开盘前</w:t>
      </w:r>
      <w:r>
        <w:rPr>
          <w:rFonts w:hint="eastAsia"/>
        </w:rPr>
        <w:t>15</w:t>
      </w:r>
      <w:r>
        <w:rPr>
          <w:rFonts w:hint="eastAsia"/>
        </w:rPr>
        <w:t>分钟，</w:t>
      </w:r>
      <w:proofErr w:type="spellStart"/>
      <w:r>
        <w:rPr>
          <w:rFonts w:hint="eastAsia"/>
        </w:rPr>
        <w:t>cron</w:t>
      </w:r>
      <w:proofErr w:type="spellEnd"/>
      <w:r>
        <w:rPr>
          <w:rFonts w:hint="eastAsia"/>
        </w:rPr>
        <w:t>计划会自动启动交易系统</w:t>
      </w:r>
    </w:p>
    <w:p w:rsidR="00DA4CBA" w:rsidRDefault="00DA4CBA" w:rsidP="00DA4CBA">
      <w:pPr>
        <w:pStyle w:val="a6"/>
        <w:numPr>
          <w:ilvl w:val="0"/>
          <w:numId w:val="6"/>
        </w:numPr>
        <w:ind w:firstLineChars="0"/>
      </w:pPr>
      <w:r>
        <w:rPr>
          <w:rFonts w:hint="eastAsia"/>
        </w:rPr>
        <w:t>盘前，运营工程师盘前需检查启动是否正常，如不正常，需找相关人员解决</w:t>
      </w:r>
    </w:p>
    <w:p w:rsidR="00DA4CBA" w:rsidRDefault="00DA4CBA" w:rsidP="00DA4CBA">
      <w:pPr>
        <w:pStyle w:val="a6"/>
        <w:numPr>
          <w:ilvl w:val="0"/>
          <w:numId w:val="6"/>
        </w:numPr>
        <w:ind w:firstLineChars="0"/>
      </w:pPr>
      <w:r>
        <w:rPr>
          <w:rFonts w:hint="eastAsia"/>
        </w:rPr>
        <w:t>盘中，运营工程师需监视系统是否运行正常，如发现异常，须及时联系基金经理并根据基金经理指示处理</w:t>
      </w:r>
    </w:p>
    <w:p w:rsidR="00DA4CBA" w:rsidRDefault="00DA4CBA" w:rsidP="00DA4CBA">
      <w:pPr>
        <w:pStyle w:val="a6"/>
        <w:numPr>
          <w:ilvl w:val="0"/>
          <w:numId w:val="6"/>
        </w:numPr>
        <w:ind w:firstLineChars="0"/>
      </w:pPr>
      <w:r>
        <w:rPr>
          <w:rFonts w:hint="eastAsia"/>
        </w:rPr>
        <w:t>盘后，</w:t>
      </w:r>
      <w:proofErr w:type="spellStart"/>
      <w:r>
        <w:rPr>
          <w:rFonts w:hint="eastAsia"/>
        </w:rPr>
        <w:t>cron</w:t>
      </w:r>
      <w:proofErr w:type="spellEnd"/>
      <w:r>
        <w:rPr>
          <w:rFonts w:hint="eastAsia"/>
        </w:rPr>
        <w:t>会通知交易系统并备份日志和行情数据，运营工程师须将这些数据上传至</w:t>
      </w:r>
      <w:r>
        <w:rPr>
          <w:rFonts w:hint="eastAsia"/>
        </w:rPr>
        <w:t>360</w:t>
      </w:r>
      <w:r>
        <w:rPr>
          <w:rFonts w:hint="eastAsia"/>
        </w:rPr>
        <w:t>云盘的</w:t>
      </w:r>
      <w:r w:rsidRPr="00DA4CBA">
        <w:rPr>
          <w:rFonts w:hint="eastAsia"/>
        </w:rPr>
        <w:t>所有文件</w:t>
      </w:r>
      <w:r w:rsidRPr="00DA4CBA">
        <w:rPr>
          <w:rFonts w:hint="eastAsia"/>
        </w:rPr>
        <w:t>\</w:t>
      </w:r>
      <w:proofErr w:type="spellStart"/>
      <w:r w:rsidRPr="00DA4CBA">
        <w:rPr>
          <w:rFonts w:hint="eastAsia"/>
        </w:rPr>
        <w:t>trade_log</w:t>
      </w:r>
      <w:proofErr w:type="spellEnd"/>
      <w:r>
        <w:rPr>
          <w:rFonts w:hint="eastAsia"/>
        </w:rPr>
        <w:t>和</w:t>
      </w:r>
      <w:r w:rsidRPr="00DA4CBA">
        <w:rPr>
          <w:rFonts w:hint="eastAsia"/>
        </w:rPr>
        <w:t>所有文件</w:t>
      </w:r>
      <w:r w:rsidRPr="00DA4CBA">
        <w:rPr>
          <w:rFonts w:hint="eastAsia"/>
        </w:rPr>
        <w:t>\</w:t>
      </w:r>
      <w:proofErr w:type="spellStart"/>
      <w:r w:rsidRPr="00DA4CBA">
        <w:rPr>
          <w:rFonts w:hint="eastAsia"/>
        </w:rPr>
        <w:t>MarketData</w:t>
      </w:r>
      <w:proofErr w:type="spellEnd"/>
      <w:r>
        <w:rPr>
          <w:rFonts w:hint="eastAsia"/>
        </w:rPr>
        <w:t>，并清除服务器上的数据</w:t>
      </w:r>
    </w:p>
    <w:p w:rsidR="00DA4CBA" w:rsidRDefault="00DA4CBA" w:rsidP="00DA4CBA">
      <w:pPr>
        <w:pStyle w:val="a6"/>
        <w:ind w:left="420" w:firstLineChars="0" w:firstLine="0"/>
      </w:pPr>
    </w:p>
    <w:p w:rsidR="00DA4CBA" w:rsidRDefault="00DA4CBA" w:rsidP="00DA4CBA">
      <w:pPr>
        <w:pStyle w:val="a6"/>
        <w:ind w:left="420" w:firstLineChars="0" w:firstLine="0"/>
        <w:rPr>
          <w:b/>
          <w:i/>
        </w:rPr>
      </w:pPr>
      <w:r w:rsidRPr="00DA4CBA">
        <w:rPr>
          <w:rFonts w:hint="eastAsia"/>
          <w:b/>
          <w:i/>
        </w:rPr>
        <w:t>提示</w:t>
      </w:r>
      <w:r>
        <w:rPr>
          <w:rFonts w:hint="eastAsia"/>
          <w:b/>
          <w:i/>
        </w:rPr>
        <w:t>：因为目前使用的是金瑞服务器，我们必须保证：</w:t>
      </w:r>
    </w:p>
    <w:p w:rsidR="00DA4CBA" w:rsidRDefault="00DA4CBA" w:rsidP="00DA4CBA">
      <w:pPr>
        <w:pStyle w:val="a6"/>
        <w:numPr>
          <w:ilvl w:val="0"/>
          <w:numId w:val="7"/>
        </w:numPr>
        <w:ind w:firstLineChars="0"/>
        <w:rPr>
          <w:b/>
          <w:i/>
        </w:rPr>
      </w:pPr>
      <w:r>
        <w:rPr>
          <w:rFonts w:hint="eastAsia"/>
          <w:b/>
          <w:i/>
        </w:rPr>
        <w:t>不能独占</w:t>
      </w:r>
      <w:r>
        <w:rPr>
          <w:rFonts w:hint="eastAsia"/>
          <w:b/>
          <w:i/>
        </w:rPr>
        <w:t>CPU</w:t>
      </w:r>
    </w:p>
    <w:p w:rsidR="00DA4CBA" w:rsidRPr="00DA4CBA" w:rsidRDefault="00DA4CBA" w:rsidP="00DA4CBA">
      <w:pPr>
        <w:pStyle w:val="a6"/>
        <w:numPr>
          <w:ilvl w:val="0"/>
          <w:numId w:val="7"/>
        </w:numPr>
        <w:ind w:firstLineChars="0"/>
        <w:rPr>
          <w:b/>
          <w:i/>
        </w:rPr>
      </w:pPr>
      <w:r>
        <w:rPr>
          <w:rFonts w:hint="eastAsia"/>
          <w:b/>
          <w:i/>
        </w:rPr>
        <w:t>不能占用过多硬盘（必须保证每天盘后清除日志、行情数据等）</w:t>
      </w:r>
    </w:p>
    <w:p w:rsidR="00CB4550" w:rsidRDefault="00975273" w:rsidP="00975273">
      <w:pPr>
        <w:pStyle w:val="2"/>
        <w:numPr>
          <w:ilvl w:val="1"/>
          <w:numId w:val="1"/>
        </w:numPr>
      </w:pPr>
      <w:r>
        <w:rPr>
          <w:rFonts w:hint="eastAsia"/>
        </w:rPr>
        <w:t>基金管理</w:t>
      </w:r>
    </w:p>
    <w:p w:rsidR="00975273" w:rsidRDefault="00975273" w:rsidP="00975273">
      <w:r>
        <w:rPr>
          <w:rFonts w:hint="eastAsia"/>
        </w:rPr>
        <w:t>基金由基金经理负责管理。基金经理有如下职责：</w:t>
      </w:r>
    </w:p>
    <w:p w:rsidR="00975273" w:rsidRDefault="00975273" w:rsidP="00975273">
      <w:pPr>
        <w:pStyle w:val="a6"/>
        <w:numPr>
          <w:ilvl w:val="0"/>
          <w:numId w:val="2"/>
        </w:numPr>
        <w:ind w:firstLineChars="0"/>
      </w:pPr>
      <w:r>
        <w:t>基金的认购、赎回、净值计算</w:t>
      </w:r>
    </w:p>
    <w:p w:rsidR="00975273" w:rsidRDefault="00975273" w:rsidP="00975273">
      <w:pPr>
        <w:pStyle w:val="a6"/>
        <w:numPr>
          <w:ilvl w:val="0"/>
          <w:numId w:val="3"/>
        </w:numPr>
        <w:ind w:firstLineChars="0"/>
      </w:pPr>
      <w:r>
        <w:rPr>
          <w:rFonts w:hint="eastAsia"/>
        </w:rPr>
        <w:t>基金认购和赎回必须通过一个固定银行账户进行转入、转出</w:t>
      </w:r>
    </w:p>
    <w:p w:rsidR="00975273" w:rsidRDefault="00975273" w:rsidP="00975273">
      <w:pPr>
        <w:pStyle w:val="a6"/>
        <w:numPr>
          <w:ilvl w:val="0"/>
          <w:numId w:val="3"/>
        </w:numPr>
        <w:ind w:firstLineChars="0"/>
      </w:pPr>
      <w:r>
        <w:rPr>
          <w:rFonts w:hint="eastAsia"/>
        </w:rPr>
        <w:t>有新的基金认购后，由基金经理负责开具认购证明，并更新份额</w:t>
      </w:r>
    </w:p>
    <w:p w:rsidR="00975273" w:rsidRDefault="00975273" w:rsidP="00975273">
      <w:pPr>
        <w:pStyle w:val="a6"/>
        <w:numPr>
          <w:ilvl w:val="0"/>
          <w:numId w:val="3"/>
        </w:numPr>
        <w:ind w:firstLineChars="0"/>
      </w:pPr>
      <w:r>
        <w:rPr>
          <w:rFonts w:hint="eastAsia"/>
        </w:rPr>
        <w:t>有基金赎回申请时由基金经理负责资金转出，并更新基金份额</w:t>
      </w:r>
    </w:p>
    <w:p w:rsidR="00975273" w:rsidRDefault="00975273" w:rsidP="00975273">
      <w:pPr>
        <w:pStyle w:val="a6"/>
        <w:numPr>
          <w:ilvl w:val="0"/>
          <w:numId w:val="3"/>
        </w:numPr>
        <w:ind w:firstLineChars="0"/>
      </w:pPr>
      <w:r>
        <w:rPr>
          <w:rFonts w:hint="eastAsia"/>
        </w:rPr>
        <w:t>每周</w:t>
      </w:r>
      <w:r w:rsidR="00881CB1">
        <w:rPr>
          <w:rFonts w:hint="eastAsia"/>
        </w:rPr>
        <w:t>最后交易日日盘后，更新基金净值，并邮件通知相关人员</w:t>
      </w:r>
    </w:p>
    <w:p w:rsidR="00975273" w:rsidRDefault="00975273" w:rsidP="00975273">
      <w:pPr>
        <w:pStyle w:val="a6"/>
        <w:numPr>
          <w:ilvl w:val="0"/>
          <w:numId w:val="2"/>
        </w:numPr>
        <w:ind w:firstLineChars="0"/>
      </w:pPr>
      <w:r>
        <w:t>账户</w:t>
      </w:r>
      <w:r w:rsidR="00F94AD7">
        <w:t>账户资金分配及策略管理</w:t>
      </w:r>
    </w:p>
    <w:p w:rsidR="00D5012E" w:rsidRDefault="00D5012E" w:rsidP="00D5012E">
      <w:pPr>
        <w:pStyle w:val="a6"/>
        <w:ind w:left="420" w:firstLineChars="0" w:firstLine="0"/>
      </w:pPr>
      <w:r>
        <w:rPr>
          <w:rFonts w:hint="eastAsia"/>
        </w:rPr>
        <w:t>基金经理需根据不同交易所运行的策略情况及时调整不同交易账户的资金，保证资金充足而不浪费。</w:t>
      </w:r>
    </w:p>
    <w:p w:rsidR="000938D0" w:rsidRDefault="000938D0" w:rsidP="00D5012E">
      <w:pPr>
        <w:pStyle w:val="a6"/>
        <w:ind w:left="420" w:firstLineChars="0" w:firstLine="0"/>
      </w:pPr>
    </w:p>
    <w:p w:rsidR="00D5012E" w:rsidRDefault="006C1A97" w:rsidP="006C1A97">
      <w:pPr>
        <w:pStyle w:val="2"/>
        <w:numPr>
          <w:ilvl w:val="1"/>
          <w:numId w:val="1"/>
        </w:numPr>
      </w:pPr>
      <w:r>
        <w:t>易胜</w:t>
      </w:r>
      <w:r>
        <w:t>mini</w:t>
      </w:r>
      <w:r>
        <w:t>账户</w:t>
      </w:r>
    </w:p>
    <w:p w:rsidR="006C1A97" w:rsidRDefault="006C1A97" w:rsidP="006C1A97">
      <w:r>
        <w:rPr>
          <w:rFonts w:hint="eastAsia"/>
        </w:rPr>
        <w:t>新开的郑州账户，要用</w:t>
      </w:r>
      <w:r w:rsidRPr="006C1A97">
        <w:rPr>
          <w:rFonts w:hint="eastAsia"/>
        </w:rPr>
        <w:t>要用极星客户端连</w:t>
      </w:r>
      <w:r w:rsidRPr="006C1A97">
        <w:rPr>
          <w:rFonts w:hint="eastAsia"/>
        </w:rPr>
        <w:t>mini</w:t>
      </w:r>
      <w:r w:rsidRPr="006C1A97">
        <w:rPr>
          <w:rFonts w:hint="eastAsia"/>
        </w:rPr>
        <w:t>易盛</w:t>
      </w:r>
      <w:r>
        <w:rPr>
          <w:rFonts w:hint="eastAsia"/>
        </w:rPr>
        <w:t>修改密码</w:t>
      </w:r>
    </w:p>
    <w:p w:rsidR="00E8098B" w:rsidRDefault="00B45C41" w:rsidP="006C1A97">
      <w:r>
        <w:rPr>
          <w:rFonts w:hint="eastAsia"/>
          <w:noProof/>
        </w:rPr>
        <w:lastRenderedPageBreak/>
        <w:drawing>
          <wp:inline distT="0" distB="0" distL="0" distR="0">
            <wp:extent cx="5274310" cy="3526253"/>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274310" cy="3526253"/>
                    </a:xfrm>
                    <a:prstGeom prst="rect">
                      <a:avLst/>
                    </a:prstGeom>
                    <a:noFill/>
                    <a:ln w="9525">
                      <a:noFill/>
                      <a:miter lim="800000"/>
                      <a:headEnd/>
                      <a:tailEnd/>
                    </a:ln>
                  </pic:spPr>
                </pic:pic>
              </a:graphicData>
            </a:graphic>
          </wp:inline>
        </w:drawing>
      </w:r>
    </w:p>
    <w:p w:rsidR="00B45C41" w:rsidRDefault="00B45C41" w:rsidP="006C1A97">
      <w:r>
        <w:rPr>
          <w:rFonts w:hint="eastAsia"/>
          <w:noProof/>
        </w:rPr>
        <w:drawing>
          <wp:inline distT="0" distB="0" distL="0" distR="0">
            <wp:extent cx="5274310" cy="3430793"/>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274310" cy="3430793"/>
                    </a:xfrm>
                    <a:prstGeom prst="rect">
                      <a:avLst/>
                    </a:prstGeom>
                    <a:noFill/>
                    <a:ln w="9525">
                      <a:noFill/>
                      <a:miter lim="800000"/>
                      <a:headEnd/>
                      <a:tailEnd/>
                    </a:ln>
                  </pic:spPr>
                </pic:pic>
              </a:graphicData>
            </a:graphic>
          </wp:inline>
        </w:drawing>
      </w:r>
    </w:p>
    <w:p w:rsidR="00E8098B" w:rsidRDefault="00B45C41" w:rsidP="006C1A97">
      <w:r>
        <w:rPr>
          <w:rFonts w:ascii="微软雅黑" w:hAnsi="微软雅黑" w:hint="eastAsia"/>
          <w:color w:val="000000"/>
          <w:sz w:val="18"/>
          <w:szCs w:val="18"/>
          <w:shd w:val="clear" w:color="auto" w:fill="FFEDC4"/>
        </w:rPr>
        <w:t>后台要选 易胜北斗星</w:t>
      </w:r>
    </w:p>
    <w:p w:rsidR="00E8098B" w:rsidRDefault="00E8098B" w:rsidP="006C1A97">
      <w:pPr>
        <w:rPr>
          <w:rFonts w:ascii="微软雅黑" w:hAnsi="微软雅黑" w:hint="eastAsia"/>
          <w:color w:val="FF0000"/>
          <w:sz w:val="29"/>
          <w:szCs w:val="29"/>
          <w:shd w:val="clear" w:color="auto" w:fill="FFEDC4"/>
        </w:rPr>
      </w:pPr>
      <w:r>
        <w:rPr>
          <w:rFonts w:ascii="微软雅黑" w:hAnsi="微软雅黑" w:hint="eastAsia"/>
          <w:color w:val="FF0000"/>
          <w:sz w:val="29"/>
          <w:szCs w:val="29"/>
          <w:shd w:val="clear" w:color="auto" w:fill="FFEDC4"/>
        </w:rPr>
        <w:t>不能用易盛，要用老版本</w:t>
      </w:r>
      <w:r w:rsidR="00B45C41">
        <w:rPr>
          <w:rFonts w:ascii="微软雅黑" w:hAnsi="微软雅黑" w:hint="eastAsia"/>
          <w:color w:val="FF0000"/>
          <w:sz w:val="29"/>
          <w:szCs w:val="29"/>
          <w:shd w:val="clear" w:color="auto" w:fill="FFEDC4"/>
        </w:rPr>
        <w:t>，不能升级</w:t>
      </w:r>
    </w:p>
    <w:p w:rsidR="00630A40" w:rsidRDefault="00630A40" w:rsidP="00630A40">
      <w:pPr>
        <w:pStyle w:val="2"/>
        <w:numPr>
          <w:ilvl w:val="1"/>
          <w:numId w:val="1"/>
        </w:numPr>
        <w:rPr>
          <w:rFonts w:hint="eastAsia"/>
        </w:rPr>
      </w:pPr>
      <w:r w:rsidRPr="00630A40">
        <w:rPr>
          <w:rFonts w:hint="eastAsia"/>
        </w:rPr>
        <w:lastRenderedPageBreak/>
        <w:t>大连飞创</w:t>
      </w:r>
      <w:r w:rsidRPr="00630A40">
        <w:rPr>
          <w:rFonts w:hint="eastAsia"/>
        </w:rPr>
        <w:t>X-One</w:t>
      </w:r>
    </w:p>
    <w:p w:rsidR="00630A40" w:rsidRPr="00630A40" w:rsidRDefault="00630A40" w:rsidP="00630A40">
      <w:r>
        <w:rPr>
          <w:rFonts w:hint="eastAsia"/>
        </w:rPr>
        <w:t>入金需要通知</w:t>
      </w:r>
      <w:r>
        <w:rPr>
          <w:rFonts w:hint="eastAsia"/>
        </w:rPr>
        <w:t xml:space="preserve"> </w:t>
      </w:r>
      <w:r>
        <w:rPr>
          <w:rFonts w:hint="eastAsia"/>
        </w:rPr>
        <w:t>金瑞</w:t>
      </w:r>
      <w:r>
        <w:rPr>
          <w:rFonts w:hint="eastAsia"/>
        </w:rPr>
        <w:t xml:space="preserve"> </w:t>
      </w:r>
      <w:r>
        <w:rPr>
          <w:rFonts w:hint="eastAsia"/>
        </w:rPr>
        <w:t>手动导入资金</w:t>
      </w:r>
    </w:p>
    <w:sectPr w:rsidR="00630A40" w:rsidRPr="00630A40"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D13" w:rsidRDefault="008E1D13" w:rsidP="00CB4550">
      <w:pPr>
        <w:spacing w:after="0"/>
      </w:pPr>
      <w:r>
        <w:separator/>
      </w:r>
    </w:p>
  </w:endnote>
  <w:endnote w:type="continuationSeparator" w:id="0">
    <w:p w:rsidR="008E1D13" w:rsidRDefault="008E1D13" w:rsidP="00CB455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D13" w:rsidRDefault="008E1D13" w:rsidP="00CB4550">
      <w:pPr>
        <w:spacing w:after="0"/>
      </w:pPr>
      <w:r>
        <w:separator/>
      </w:r>
    </w:p>
  </w:footnote>
  <w:footnote w:type="continuationSeparator" w:id="0">
    <w:p w:rsidR="008E1D13" w:rsidRDefault="008E1D13" w:rsidP="00CB455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E7C06"/>
    <w:multiLevelType w:val="hybridMultilevel"/>
    <w:tmpl w:val="64D482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A44759"/>
    <w:multiLevelType w:val="hybridMultilevel"/>
    <w:tmpl w:val="110EA9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48F6BFF"/>
    <w:multiLevelType w:val="hybridMultilevel"/>
    <w:tmpl w:val="C6C283D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511D1965"/>
    <w:multiLevelType w:val="hybridMultilevel"/>
    <w:tmpl w:val="110EA9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4830DC0"/>
    <w:multiLevelType w:val="hybridMultilevel"/>
    <w:tmpl w:val="445862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340252"/>
    <w:multiLevelType w:val="hybridMultilevel"/>
    <w:tmpl w:val="4D3084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7AE60F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C9779E0"/>
    <w:multiLevelType w:val="hybridMultilevel"/>
    <w:tmpl w:val="ACDC20A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5"/>
  </w:num>
  <w:num w:numId="4">
    <w:abstractNumId w:val="0"/>
  </w:num>
  <w:num w:numId="5">
    <w:abstractNumId w:val="7"/>
  </w:num>
  <w:num w:numId="6">
    <w:abstractNumId w:val="4"/>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938D0"/>
    <w:rsid w:val="00323B43"/>
    <w:rsid w:val="003D37D8"/>
    <w:rsid w:val="00426133"/>
    <w:rsid w:val="004358AB"/>
    <w:rsid w:val="004E043F"/>
    <w:rsid w:val="005240DE"/>
    <w:rsid w:val="00630A40"/>
    <w:rsid w:val="006C1A97"/>
    <w:rsid w:val="007176D9"/>
    <w:rsid w:val="00835944"/>
    <w:rsid w:val="00881CB1"/>
    <w:rsid w:val="008B7726"/>
    <w:rsid w:val="008E1D13"/>
    <w:rsid w:val="00975273"/>
    <w:rsid w:val="00AE269D"/>
    <w:rsid w:val="00B45C41"/>
    <w:rsid w:val="00CB4550"/>
    <w:rsid w:val="00CF1E82"/>
    <w:rsid w:val="00D31D50"/>
    <w:rsid w:val="00D5012E"/>
    <w:rsid w:val="00DA4CBA"/>
    <w:rsid w:val="00E8098B"/>
    <w:rsid w:val="00F94A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B45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B455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B455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B4550"/>
    <w:rPr>
      <w:rFonts w:ascii="Tahoma" w:hAnsi="Tahoma"/>
      <w:sz w:val="18"/>
      <w:szCs w:val="18"/>
    </w:rPr>
  </w:style>
  <w:style w:type="paragraph" w:styleId="a4">
    <w:name w:val="footer"/>
    <w:basedOn w:val="a"/>
    <w:link w:val="Char0"/>
    <w:uiPriority w:val="99"/>
    <w:semiHidden/>
    <w:unhideWhenUsed/>
    <w:rsid w:val="00CB4550"/>
    <w:pPr>
      <w:tabs>
        <w:tab w:val="center" w:pos="4153"/>
        <w:tab w:val="right" w:pos="8306"/>
      </w:tabs>
    </w:pPr>
    <w:rPr>
      <w:sz w:val="18"/>
      <w:szCs w:val="18"/>
    </w:rPr>
  </w:style>
  <w:style w:type="character" w:customStyle="1" w:styleId="Char0">
    <w:name w:val="页脚 Char"/>
    <w:basedOn w:val="a0"/>
    <w:link w:val="a4"/>
    <w:uiPriority w:val="99"/>
    <w:semiHidden/>
    <w:rsid w:val="00CB4550"/>
    <w:rPr>
      <w:rFonts w:ascii="Tahoma" w:hAnsi="Tahoma"/>
      <w:sz w:val="18"/>
      <w:szCs w:val="18"/>
    </w:rPr>
  </w:style>
  <w:style w:type="character" w:customStyle="1" w:styleId="1Char">
    <w:name w:val="标题 1 Char"/>
    <w:basedOn w:val="a0"/>
    <w:link w:val="1"/>
    <w:uiPriority w:val="9"/>
    <w:rsid w:val="00CB4550"/>
    <w:rPr>
      <w:rFonts w:ascii="Tahoma" w:hAnsi="Tahoma"/>
      <w:b/>
      <w:bCs/>
      <w:kern w:val="44"/>
      <w:sz w:val="44"/>
      <w:szCs w:val="44"/>
    </w:rPr>
  </w:style>
  <w:style w:type="character" w:customStyle="1" w:styleId="2Char">
    <w:name w:val="标题 2 Char"/>
    <w:basedOn w:val="a0"/>
    <w:link w:val="2"/>
    <w:uiPriority w:val="9"/>
    <w:rsid w:val="00CB4550"/>
    <w:rPr>
      <w:rFonts w:asciiTheme="majorHAnsi" w:eastAsiaTheme="majorEastAsia" w:hAnsiTheme="majorHAnsi" w:cstheme="majorBidi"/>
      <w:b/>
      <w:bCs/>
      <w:sz w:val="32"/>
      <w:szCs w:val="32"/>
    </w:rPr>
  </w:style>
  <w:style w:type="table" w:styleId="a5">
    <w:name w:val="Table Grid"/>
    <w:basedOn w:val="a1"/>
    <w:uiPriority w:val="59"/>
    <w:rsid w:val="00CB4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975273"/>
    <w:pPr>
      <w:ind w:firstLineChars="200" w:firstLine="420"/>
    </w:pPr>
  </w:style>
  <w:style w:type="paragraph" w:styleId="a7">
    <w:name w:val="Balloon Text"/>
    <w:basedOn w:val="a"/>
    <w:link w:val="Char1"/>
    <w:uiPriority w:val="99"/>
    <w:semiHidden/>
    <w:unhideWhenUsed/>
    <w:rsid w:val="00E8098B"/>
    <w:pPr>
      <w:spacing w:after="0"/>
    </w:pPr>
    <w:rPr>
      <w:sz w:val="18"/>
      <w:szCs w:val="18"/>
    </w:rPr>
  </w:style>
  <w:style w:type="character" w:customStyle="1" w:styleId="Char1">
    <w:name w:val="批注框文本 Char"/>
    <w:basedOn w:val="a0"/>
    <w:link w:val="a7"/>
    <w:uiPriority w:val="99"/>
    <w:semiHidden/>
    <w:rsid w:val="00E8098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15</cp:revision>
  <dcterms:created xsi:type="dcterms:W3CDTF">2008-09-11T17:20:00Z</dcterms:created>
  <dcterms:modified xsi:type="dcterms:W3CDTF">2017-03-09T03:03:00Z</dcterms:modified>
</cp:coreProperties>
</file>