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r w:rsidRPr="00000000" w:rsidR="00000000" w:rsidDel="00000000">
        <w:rPr>
          <w:rFonts w:cs="Arial" w:hAnsi="Arial" w:eastAsia="Arial" w:ascii="Arial"/>
          <w:sz w:val="72"/>
          <w:rtl w:val="0"/>
        </w:rPr>
        <w:t xml:space="preserve">Business Requirements Document Template</w:t>
      </w:r>
      <w:r w:rsidRPr="00000000" w:rsidR="00000000" w:rsidDel="00000000">
        <w:br w:type="page"/>
      </w:r>
    </w:p>
    <w:p w:rsidP="00000000" w:rsidRPr="00000000" w:rsidR="00000000" w:rsidDel="00000000" w:rsidRDefault="00000000">
      <w:pPr>
        <w:keepNext w:val="1"/>
        <w:keepLines w:val="1"/>
        <w:spacing w:lineRule="auto" w:after="0" w:line="259" w:before="240"/>
        <w:contextualSpacing w:val="0"/>
      </w:pPr>
      <w:r w:rsidRPr="00000000" w:rsidR="00000000" w:rsidDel="00000000">
        <w:rPr>
          <w:rFonts w:cs="Arial" w:hAnsi="Arial" w:eastAsia="Arial" w:ascii="Arial"/>
          <w:b w:val="0"/>
          <w:color w:val="000000"/>
          <w:sz w:val="32"/>
          <w:rtl w:val="0"/>
        </w:rPr>
        <w:t xml:space="preserve">Contents</w:t>
      </w:r>
    </w:p>
    <w:p w:rsidP="00000000" w:rsidRPr="00000000" w:rsidR="00000000" w:rsidDel="00000000" w:rsidRDefault="00000000">
      <w:pPr>
        <w:tabs>
          <w:tab w:val="right" w:pos="9350"/>
        </w:tabs>
        <w:spacing w:lineRule="auto" w:after="100" w:line="240" w:before="60"/>
        <w:contextualSpacing w:val="0"/>
        <w:jc w:val="both"/>
      </w:pPr>
      <w:hyperlink w:anchor="h.gjdgxs">
        <w:r w:rsidRPr="00000000" w:rsidR="00000000" w:rsidDel="00000000">
          <w:rPr>
            <w:rFonts w:cs="Arial" w:hAnsi="Arial" w:eastAsia="Arial" w:ascii="Arial"/>
            <w:b w:val="0"/>
            <w:color w:val="0000ff"/>
            <w:sz w:val="22"/>
            <w:u w:val="single"/>
            <w:rtl w:val="0"/>
          </w:rPr>
          <w:t xml:space="preserve">Document Control</w:t>
        </w:r>
      </w:hyperlink>
      <w:hyperlink w:anchor="h.gjdgxs">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120"/>
        <w:ind w:left="210" w:firstLine="0"/>
        <w:contextualSpacing w:val="0"/>
      </w:pPr>
      <w:hyperlink w:anchor="h.30j0zll">
        <w:r w:rsidRPr="00000000" w:rsidR="00000000" w:rsidDel="00000000">
          <w:rPr>
            <w:rFonts w:cs="Arial" w:hAnsi="Arial" w:eastAsia="Arial" w:ascii="Arial"/>
            <w:b w:val="0"/>
            <w:color w:val="0000ff"/>
            <w:sz w:val="20"/>
            <w:u w:val="single"/>
            <w:rtl w:val="0"/>
          </w:rPr>
          <w:t xml:space="preserve">Document History</w:t>
        </w:r>
      </w:hyperlink>
      <w:hyperlink w:anchor="h.30j0zll">
        <w:r w:rsidRPr="00000000" w:rsidR="00000000" w:rsidDel="00000000">
          <w:rPr>
            <w:rFonts w:cs="Arial" w:hAnsi="Arial" w:eastAsia="Arial" w:ascii="Arial"/>
            <w:b w:val="0"/>
            <w:color w:val="000000"/>
            <w:sz w:val="20"/>
            <w:rtl w:val="0"/>
          </w:rPr>
          <w:tab/>
        </w:r>
      </w:hyperlink>
      <w:hyperlink w:anchor="h.30j0zll">
        <w:r w:rsidRPr="00000000" w:rsidR="00000000" w:rsidDel="00000000">
          <w:rPr>
            <w:rtl w:val="0"/>
          </w:rPr>
        </w:r>
      </w:hyperlink>
    </w:p>
    <w:p w:rsidP="00000000" w:rsidRPr="00000000" w:rsidR="00000000" w:rsidDel="00000000" w:rsidRDefault="00000000">
      <w:pPr>
        <w:tabs>
          <w:tab w:val="right" w:pos="9350"/>
        </w:tabs>
        <w:spacing w:lineRule="auto" w:after="100" w:line="240" w:before="120"/>
        <w:ind w:left="210" w:firstLine="0"/>
        <w:contextualSpacing w:val="0"/>
      </w:pPr>
      <w:hyperlink w:anchor="h.1fob9te">
        <w:r w:rsidRPr="00000000" w:rsidR="00000000" w:rsidDel="00000000">
          <w:rPr>
            <w:rFonts w:cs="Arial" w:hAnsi="Arial" w:eastAsia="Arial" w:ascii="Arial"/>
            <w:b w:val="0"/>
            <w:color w:val="0000ff"/>
            <w:sz w:val="20"/>
            <w:u w:val="single"/>
            <w:rtl w:val="0"/>
          </w:rPr>
          <w:t xml:space="preserve">Document Reviewers/Approvers</w:t>
        </w:r>
      </w:hyperlink>
      <w:hyperlink w:anchor="h.1fob9te">
        <w:r w:rsidRPr="00000000" w:rsidR="00000000" w:rsidDel="00000000">
          <w:rPr>
            <w:rFonts w:cs="Arial" w:hAnsi="Arial" w:eastAsia="Arial" w:ascii="Arial"/>
            <w:b w:val="0"/>
            <w:color w:val="000000"/>
            <w:sz w:val="20"/>
            <w:rtl w:val="0"/>
          </w:rPr>
          <w:tab/>
        </w:r>
      </w:hyperlink>
      <w:hyperlink w:anchor="h.1fob9te">
        <w:r w:rsidRPr="00000000" w:rsidR="00000000" w:rsidDel="00000000">
          <w:rPr>
            <w:rtl w:val="0"/>
          </w:rPr>
        </w:r>
      </w:hyperlink>
    </w:p>
    <w:p w:rsidP="00000000" w:rsidRPr="00000000" w:rsidR="00000000" w:rsidDel="00000000" w:rsidRDefault="00000000">
      <w:pPr>
        <w:tabs>
          <w:tab w:val="right" w:pos="9350"/>
        </w:tabs>
        <w:spacing w:lineRule="auto" w:after="100" w:line="240" w:before="60"/>
        <w:contextualSpacing w:val="0"/>
        <w:jc w:val="both"/>
      </w:pPr>
      <w:hyperlink w:anchor="h.3znysh7">
        <w:r w:rsidRPr="00000000" w:rsidR="00000000" w:rsidDel="00000000">
          <w:rPr>
            <w:rFonts w:cs="Arial" w:hAnsi="Arial" w:eastAsia="Arial" w:ascii="Arial"/>
            <w:b w:val="0"/>
            <w:color w:val="0000ff"/>
            <w:sz w:val="22"/>
            <w:u w:val="single"/>
            <w:rtl w:val="0"/>
          </w:rPr>
          <w:t xml:space="preserve">Project Details</w:t>
        </w:r>
      </w:hyperlink>
      <w:hyperlink w:anchor="h.3znysh7">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2et92p0">
        <w:r w:rsidRPr="00000000" w:rsidR="00000000" w:rsidDel="00000000">
          <w:rPr>
            <w:rFonts w:cs="Arial" w:hAnsi="Arial" w:eastAsia="Arial" w:ascii="Arial"/>
            <w:b w:val="0"/>
            <w:color w:val="0000ff"/>
            <w:sz w:val="22"/>
            <w:u w:val="single"/>
            <w:rtl w:val="0"/>
          </w:rPr>
          <w:t xml:space="preserve">Overview</w:t>
        </w:r>
      </w:hyperlink>
      <w:hyperlink w:anchor="h.2et92p0">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3dy6vkm">
        <w:r w:rsidRPr="00000000" w:rsidR="00000000" w:rsidDel="00000000">
          <w:rPr>
            <w:rFonts w:cs="Arial" w:hAnsi="Arial" w:eastAsia="Arial" w:ascii="Arial"/>
            <w:b w:val="0"/>
            <w:color w:val="0000ff"/>
            <w:sz w:val="22"/>
            <w:u w:val="single"/>
            <w:rtl w:val="0"/>
          </w:rPr>
          <w:t xml:space="preserve">Document Resources</w:t>
        </w:r>
      </w:hyperlink>
      <w:hyperlink w:anchor="h.3dy6vkm">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1t3h5sf">
        <w:r w:rsidRPr="00000000" w:rsidR="00000000" w:rsidDel="00000000">
          <w:rPr>
            <w:rFonts w:cs="Arial" w:hAnsi="Arial" w:eastAsia="Arial" w:ascii="Arial"/>
            <w:b w:val="0"/>
            <w:color w:val="0000ff"/>
            <w:sz w:val="22"/>
            <w:u w:val="single"/>
            <w:rtl w:val="0"/>
          </w:rPr>
          <w:t xml:space="preserve">Glossary of Terms</w:t>
        </w:r>
      </w:hyperlink>
      <w:hyperlink w:anchor="h.1t3h5sf">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4d34og8">
        <w:r w:rsidRPr="00000000" w:rsidR="00000000" w:rsidDel="00000000">
          <w:rPr>
            <w:rFonts w:cs="Arial" w:hAnsi="Arial" w:eastAsia="Arial" w:ascii="Arial"/>
            <w:b w:val="0"/>
            <w:color w:val="0000ff"/>
            <w:sz w:val="22"/>
            <w:u w:val="single"/>
            <w:rtl w:val="0"/>
          </w:rPr>
          <w:t xml:space="preserve">Project Overview</w:t>
        </w:r>
      </w:hyperlink>
      <w:hyperlink w:anchor="h.4d34og8">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120"/>
        <w:ind w:left="210" w:firstLine="0"/>
        <w:contextualSpacing w:val="0"/>
      </w:pPr>
      <w:hyperlink w:anchor="h.2s8eyo1">
        <w:r w:rsidRPr="00000000" w:rsidR="00000000" w:rsidDel="00000000">
          <w:rPr>
            <w:rFonts w:cs="Arial" w:hAnsi="Arial" w:eastAsia="Arial" w:ascii="Arial"/>
            <w:b w:val="0"/>
            <w:color w:val="0000ff"/>
            <w:sz w:val="20"/>
            <w:u w:val="single"/>
            <w:rtl w:val="0"/>
          </w:rPr>
          <w:t xml:space="preserve">Project Overview and Background</w:t>
        </w:r>
      </w:hyperlink>
      <w:hyperlink w:anchor="h.2s8eyo1">
        <w:r w:rsidRPr="00000000" w:rsidR="00000000" w:rsidDel="00000000">
          <w:rPr>
            <w:rFonts w:cs="Arial" w:hAnsi="Arial" w:eastAsia="Arial" w:ascii="Arial"/>
            <w:b w:val="0"/>
            <w:color w:val="000000"/>
            <w:sz w:val="20"/>
            <w:rtl w:val="0"/>
          </w:rPr>
          <w:tab/>
        </w:r>
      </w:hyperlink>
      <w:hyperlink w:anchor="h.2s8eyo1">
        <w:r w:rsidRPr="00000000" w:rsidR="00000000" w:rsidDel="00000000">
          <w:rPr>
            <w:rtl w:val="0"/>
          </w:rPr>
        </w:r>
      </w:hyperlink>
    </w:p>
    <w:p w:rsidP="00000000" w:rsidRPr="00000000" w:rsidR="00000000" w:rsidDel="00000000" w:rsidRDefault="00000000">
      <w:pPr>
        <w:tabs>
          <w:tab w:val="right" w:pos="9350"/>
        </w:tabs>
        <w:spacing w:lineRule="auto" w:after="100" w:line="240" w:before="120"/>
        <w:ind w:left="210" w:firstLine="0"/>
        <w:contextualSpacing w:val="0"/>
      </w:pPr>
      <w:hyperlink w:anchor="h.17dp8vu">
        <w:r w:rsidRPr="00000000" w:rsidR="00000000" w:rsidDel="00000000">
          <w:rPr>
            <w:rFonts w:cs="Arial" w:hAnsi="Arial" w:eastAsia="Arial" w:ascii="Arial"/>
            <w:b w:val="0"/>
            <w:color w:val="0000ff"/>
            <w:sz w:val="20"/>
            <w:u w:val="single"/>
            <w:rtl w:val="0"/>
          </w:rPr>
          <w:t xml:space="preserve">Project Dependencies</w:t>
        </w:r>
      </w:hyperlink>
      <w:hyperlink w:anchor="h.17dp8vu">
        <w:r w:rsidRPr="00000000" w:rsidR="00000000" w:rsidDel="00000000">
          <w:rPr>
            <w:rFonts w:cs="Arial" w:hAnsi="Arial" w:eastAsia="Arial" w:ascii="Arial"/>
            <w:b w:val="0"/>
            <w:color w:val="000000"/>
            <w:sz w:val="20"/>
            <w:rtl w:val="0"/>
          </w:rPr>
          <w:tab/>
        </w:r>
      </w:hyperlink>
      <w:hyperlink w:anchor="h.17dp8vu">
        <w:r w:rsidRPr="00000000" w:rsidR="00000000" w:rsidDel="00000000">
          <w:rPr>
            <w:rtl w:val="0"/>
          </w:rPr>
        </w:r>
      </w:hyperlink>
    </w:p>
    <w:p w:rsidP="00000000" w:rsidRPr="00000000" w:rsidR="00000000" w:rsidDel="00000000" w:rsidRDefault="00000000">
      <w:pPr>
        <w:tabs>
          <w:tab w:val="right" w:pos="9350"/>
        </w:tabs>
        <w:spacing w:lineRule="auto" w:after="100" w:line="240" w:before="120"/>
        <w:ind w:left="210" w:firstLine="0"/>
        <w:contextualSpacing w:val="0"/>
      </w:pPr>
      <w:hyperlink w:anchor="h.3rdcrjn">
        <w:r w:rsidRPr="00000000" w:rsidR="00000000" w:rsidDel="00000000">
          <w:rPr>
            <w:rFonts w:cs="Arial" w:hAnsi="Arial" w:eastAsia="Arial" w:ascii="Arial"/>
            <w:b w:val="0"/>
            <w:color w:val="0000ff"/>
            <w:sz w:val="20"/>
            <w:u w:val="single"/>
            <w:rtl w:val="0"/>
          </w:rPr>
          <w:t xml:space="preserve">Stakeholders</w:t>
        </w:r>
      </w:hyperlink>
      <w:hyperlink w:anchor="h.3rdcrjn">
        <w:r w:rsidRPr="00000000" w:rsidR="00000000" w:rsidDel="00000000">
          <w:rPr>
            <w:rFonts w:cs="Arial" w:hAnsi="Arial" w:eastAsia="Arial" w:ascii="Arial"/>
            <w:b w:val="0"/>
            <w:color w:val="000000"/>
            <w:sz w:val="20"/>
            <w:rtl w:val="0"/>
          </w:rPr>
          <w:tab/>
        </w:r>
      </w:hyperlink>
      <w:hyperlink w:anchor="h.3rdcrjn">
        <w:r w:rsidRPr="00000000" w:rsidR="00000000" w:rsidDel="00000000">
          <w:rPr>
            <w:rtl w:val="0"/>
          </w:rPr>
        </w:r>
      </w:hyperlink>
    </w:p>
    <w:p w:rsidP="00000000" w:rsidRPr="00000000" w:rsidR="00000000" w:rsidDel="00000000" w:rsidRDefault="00000000">
      <w:pPr>
        <w:tabs>
          <w:tab w:val="right" w:pos="9350"/>
        </w:tabs>
        <w:spacing w:lineRule="auto" w:after="100" w:line="240" w:before="120"/>
        <w:ind w:left="210" w:firstLine="0"/>
        <w:contextualSpacing w:val="0"/>
      </w:pPr>
      <w:hyperlink w:anchor="h.26in1rg">
        <w:r w:rsidRPr="00000000" w:rsidR="00000000" w:rsidDel="00000000">
          <w:rPr>
            <w:rFonts w:cs="Arial" w:hAnsi="Arial" w:eastAsia="Arial" w:ascii="Arial"/>
            <w:b w:val="0"/>
            <w:color w:val="0000ff"/>
            <w:sz w:val="20"/>
            <w:u w:val="single"/>
            <w:rtl w:val="0"/>
          </w:rPr>
          <w:t xml:space="preserve">Key Assumptions and Constraints</w:t>
        </w:r>
      </w:hyperlink>
      <w:hyperlink w:anchor="h.26in1rg">
        <w:r w:rsidRPr="00000000" w:rsidR="00000000" w:rsidDel="00000000">
          <w:rPr>
            <w:rFonts w:cs="Arial" w:hAnsi="Arial" w:eastAsia="Arial" w:ascii="Arial"/>
            <w:b w:val="0"/>
            <w:color w:val="000000"/>
            <w:sz w:val="20"/>
            <w:rtl w:val="0"/>
          </w:rPr>
          <w:tab/>
        </w:r>
      </w:hyperlink>
      <w:hyperlink w:anchor="h.26in1rg">
        <w:r w:rsidRPr="00000000" w:rsidR="00000000" w:rsidDel="00000000">
          <w:rPr>
            <w:rtl w:val="0"/>
          </w:rPr>
        </w:r>
      </w:hyperlink>
    </w:p>
    <w:p w:rsidP="00000000" w:rsidRPr="00000000" w:rsidR="00000000" w:rsidDel="00000000" w:rsidRDefault="00000000">
      <w:pPr>
        <w:tabs>
          <w:tab w:val="right" w:pos="9350"/>
        </w:tabs>
        <w:spacing w:lineRule="auto" w:after="100" w:line="240" w:before="120"/>
        <w:ind w:left="210" w:firstLine="0"/>
        <w:contextualSpacing w:val="0"/>
      </w:pPr>
      <w:hyperlink w:anchor="h.lnxbz9">
        <w:r w:rsidRPr="00000000" w:rsidR="00000000" w:rsidDel="00000000">
          <w:rPr>
            <w:rFonts w:cs="Arial" w:hAnsi="Arial" w:eastAsia="Arial" w:ascii="Arial"/>
            <w:b w:val="0"/>
            <w:color w:val="0000ff"/>
            <w:sz w:val="20"/>
            <w:u w:val="single"/>
            <w:rtl w:val="0"/>
          </w:rPr>
          <w:t xml:space="preserve">Scope: In Scope and Out of Scope</w:t>
        </w:r>
      </w:hyperlink>
      <w:hyperlink w:anchor="h.lnxbz9">
        <w:r w:rsidRPr="00000000" w:rsidR="00000000" w:rsidDel="00000000">
          <w:rPr>
            <w:rFonts w:cs="Arial" w:hAnsi="Arial" w:eastAsia="Arial" w:ascii="Arial"/>
            <w:b w:val="0"/>
            <w:color w:val="000000"/>
            <w:sz w:val="20"/>
            <w:rtl w:val="0"/>
          </w:rPr>
          <w:tab/>
        </w:r>
      </w:hyperlink>
      <w:hyperlink w:anchor="h.lnxbz9">
        <w:r w:rsidRPr="00000000" w:rsidR="00000000" w:rsidDel="00000000">
          <w:rPr>
            <w:rtl w:val="0"/>
          </w:rPr>
        </w:r>
      </w:hyperlink>
    </w:p>
    <w:p w:rsidP="00000000" w:rsidRPr="00000000" w:rsidR="00000000" w:rsidDel="00000000" w:rsidRDefault="00000000">
      <w:pPr>
        <w:tabs>
          <w:tab w:val="right" w:pos="9350"/>
        </w:tabs>
        <w:spacing w:lineRule="auto" w:after="100" w:line="240" w:before="60"/>
        <w:contextualSpacing w:val="0"/>
        <w:jc w:val="both"/>
      </w:pPr>
      <w:hyperlink w:anchor="h.35nkun2">
        <w:r w:rsidRPr="00000000" w:rsidR="00000000" w:rsidDel="00000000">
          <w:rPr>
            <w:rFonts w:cs="Arial" w:hAnsi="Arial" w:eastAsia="Arial" w:ascii="Arial"/>
            <w:b w:val="0"/>
            <w:color w:val="0000ff"/>
            <w:sz w:val="22"/>
            <w:u w:val="single"/>
            <w:rtl w:val="0"/>
          </w:rPr>
          <w:t xml:space="preserve">Use Cases</w:t>
        </w:r>
      </w:hyperlink>
      <w:hyperlink w:anchor="h.35nkun2">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120"/>
        <w:ind w:left="210" w:firstLine="0"/>
        <w:contextualSpacing w:val="0"/>
      </w:pPr>
      <w:hyperlink w:anchor="h.1ksv4uv">
        <w:r w:rsidRPr="00000000" w:rsidR="00000000" w:rsidDel="00000000">
          <w:rPr>
            <w:rFonts w:cs="Arial" w:hAnsi="Arial" w:eastAsia="Arial" w:ascii="Arial"/>
            <w:b w:val="0"/>
            <w:color w:val="0000ff"/>
            <w:sz w:val="20"/>
            <w:u w:val="single"/>
            <w:rtl w:val="0"/>
          </w:rPr>
          <w:t xml:space="preserve">Use Case Narratives and Diagrams</w:t>
        </w:r>
      </w:hyperlink>
      <w:hyperlink w:anchor="h.1ksv4uv">
        <w:r w:rsidRPr="00000000" w:rsidR="00000000" w:rsidDel="00000000">
          <w:rPr>
            <w:rFonts w:cs="Arial" w:hAnsi="Arial" w:eastAsia="Arial" w:ascii="Arial"/>
            <w:b w:val="0"/>
            <w:color w:val="000000"/>
            <w:sz w:val="20"/>
            <w:rtl w:val="0"/>
          </w:rPr>
          <w:tab/>
        </w:r>
      </w:hyperlink>
      <w:hyperlink w:anchor="h.1ksv4uv">
        <w:r w:rsidRPr="00000000" w:rsidR="00000000" w:rsidDel="00000000">
          <w:rPr>
            <w:rtl w:val="0"/>
          </w:rPr>
        </w:r>
      </w:hyperlink>
    </w:p>
    <w:p w:rsidP="00000000" w:rsidRPr="00000000" w:rsidR="00000000" w:rsidDel="00000000" w:rsidRDefault="00000000">
      <w:pPr>
        <w:tabs>
          <w:tab w:val="right" w:pos="9350"/>
        </w:tabs>
        <w:spacing w:lineRule="auto" w:after="100" w:line="240" w:before="60"/>
        <w:contextualSpacing w:val="0"/>
        <w:jc w:val="both"/>
      </w:pPr>
      <w:hyperlink w:anchor="h.44sinio">
        <w:r w:rsidRPr="00000000" w:rsidR="00000000" w:rsidDel="00000000">
          <w:rPr>
            <w:rFonts w:cs="Arial" w:hAnsi="Arial" w:eastAsia="Arial" w:ascii="Arial"/>
            <w:b w:val="0"/>
            <w:color w:val="0000ff"/>
            <w:sz w:val="22"/>
            <w:u w:val="single"/>
            <w:rtl w:val="0"/>
          </w:rPr>
          <w:t xml:space="preserve">Business Requirements</w:t>
        </w:r>
      </w:hyperlink>
      <w:hyperlink w:anchor="h.44sinio">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2jxsxqh">
        <w:r w:rsidRPr="00000000" w:rsidR="00000000" w:rsidDel="00000000">
          <w:rPr>
            <w:rFonts w:cs="Arial" w:hAnsi="Arial" w:eastAsia="Arial" w:ascii="Arial"/>
            <w:b w:val="0"/>
            <w:color w:val="0000ff"/>
            <w:sz w:val="22"/>
            <w:u w:val="single"/>
            <w:rtl w:val="0"/>
          </w:rPr>
          <w:t xml:space="preserve">Business Process Flows</w:t>
        </w:r>
      </w:hyperlink>
      <w:hyperlink w:anchor="h.2jxsxqh">
        <w:r w:rsidRPr="00000000" w:rsidR="00000000" w:rsidDel="00000000">
          <w:rPr>
            <w:rFonts w:cs="Arial" w:hAnsi="Arial" w:eastAsia="Arial" w:ascii="Arial"/>
            <w:b w:val="0"/>
            <w:color w:val="000000"/>
            <w:sz w:val="22"/>
            <w:rtl w:val="0"/>
          </w:rPr>
          <w:tab/>
        </w:r>
      </w:hyperlink>
    </w:p>
    <w:p w:rsidP="00000000" w:rsidRPr="00000000" w:rsidR="00000000" w:rsidDel="00000000" w:rsidRDefault="00000000">
      <w:pPr>
        <w:tabs>
          <w:tab w:val="right" w:pos="9350"/>
        </w:tabs>
        <w:spacing w:lineRule="auto" w:after="100" w:line="240" w:before="120"/>
        <w:ind w:left="210" w:firstLine="0"/>
        <w:contextualSpacing w:val="0"/>
      </w:pPr>
      <w:hyperlink w:anchor="h.z337ya">
        <w:r w:rsidRPr="00000000" w:rsidR="00000000" w:rsidDel="00000000">
          <w:rPr>
            <w:rFonts w:cs="Arial" w:hAnsi="Arial" w:eastAsia="Arial" w:ascii="Arial"/>
            <w:b w:val="0"/>
            <w:color w:val="0000ff"/>
            <w:sz w:val="20"/>
            <w:u w:val="single"/>
            <w:rtl w:val="0"/>
          </w:rPr>
          <w:t xml:space="preserve">As is diagram</w:t>
        </w:r>
      </w:hyperlink>
      <w:hyperlink w:anchor="h.z337ya">
        <w:r w:rsidRPr="00000000" w:rsidR="00000000" w:rsidDel="00000000">
          <w:rPr>
            <w:rFonts w:cs="Arial" w:hAnsi="Arial" w:eastAsia="Arial" w:ascii="Arial"/>
            <w:b w:val="0"/>
            <w:color w:val="000000"/>
            <w:sz w:val="20"/>
            <w:rtl w:val="0"/>
          </w:rPr>
          <w:tab/>
        </w:r>
      </w:hyperlink>
      <w:hyperlink w:anchor="h.z337ya">
        <w:r w:rsidRPr="00000000" w:rsidR="00000000" w:rsidDel="00000000">
          <w:rPr>
            <w:rtl w:val="0"/>
          </w:rPr>
        </w:r>
      </w:hyperlink>
    </w:p>
    <w:p w:rsidP="00000000" w:rsidRPr="00000000" w:rsidR="00000000" w:rsidDel="00000000" w:rsidRDefault="00000000">
      <w:pPr>
        <w:tabs>
          <w:tab w:val="right" w:pos="9350"/>
        </w:tabs>
        <w:spacing w:lineRule="auto" w:after="100" w:line="240" w:before="120"/>
        <w:ind w:left="210" w:firstLine="0"/>
        <w:contextualSpacing w:val="0"/>
      </w:pPr>
      <w:hyperlink w:anchor="h.3j2qqm3">
        <w:r w:rsidRPr="00000000" w:rsidR="00000000" w:rsidDel="00000000">
          <w:rPr>
            <w:rFonts w:cs="Arial" w:hAnsi="Arial" w:eastAsia="Arial" w:ascii="Arial"/>
            <w:b w:val="0"/>
            <w:color w:val="0000ff"/>
            <w:sz w:val="20"/>
            <w:u w:val="single"/>
            <w:rtl w:val="0"/>
          </w:rPr>
          <w:t xml:space="preserve">To be diagram</w:t>
        </w:r>
      </w:hyperlink>
      <w:hyperlink w:anchor="h.3j2qqm3">
        <w:r w:rsidRPr="00000000" w:rsidR="00000000" w:rsidDel="00000000">
          <w:rPr>
            <w:rFonts w:cs="Arial" w:hAnsi="Arial" w:eastAsia="Arial" w:ascii="Arial"/>
            <w:b w:val="0"/>
            <w:color w:val="000000"/>
            <w:sz w:val="20"/>
            <w:rtl w:val="0"/>
          </w:rPr>
          <w:tab/>
        </w:r>
      </w:hyperlink>
      <w:hyperlink w:anchor="h.3j2qqm3">
        <w:r w:rsidRPr="00000000" w:rsidR="00000000" w:rsidDel="00000000">
          <w:rPr>
            <w:rtl w:val="0"/>
          </w:rPr>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6">
        <w:r w:rsidRPr="00000000" w:rsidR="00000000" w:rsidDel="00000000">
          <w:rPr>
            <w:rtl w:val="0"/>
          </w:rPr>
        </w:r>
      </w:hyperlink>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Fonts w:cs="Arial" w:hAnsi="Arial" w:eastAsia="Arial" w:ascii="Arial"/>
          <w:rtl w:val="0"/>
        </w:rPr>
        <w:t xml:space="preserve">Document Control</w:t>
      </w:r>
    </w:p>
    <w:p w:rsidP="00000000" w:rsidRPr="00000000" w:rsidR="00000000" w:rsidDel="00000000" w:rsidRDefault="00000000">
      <w:pPr>
        <w:pStyle w:val="Heading2"/>
        <w:contextualSpacing w:val="0"/>
      </w:pPr>
      <w:bookmarkStart w:id="1" w:colFirst="0" w:name="h.30j0zll" w:colLast="0"/>
      <w:bookmarkEnd w:id="1"/>
      <w:r w:rsidRPr="00000000" w:rsidR="00000000" w:rsidDel="00000000">
        <w:rPr>
          <w:rFonts w:cs="Arial" w:hAnsi="Arial" w:eastAsia="Arial" w:ascii="Arial"/>
          <w:rtl w:val="0"/>
        </w:rPr>
        <w:t xml:space="preserve">Document History</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[Use this table to track all major changes to the document.]</w:t>
      </w:r>
    </w:p>
    <w:tbl>
      <w:tblPr>
        <w:tblStyle w:val="Table1"/>
        <w:bidiVisual w:val="0"/>
        <w:tblW w:w="9513.0" w:type="dxa"/>
        <w:jc w:val="left"/>
        <w:tblBorders>
          <w:top w:color="999999" w:space="0" w:val="single" w:sz="4"/>
          <w:left w:color="999999" w:space="0" w:val="single" w:sz="4"/>
          <w:bottom w:color="999999" w:space="0" w:val="single" w:sz="4"/>
          <w:right w:color="999999" w:space="0" w:val="single" w:sz="4"/>
          <w:insideH w:color="999999" w:space="0" w:val="single" w:sz="4"/>
          <w:insideV w:color="999999" w:space="0" w:val="single" w:sz="4"/>
        </w:tblBorders>
        <w:tblLayout w:type="fixed"/>
        <w:tblLook w:val="0000"/>
      </w:tblPr>
      <w:tblGrid>
        <w:gridCol w:w="1057"/>
        <w:gridCol w:w="1417"/>
        <w:gridCol w:w="937"/>
        <w:gridCol w:w="2140"/>
        <w:gridCol w:w="3962"/>
        <w:tblGridChange w:id="0">
          <w:tblGrid>
            <w:gridCol w:w="1057"/>
            <w:gridCol w:w="1417"/>
            <w:gridCol w:w="937"/>
            <w:gridCol w:w="2140"/>
            <w:gridCol w:w="3962"/>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Version</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Date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Status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Author</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Comment/Changes from Prior Version</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10/19/2014</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Damon Wong, Adam Yee, Ryan Enshaie, Antonio Montalvo, Byung Kim</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pStyle w:val="Heading2"/>
        <w:contextualSpacing w:val="0"/>
      </w:pPr>
      <w:bookmarkStart w:id="2" w:colFirst="0" w:name="h.1fob9te" w:colLast="0"/>
      <w:bookmarkEnd w:id="2"/>
      <w:r w:rsidRPr="00000000" w:rsidR="00000000" w:rsidDel="00000000">
        <w:rPr>
          <w:rFonts w:cs="Arial" w:hAnsi="Arial" w:eastAsia="Arial" w:ascii="Arial"/>
          <w:rtl w:val="0"/>
        </w:rPr>
        <w:t xml:space="preserve">Document Reviewers/Approvers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[Use this table to track review and approval cycles.]</w:t>
      </w:r>
    </w:p>
    <w:tbl>
      <w:tblPr>
        <w:tblStyle w:val="Table2"/>
        <w:bidiVisual w:val="0"/>
        <w:tblW w:w="9243.0" w:type="dxa"/>
        <w:jc w:val="left"/>
        <w:tblBorders>
          <w:top w:color="999999" w:space="0" w:val="single" w:sz="4"/>
          <w:left w:color="999999" w:space="0" w:val="single" w:sz="4"/>
          <w:bottom w:color="999999" w:space="0" w:val="single" w:sz="4"/>
          <w:right w:color="999999" w:space="0" w:val="single" w:sz="4"/>
          <w:insideH w:color="999999" w:space="0" w:val="single" w:sz="4"/>
          <w:insideV w:color="999999" w:space="0" w:val="single" w:sz="4"/>
        </w:tblBorders>
        <w:tblLayout w:type="fixed"/>
        <w:tblLook w:val="0000"/>
      </w:tblPr>
      <w:tblGrid>
        <w:gridCol w:w="558"/>
        <w:gridCol w:w="2790"/>
        <w:gridCol w:w="2790"/>
        <w:gridCol w:w="1243"/>
        <w:gridCol w:w="1862"/>
        <w:tblGridChange w:id="0">
          <w:tblGrid>
            <w:gridCol w:w="558"/>
            <w:gridCol w:w="2790"/>
            <w:gridCol w:w="2790"/>
            <w:gridCol w:w="1243"/>
            <w:gridCol w:w="1862"/>
          </w:tblGrid>
        </w:tblGridChange>
      </w:tblGrid>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Approver Role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Approver Name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Date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Means of Approval</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Sponsor</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Sarah Thacker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2</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Sponsor</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Tim Kashani</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3</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Project Manager</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Dawson Schcahter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pStyle w:val="Heading1"/>
        <w:contextualSpacing w:val="0"/>
      </w:pPr>
      <w:bookmarkStart w:id="3" w:colFirst="0" w:name="h.3znysh7" w:colLast="0"/>
      <w:bookmarkEnd w:id="3"/>
      <w:r w:rsidRPr="00000000" w:rsidR="00000000" w:rsidDel="00000000">
        <w:rPr>
          <w:rFonts w:cs="Arial" w:hAnsi="Arial" w:eastAsia="Arial" w:ascii="Arial"/>
          <w:rtl w:val="0"/>
        </w:rPr>
        <w:t xml:space="preserve">Project Details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[Enter basic information about the project here.]</w:t>
      </w:r>
    </w:p>
    <w:tbl>
      <w:tblPr>
        <w:tblStyle w:val="Table3"/>
        <w:bidiVisual w:val="0"/>
        <w:tblW w:w="9576.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3113"/>
        <w:gridCol w:w="6463"/>
        <w:tblGridChange w:id="0">
          <w:tblGrid>
            <w:gridCol w:w="3113"/>
            <w:gridCol w:w="6463"/>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Program Name:</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Project Name: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Learning Paths</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Project Sponsor:</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Showbiz U</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Project ID:</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Project Manager(s):</w:t>
            </w:r>
          </w:p>
        </w:tc>
        <w:tc>
          <w:tcPr/>
          <w:p w:rsidP="00000000" w:rsidRPr="00000000" w:rsidR="00000000" w:rsidDel="00000000" w:rsidRDefault="00000000">
            <w:pPr>
              <w:contextualSpacing w:val="0"/>
            </w:pPr>
            <w:r w:rsidRPr="00000000" w:rsidR="00000000" w:rsidDel="00000000">
              <w:rPr>
                <w:rFonts w:cs="Arial" w:hAnsi="Arial" w:eastAsia="Arial" w:ascii="Arial"/>
                <w:color w:val="222222"/>
                <w:highlight w:val="white"/>
                <w:rtl w:val="0"/>
              </w:rPr>
              <w:t xml:space="preserve">Dawson Schcahter, Sarah Thacker</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IT Risk Project Classification:</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Project Start Date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10/2/14</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Project End Date:</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pStyle w:val="Heading1"/>
        <w:contextualSpacing w:val="0"/>
      </w:pPr>
      <w:bookmarkStart w:id="4" w:colFirst="0" w:name="h.2et92p0" w:colLast="0"/>
      <w:bookmarkEnd w:id="4"/>
      <w:r w:rsidRPr="00000000" w:rsidR="00000000" w:rsidDel="00000000">
        <w:rPr>
          <w:rFonts w:cs="Arial" w:hAnsi="Arial" w:eastAsia="Arial" w:ascii="Arial"/>
          <w:rtl w:val="0"/>
        </w:rPr>
        <w:t xml:space="preserve">Overview</w:t>
      </w:r>
    </w:p>
    <w:p w:rsidP="00000000" w:rsidRPr="00000000" w:rsidR="00000000" w:rsidDel="00000000" w:rsidRDefault="00000000">
      <w:pPr>
        <w:contextualSpacing w:val="0"/>
      </w:pPr>
      <w:bookmarkStart w:id="5" w:colFirst="0" w:name="h.tyjcwt" w:colLast="0"/>
      <w:bookmarkEnd w:id="5"/>
      <w:r w:rsidRPr="00000000" w:rsidR="00000000" w:rsidDel="00000000">
        <w:rPr>
          <w:rFonts w:cs="Arial" w:hAnsi="Arial" w:eastAsia="Arial" w:ascii="Arial"/>
          <w:rtl w:val="0"/>
        </w:rPr>
        <w:t xml:space="preserve">This document defines the high level requirements for Learning Paths. It will be used as the basis for the following activities:</w:t>
      </w:r>
    </w:p>
    <w:p w:rsidP="00000000" w:rsidRPr="00000000" w:rsidR="00000000" w:rsidDel="00000000" w:rsidRDefault="00000000">
      <w:pPr>
        <w:numPr>
          <w:ilvl w:val="0"/>
          <w:numId w:val="1"/>
        </w:numPr>
        <w:spacing w:lineRule="auto" w:after="120" w:line="240" w:before="120"/>
        <w:ind w:left="720" w:hanging="359"/>
        <w:contextualSpacing w:val="1"/>
        <w:rPr/>
      </w:pPr>
      <w:r w:rsidRPr="00000000" w:rsidR="00000000" w:rsidDel="00000000">
        <w:rPr>
          <w:rFonts w:cs="Arial" w:hAnsi="Arial" w:eastAsia="Arial" w:ascii="Arial"/>
          <w:b w:val="0"/>
          <w:color w:val="000000"/>
          <w:sz w:val="20"/>
          <w:rtl w:val="0"/>
        </w:rPr>
        <w:t xml:space="preserve">Creating solution designs</w:t>
      </w:r>
      <w:r w:rsidRPr="00000000" w:rsidR="00000000" w:rsidDel="00000000">
        <w:rPr>
          <w:rtl w:val="0"/>
        </w:rPr>
      </w:r>
    </w:p>
    <w:p w:rsidP="00000000" w:rsidRPr="00000000" w:rsidR="00000000" w:rsidDel="00000000" w:rsidRDefault="00000000">
      <w:pPr>
        <w:numPr>
          <w:ilvl w:val="0"/>
          <w:numId w:val="1"/>
        </w:numPr>
        <w:spacing w:lineRule="auto" w:after="120" w:line="240" w:before="120"/>
        <w:ind w:left="720" w:hanging="359"/>
        <w:contextualSpacing w:val="1"/>
        <w:rPr/>
      </w:pPr>
      <w:r w:rsidRPr="00000000" w:rsidR="00000000" w:rsidDel="00000000">
        <w:rPr>
          <w:rFonts w:cs="Arial" w:hAnsi="Arial" w:eastAsia="Arial" w:ascii="Arial"/>
          <w:b w:val="0"/>
          <w:color w:val="000000"/>
          <w:sz w:val="20"/>
          <w:rtl w:val="0"/>
        </w:rPr>
        <w:t xml:space="preserve">Developing test plans, test scripts, and test cases</w:t>
      </w:r>
      <w:r w:rsidRPr="00000000" w:rsidR="00000000" w:rsidDel="00000000">
        <w:rPr>
          <w:rtl w:val="0"/>
        </w:rPr>
      </w:r>
    </w:p>
    <w:p w:rsidP="00000000" w:rsidRPr="00000000" w:rsidR="00000000" w:rsidDel="00000000" w:rsidRDefault="00000000">
      <w:pPr>
        <w:numPr>
          <w:ilvl w:val="0"/>
          <w:numId w:val="1"/>
        </w:numPr>
        <w:spacing w:lineRule="auto" w:after="120" w:line="240" w:before="120"/>
        <w:ind w:left="720" w:hanging="359"/>
        <w:contextualSpacing w:val="1"/>
        <w:rPr/>
      </w:pPr>
      <w:r w:rsidRPr="00000000" w:rsidR="00000000" w:rsidDel="00000000">
        <w:rPr>
          <w:rFonts w:cs="Arial" w:hAnsi="Arial" w:eastAsia="Arial" w:ascii="Arial"/>
          <w:b w:val="0"/>
          <w:color w:val="000000"/>
          <w:sz w:val="20"/>
          <w:rtl w:val="0"/>
        </w:rPr>
        <w:t xml:space="preserve">Determining project completion</w:t>
      </w:r>
      <w:r w:rsidRPr="00000000" w:rsidR="00000000" w:rsidDel="00000000">
        <w:rPr>
          <w:rtl w:val="0"/>
        </w:rPr>
      </w:r>
    </w:p>
    <w:p w:rsidP="00000000" w:rsidRPr="00000000" w:rsidR="00000000" w:rsidDel="00000000" w:rsidRDefault="00000000">
      <w:pPr>
        <w:numPr>
          <w:ilvl w:val="0"/>
          <w:numId w:val="1"/>
        </w:numPr>
        <w:spacing w:lineRule="auto" w:after="120" w:line="240" w:before="120"/>
        <w:ind w:left="720" w:hanging="359"/>
        <w:contextualSpacing w:val="1"/>
        <w:rPr/>
      </w:pPr>
      <w:r w:rsidRPr="00000000" w:rsidR="00000000" w:rsidDel="00000000">
        <w:rPr>
          <w:rFonts w:cs="Arial" w:hAnsi="Arial" w:eastAsia="Arial" w:ascii="Arial"/>
          <w:b w:val="0"/>
          <w:color w:val="000000"/>
          <w:sz w:val="20"/>
          <w:rtl w:val="0"/>
        </w:rPr>
        <w:t xml:space="preserve">Assessing project success</w:t>
      </w:r>
      <w:r w:rsidRPr="00000000" w:rsidR="00000000" w:rsidDel="00000000">
        <w:rPr>
          <w:rtl w:val="0"/>
        </w:rPr>
      </w:r>
    </w:p>
    <w:p w:rsidP="00000000" w:rsidRPr="00000000" w:rsidR="00000000" w:rsidDel="00000000" w:rsidRDefault="00000000">
      <w:pPr>
        <w:pStyle w:val="Heading1"/>
        <w:contextualSpacing w:val="0"/>
      </w:pPr>
      <w:bookmarkStart w:id="6" w:colFirst="0" w:name="h.3dy6vkm" w:colLast="0"/>
      <w:bookmarkEnd w:id="6"/>
      <w:r w:rsidRPr="00000000" w:rsidR="00000000" w:rsidDel="00000000">
        <w:rPr>
          <w:rFonts w:cs="Arial" w:hAnsi="Arial" w:eastAsia="Arial" w:ascii="Arial"/>
          <w:rtl w:val="0"/>
        </w:rPr>
        <w:t xml:space="preserve">Document Resources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[Identify stakeholders and resources involved in gathering requirements and creating the BRD.]</w:t>
      </w:r>
    </w:p>
    <w:tbl>
      <w:tblPr>
        <w:tblStyle w:val="Table4"/>
        <w:bidiVisual w:val="0"/>
        <w:tblW w:w="9576.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2068"/>
        <w:gridCol w:w="3754"/>
        <w:gridCol w:w="3754"/>
        <w:tblGridChange w:id="0">
          <w:tblGrid>
            <w:gridCol w:w="2068"/>
            <w:gridCol w:w="3754"/>
            <w:gridCol w:w="3754"/>
          </w:tblGrid>
        </w:tblGridChange>
      </w:tblGrid>
      <w:tr>
        <w:trPr>
          <w:trHeight w:val="32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Name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Business Unit</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Role</w:t>
            </w:r>
          </w:p>
        </w:tc>
      </w:tr>
      <w:tr>
        <w:trPr>
          <w:trHeight w:val="360" w:hRule="atLeast"/>
        </w:trPr>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Tim Kashani</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Showbiz U</w:t>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Sponsor</w:t>
            </w:r>
          </w:p>
        </w:tc>
      </w:tr>
      <w:tr>
        <w:trPr>
          <w:trHeight w:val="160" w:hRule="atLeast"/>
        </w:trPr>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Sarah Thacker</w:t>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Showbiz U</w:t>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Sponsor</w:t>
            </w:r>
          </w:p>
        </w:tc>
      </w:tr>
    </w:tbl>
    <w:p w:rsidP="00000000" w:rsidRPr="00000000" w:rsidR="00000000" w:rsidDel="00000000" w:rsidRDefault="00000000">
      <w:pPr>
        <w:pStyle w:val="Heading1"/>
        <w:contextualSpacing w:val="0"/>
      </w:pPr>
      <w:bookmarkStart w:id="7" w:colFirst="0" w:name="h.1t3h5sf" w:colLast="0"/>
      <w:bookmarkEnd w:id="7"/>
      <w:r w:rsidRPr="00000000" w:rsidR="00000000" w:rsidDel="00000000">
        <w:rPr>
          <w:rFonts w:cs="Arial" w:hAnsi="Arial" w:eastAsia="Arial" w:ascii="Arial"/>
          <w:rtl w:val="0"/>
        </w:rPr>
        <w:t xml:space="preserve">Glossary of Terms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[Identify and define terms and acronyms used in this document.]</w:t>
      </w:r>
    </w:p>
    <w:tbl>
      <w:tblPr>
        <w:tblStyle w:val="Table5"/>
        <w:bidiVisual w:val="0"/>
        <w:tblW w:w="9201.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2773"/>
        <w:gridCol w:w="6428"/>
        <w:tblGridChange w:id="0">
          <w:tblGrid>
            <w:gridCol w:w="2773"/>
            <w:gridCol w:w="6428"/>
          </w:tblGrid>
        </w:tblGridChange>
      </w:tblGrid>
      <w:tr>
        <w:trPr>
          <w:trHeight w:val="32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Term/Acronym</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Definition</w:t>
            </w:r>
          </w:p>
        </w:tc>
      </w:tr>
      <w:tr>
        <w:trPr>
          <w:trHeight w:val="360" w:hRule="atLeast"/>
        </w:trPr>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Open source</w:t>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Software for which the original source code is made freely available and may be redistributed and modified.</w:t>
            </w:r>
          </w:p>
        </w:tc>
      </w:tr>
      <w:tr>
        <w:trPr>
          <w:trHeight w:val="160" w:hRule="atLeast"/>
        </w:trPr>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Learning Paths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 learning tool that will help users find resources that will provide information about a topic they are seeking.</w:t>
            </w:r>
            <w:r w:rsidRPr="00000000" w:rsidR="00000000" w:rsidDel="00000000">
              <w:rPr>
                <w:rtl w:val="0"/>
              </w:rPr>
            </w:r>
          </w:p>
        </w:tc>
      </w:tr>
      <w:tr>
        <w:trPr>
          <w:trHeight w:val="20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Curated content</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Content will be based on interest, relevance and other things that the Learning Paths tool will be able to find for the user.</w:t>
            </w:r>
          </w:p>
        </w:tc>
      </w:tr>
    </w:tbl>
    <w:p w:rsidP="00000000" w:rsidRPr="00000000" w:rsidR="00000000" w:rsidDel="00000000" w:rsidRDefault="00000000">
      <w:pPr>
        <w:pStyle w:val="Heading1"/>
        <w:contextualSpacing w:val="0"/>
      </w:pPr>
      <w:bookmarkStart w:id="8" w:colFirst="0" w:name="h.4d34og8" w:colLast="0"/>
      <w:bookmarkEnd w:id="8"/>
      <w:r w:rsidRPr="00000000" w:rsidR="00000000" w:rsidDel="00000000">
        <w:rPr>
          <w:rFonts w:cs="Arial" w:hAnsi="Arial" w:eastAsia="Arial" w:ascii="Arial"/>
          <w:rtl w:val="0"/>
        </w:rPr>
        <w:t xml:space="preserve">Project Overview</w:t>
      </w:r>
    </w:p>
    <w:p w:rsidP="00000000" w:rsidRPr="00000000" w:rsidR="00000000" w:rsidDel="00000000" w:rsidRDefault="00000000">
      <w:pPr>
        <w:pStyle w:val="Heading2"/>
        <w:contextualSpacing w:val="0"/>
      </w:pPr>
      <w:bookmarkStart w:id="9" w:colFirst="0" w:name="h.2s8eyo1" w:colLast="0"/>
      <w:bookmarkEnd w:id="9"/>
      <w:r w:rsidRPr="00000000" w:rsidR="00000000" w:rsidDel="00000000">
        <w:rPr>
          <w:rFonts w:cs="Arial" w:hAnsi="Arial" w:eastAsia="Arial" w:ascii="Arial"/>
          <w:rtl w:val="0"/>
        </w:rPr>
        <w:t xml:space="preserve">Project Overview and Background</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ShowbizU works to inform, empower, and connect storytellers with content about show business and storytelling that will help artists transform their abilities and expand their horizons. It is an open source arts hub that provides access and opportunities to storytellers who want to learn, grow, and expand their network. The team working on the project for Showbiz U is composed of students from UCI taking the Informatics 191 series. They started in Spring Quarter of 2014, and will continue the project until the end of Winter Quarter of 2015. The project is for Showbiz U’s Learning Paths. It is to focus on the main website’s curated learning tool that will allow the users advance their education on the specific areas of interest that they have in regards to theatre/the arts. </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 project should allow users to create customized learning paths based on their areas of interest. The project will include well-developed logic and algorithms to recommend certain paths and links for users based on their areas of interest and keywords they search for. The search tool will find curated content and allow them to add content to the learning paths they are creating. The learning paths will have pre-made learning paths for users to choose from as well. These pre-made learning paths will be readily available for the user to select from. The project will also allow users to track their progress within a learning path. </w:t>
      </w:r>
    </w:p>
    <w:p w:rsidP="00000000" w:rsidRPr="00000000" w:rsidR="00000000" w:rsidDel="00000000" w:rsidRDefault="00000000">
      <w:pPr>
        <w:pStyle w:val="Heading2"/>
        <w:contextualSpacing w:val="0"/>
      </w:pPr>
      <w:bookmarkStart w:id="10" w:colFirst="0" w:name="h.17dp8vu" w:colLast="0"/>
      <w:bookmarkEnd w:id="10"/>
      <w:r w:rsidRPr="00000000" w:rsidR="00000000" w:rsidDel="00000000">
        <w:rPr>
          <w:rFonts w:cs="Arial" w:hAnsi="Arial" w:eastAsia="Arial" w:ascii="Arial"/>
          <w:rtl w:val="0"/>
        </w:rPr>
        <w:t xml:space="preserve">Project Dependencies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[List any related known projects that relate in whole or in part, or has a dependency on this project.]</w:t>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600"/>
        <w:gridCol w:w="8760"/>
        <w:tblGridChange w:id="0">
          <w:tblGrid>
            <w:gridCol w:w="600"/>
            <w:gridCol w:w="8760"/>
          </w:tblGrid>
        </w:tblGridChange>
      </w:tblGrid>
      <w:tr>
        <w:trPr>
          <w:trHeight w:val="380" w:hRule="atLeast"/>
        </w:trPr>
        <w:tc>
          <w:tcPr/>
          <w:p w:rsidP="00000000" w:rsidRPr="00000000" w:rsidR="00000000" w:rsidDel="00000000" w:rsidRDefault="00000000">
            <w:pPr>
              <w:spacing w:lineRule="auto" w:after="0"/>
              <w:contextualSpacing w:val="0"/>
            </w:pP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Project Dependencies</w:t>
            </w:r>
          </w:p>
        </w:tc>
      </w:tr>
      <w:tr>
        <w:trPr>
          <w:trHeight w:val="420" w:hRule="atLeast"/>
        </w:trP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1.</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sz w:val="16"/>
                <w:rtl w:val="0"/>
              </w:rPr>
              <w:t xml:space="preserve">Front-end, back-end and logic are all tied together.</w:t>
            </w:r>
          </w:p>
        </w:tc>
      </w:tr>
      <w:tr>
        <w:trPr>
          <w:trHeight w:val="180" w:hRule="atLeast"/>
        </w:trP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2.</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sz w:val="16"/>
                <w:rtl w:val="0"/>
              </w:rPr>
              <w:t xml:space="preserve">The Learning Paths will be added to the Showbiz U website.</w:t>
            </w:r>
          </w:p>
        </w:tc>
      </w:tr>
      <w:tr>
        <w:trPr>
          <w:trHeight w:val="220" w:hRule="atLeast"/>
        </w:trP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3.</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sz w:val="16"/>
                <w:rtl w:val="0"/>
              </w:rPr>
              <w:t xml:space="preserve">Facebook api used for loggin into the Learing Paths application.</w:t>
            </w:r>
          </w:p>
        </w:tc>
      </w:tr>
      <w:tr>
        <w:trPr>
          <w:trHeight w:val="220" w:hRule="atLeast"/>
        </w:trP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4.</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sz w:val="16"/>
                <w:rtl w:val="0"/>
              </w:rPr>
              <w:t xml:space="preserve">Cross browser compatablity can be an issue for front-end.</w:t>
            </w:r>
          </w:p>
        </w:tc>
      </w:tr>
      <w:tr>
        <w:trPr>
          <w:trHeight w:val="220" w:hRule="atLeast"/>
        </w:trP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5.</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sz w:val="16"/>
                <w:rtl w:val="0"/>
              </w:rPr>
              <w:t xml:space="preserve">Learning paths being hosted on Azure.</w:t>
            </w:r>
          </w:p>
        </w:tc>
      </w:tr>
    </w:tbl>
    <w:p w:rsidP="00000000" w:rsidRPr="00000000" w:rsidR="00000000" w:rsidDel="00000000" w:rsidRDefault="00000000">
      <w:pPr>
        <w:pStyle w:val="Heading2"/>
        <w:contextualSpacing w:val="0"/>
      </w:pPr>
      <w:bookmarkStart w:id="11" w:colFirst="0" w:name="h.3rdcrjn" w:colLast="0"/>
      <w:bookmarkEnd w:id="11"/>
      <w:r w:rsidRPr="00000000" w:rsidR="00000000" w:rsidDel="00000000">
        <w:rPr>
          <w:rFonts w:cs="Arial" w:hAnsi="Arial" w:eastAsia="Arial" w:ascii="Arial"/>
          <w:rtl w:val="0"/>
        </w:rPr>
        <w:t xml:space="preserve">Stakeholders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Following are the internal and external stakeholders whose requirements are represented by this document.</w:t>
      </w:r>
    </w:p>
    <w:tbl>
      <w:tblPr>
        <w:tblStyle w:val="Table7"/>
        <w:bidiVisual w:val="0"/>
        <w:tblW w:w="9576.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610"/>
        <w:gridCol w:w="8966"/>
        <w:tblGridChange w:id="0">
          <w:tblGrid>
            <w:gridCol w:w="610"/>
            <w:gridCol w:w="8966"/>
          </w:tblGrid>
        </w:tblGridChange>
      </w:tblGrid>
      <w:tr>
        <w:trPr>
          <w:trHeight w:val="380" w:hRule="atLeast"/>
        </w:trP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Stakeholders</w:t>
            </w:r>
          </w:p>
        </w:tc>
      </w:tr>
      <w:tr>
        <w:trPr>
          <w:trHeight w:val="42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w:t>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Tim Kashani (ShowbizU)</w:t>
            </w:r>
          </w:p>
        </w:tc>
      </w:tr>
      <w:tr>
        <w:trPr>
          <w:trHeight w:val="18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2.</w:t>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Sarah Thacker (ShowbizU)</w:t>
            </w:r>
          </w:p>
        </w:tc>
      </w:tr>
      <w:tr>
        <w:trPr>
          <w:trHeight w:val="22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3.</w:t>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Hadar Ziv (UCI)</w:t>
            </w:r>
          </w:p>
        </w:tc>
      </w:tr>
      <w:tr>
        <w:trPr>
          <w:trHeight w:val="22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4.</w:t>
            </w:r>
          </w:p>
        </w:tc>
        <w:tc>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User’s of the application</w:t>
            </w:r>
          </w:p>
        </w:tc>
      </w:tr>
    </w:tbl>
    <w:p w:rsidP="00000000" w:rsidRPr="00000000" w:rsidR="00000000" w:rsidDel="00000000" w:rsidRDefault="00000000">
      <w:pPr>
        <w:pStyle w:val="Heading2"/>
        <w:contextualSpacing w:val="0"/>
      </w:pPr>
      <w:bookmarkStart w:id="12" w:colFirst="0" w:name="h.26in1rg" w:colLast="0"/>
      <w:bookmarkEnd w:id="12"/>
      <w:r w:rsidRPr="00000000" w:rsidR="00000000" w:rsidDel="00000000">
        <w:rPr>
          <w:rFonts w:cs="Arial" w:hAnsi="Arial" w:eastAsia="Arial" w:ascii="Arial"/>
          <w:rtl w:val="0"/>
        </w:rPr>
        <w:t xml:space="preserve">Key Assumptions and Constraints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[List all assumptions and constraints.]</w:t>
      </w:r>
    </w:p>
    <w:tbl>
      <w:tblPr>
        <w:tblStyle w:val="Table8"/>
        <w:bidiVisual w:val="0"/>
        <w:tblW w:w="9576.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586"/>
        <w:gridCol w:w="8990"/>
        <w:tblGridChange w:id="0">
          <w:tblGrid>
            <w:gridCol w:w="586"/>
            <w:gridCol w:w="8990"/>
          </w:tblGrid>
        </w:tblGridChange>
      </w:tblGrid>
      <w:tr>
        <w:trPr>
          <w:trHeight w:val="34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Assumptions</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Foreign language does not need to be supported (only English needs to be supported)</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2.</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Users will have access to a desktop, or laptop computer and have internet speeds of 4-6 Mbps</w:t>
            </w:r>
          </w:p>
        </w:tc>
      </w:tr>
      <w:tr>
        <w:tc>
          <w:tcPr/>
          <w:p w:rsidP="00000000" w:rsidRPr="00000000" w:rsidR="00000000" w:rsidDel="00000000" w:rsidRDefault="00000000">
            <w:pPr>
              <w:contextualSpacing w:val="0"/>
              <w:rPr/>
            </w:pPr>
            <w:r w:rsidRPr="00000000" w:rsidR="00000000" w:rsidDel="00000000">
              <w:rPr>
                <w:rFonts w:cs="Arial" w:hAnsi="Arial" w:eastAsia="Arial" w:ascii="Arial"/>
                <w:rtl w:val="0"/>
              </w:rPr>
              <w:t xml:space="preserve">3. </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We are using PHP, Javascript, HTML, CSS, Ajax and Java to program.</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4.</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The learning paths will be hosted on Azure.</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5.</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Learning path crawler will pull data from other show business related websites than “Broadway Buzz”.</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6.</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Thousands of users would be able to use the learning paths in the future.</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7.</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The learning paths will be added to the Showbiz U website at some point.</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8.</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In the future new features may be added so it would be good to make the code flexible and well commented.</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9.</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Learning Paths will display correctly in most modern browsers.</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10.</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It will display correctly in mobile devices.</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11.</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Usable by people of all ages and abilities.</w:t>
            </w:r>
          </w:p>
        </w:tc>
      </w:tr>
    </w:tbl>
    <w:p w:rsidP="00000000" w:rsidRPr="00000000" w:rsidR="00000000" w:rsidDel="00000000" w:rsidRDefault="00000000">
      <w:pPr>
        <w:contextualSpacing w:val="0"/>
      </w:pPr>
      <w:r w:rsidRPr="00000000" w:rsidR="00000000" w:rsidDel="00000000">
        <w:rPr>
          <w:rtl w:val="0"/>
        </w:rPr>
      </w:r>
    </w:p>
    <w:tbl>
      <w:tblPr>
        <w:tblStyle w:val="Table9"/>
        <w:bidiVisual w:val="0"/>
        <w:tblW w:w="9576.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586"/>
        <w:gridCol w:w="8990"/>
        <w:tblGridChange w:id="0">
          <w:tblGrid>
            <w:gridCol w:w="586"/>
            <w:gridCol w:w="8990"/>
          </w:tblGrid>
        </w:tblGridChange>
      </w:tblGrid>
      <w:tr>
        <w:trPr>
          <w:trHeight w:val="34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Constraints</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Final deliverable for Fall quarter will need to be delivered between December 12 - 19.</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2.</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Final deliverable for Winter quarter will need to be delivered between March 13 - 20. This is also the end of the 191 course and we will need to hand over all deliverables.</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3.</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PHP, Javascript, HTML, CSS, Ajax, and Java would be used to program the learning paths because that is what the previous person working on it used.</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4.</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Receiving new code as a starting point from the previous owner and having to adjust to their coding style.</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5.</w:t>
            </w:r>
          </w:p>
        </w:tc>
        <w:tc>
          <w:tcPr/>
          <w:p w:rsidP="00000000" w:rsidRPr="00000000" w:rsidR="00000000" w:rsidDel="00000000" w:rsidRDefault="00000000">
            <w:pPr>
              <w:spacing w:lineRule="auto" w:line="276"/>
              <w:contextualSpacing w:val="0"/>
            </w:pPr>
            <w:r w:rsidRPr="00000000" w:rsidR="00000000" w:rsidDel="00000000">
              <w:rPr>
                <w:rFonts w:cs="Arial" w:hAnsi="Arial" w:eastAsia="Arial" w:ascii="Arial"/>
                <w:rtl w:val="0"/>
              </w:rPr>
              <w:t xml:space="preserve">Cross browser compatibility can be an issue depending what the browser requirements may be.</w:t>
            </w:r>
          </w:p>
        </w:tc>
      </w:tr>
    </w:tbl>
    <w:p w:rsidP="00000000" w:rsidRPr="00000000" w:rsidR="00000000" w:rsidDel="00000000" w:rsidRDefault="00000000">
      <w:pPr>
        <w:pStyle w:val="Heading2"/>
        <w:contextualSpacing w:val="0"/>
      </w:pPr>
      <w:bookmarkStart w:id="13" w:colFirst="0" w:name="h.lnxbz9" w:colLast="0"/>
      <w:bookmarkEnd w:id="13"/>
      <w:r w:rsidRPr="00000000" w:rsidR="00000000" w:rsidDel="00000000">
        <w:rPr>
          <w:rFonts w:cs="Arial" w:hAnsi="Arial" w:eastAsia="Arial" w:ascii="Arial"/>
          <w:rtl w:val="0"/>
        </w:rPr>
        <w:t xml:space="preserve">Scope: In Scope and Out of Scope</w:t>
      </w:r>
    </w:p>
    <w:p w:rsidP="00000000" w:rsidRPr="00000000" w:rsidR="00000000" w:rsidDel="00000000" w:rsidRDefault="00000000">
      <w:pPr>
        <w:pStyle w:val="Heading3"/>
        <w:contextualSpacing w:val="0"/>
      </w:pPr>
      <w:r w:rsidRPr="00000000" w:rsidR="00000000" w:rsidDel="00000000">
        <w:rPr>
          <w:rFonts w:cs="Arial" w:hAnsi="Arial" w:eastAsia="Arial" w:ascii="Arial"/>
          <w:rtl w:val="0"/>
        </w:rPr>
        <w:t xml:space="preserve">In Scope</w:t>
      </w:r>
    </w:p>
    <w:p w:rsidP="00000000" w:rsidRPr="00000000" w:rsidR="00000000" w:rsidDel="00000000" w:rsidRDefault="00000000">
      <w:pPr>
        <w:numPr>
          <w:ilvl w:val="0"/>
          <w:numId w:val="3"/>
        </w:numPr>
        <w:ind w:left="720" w:hanging="359"/>
        <w:contextualSpacing w:val="1"/>
        <w:rPr>
          <w:rFonts w:cs="Arial" w:hAnsi="Arial" w:eastAsia="Arial" w:ascii="Arial"/>
          <w:b w:val="1"/>
        </w:rPr>
      </w:pPr>
      <w:r w:rsidRPr="00000000" w:rsidR="00000000" w:rsidDel="00000000">
        <w:rPr>
          <w:rFonts w:cs="Arial" w:hAnsi="Arial" w:eastAsia="Arial" w:ascii="Arial"/>
          <w:b w:val="1"/>
          <w:rtl w:val="0"/>
        </w:rPr>
        <w:t xml:space="preserve">The ability to create a new learning path.</w:t>
      </w:r>
    </w:p>
    <w:p w:rsidP="00000000" w:rsidRPr="00000000" w:rsidR="00000000" w:rsidDel="00000000" w:rsidRDefault="00000000">
      <w:pPr>
        <w:numPr>
          <w:ilvl w:val="0"/>
          <w:numId w:val="3"/>
        </w:numPr>
        <w:ind w:left="720" w:hanging="359"/>
        <w:contextualSpacing w:val="1"/>
        <w:rPr>
          <w:rFonts w:cs="Arial" w:hAnsi="Arial" w:eastAsia="Arial" w:ascii="Arial"/>
          <w:b w:val="1"/>
        </w:rPr>
      </w:pPr>
      <w:r w:rsidRPr="00000000" w:rsidR="00000000" w:rsidDel="00000000">
        <w:rPr>
          <w:rFonts w:cs="Arial" w:hAnsi="Arial" w:eastAsia="Arial" w:ascii="Arial"/>
          <w:b w:val="1"/>
          <w:rtl w:val="0"/>
        </w:rPr>
        <w:t xml:space="preserve">The ability to add content to learning path.</w:t>
      </w:r>
    </w:p>
    <w:p w:rsidP="00000000" w:rsidRPr="00000000" w:rsidR="00000000" w:rsidDel="00000000" w:rsidRDefault="00000000">
      <w:pPr>
        <w:numPr>
          <w:ilvl w:val="0"/>
          <w:numId w:val="3"/>
        </w:numPr>
        <w:ind w:left="720" w:hanging="359"/>
        <w:contextualSpacing w:val="1"/>
        <w:rPr>
          <w:rFonts w:cs="Arial" w:hAnsi="Arial" w:eastAsia="Arial" w:ascii="Arial"/>
          <w:b w:val="1"/>
        </w:rPr>
      </w:pPr>
      <w:r w:rsidRPr="00000000" w:rsidR="00000000" w:rsidDel="00000000">
        <w:rPr>
          <w:rFonts w:cs="Arial" w:hAnsi="Arial" w:eastAsia="Arial" w:ascii="Arial"/>
          <w:b w:val="1"/>
          <w:rtl w:val="0"/>
        </w:rPr>
        <w:t xml:space="preserve">The ability to select pre-existing learning path.</w:t>
      </w:r>
    </w:p>
    <w:p w:rsidP="00000000" w:rsidRPr="00000000" w:rsidR="00000000" w:rsidDel="00000000" w:rsidRDefault="00000000">
      <w:pPr>
        <w:numPr>
          <w:ilvl w:val="0"/>
          <w:numId w:val="3"/>
        </w:numPr>
        <w:ind w:left="720" w:hanging="359"/>
        <w:contextualSpacing w:val="1"/>
        <w:rPr>
          <w:rFonts w:cs="Arial" w:hAnsi="Arial" w:eastAsia="Arial" w:ascii="Arial"/>
          <w:b w:val="1"/>
        </w:rPr>
      </w:pPr>
      <w:r w:rsidRPr="00000000" w:rsidR="00000000" w:rsidDel="00000000">
        <w:rPr>
          <w:rFonts w:cs="Arial" w:hAnsi="Arial" w:eastAsia="Arial" w:ascii="Arial"/>
          <w:b w:val="1"/>
          <w:rtl w:val="0"/>
        </w:rPr>
        <w:t xml:space="preserve">The ability to switch between different learning paths.</w:t>
      </w:r>
    </w:p>
    <w:p w:rsidP="00000000" w:rsidRPr="00000000" w:rsidR="00000000" w:rsidDel="00000000" w:rsidRDefault="00000000">
      <w:pPr>
        <w:numPr>
          <w:ilvl w:val="0"/>
          <w:numId w:val="3"/>
        </w:numPr>
        <w:ind w:left="720" w:hanging="359"/>
        <w:contextualSpacing w:val="1"/>
        <w:rPr>
          <w:rFonts w:cs="Arial" w:hAnsi="Arial" w:eastAsia="Arial" w:ascii="Arial"/>
          <w:b w:val="1"/>
        </w:rPr>
      </w:pPr>
      <w:r w:rsidRPr="00000000" w:rsidR="00000000" w:rsidDel="00000000">
        <w:rPr>
          <w:rFonts w:cs="Arial" w:hAnsi="Arial" w:eastAsia="Arial" w:ascii="Arial"/>
          <w:b w:val="1"/>
          <w:rtl w:val="0"/>
        </w:rPr>
        <w:t xml:space="preserve">Search engine.</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Fonts w:cs="Arial" w:hAnsi="Arial" w:eastAsia="Arial" w:ascii="Arial"/>
          <w:rtl w:val="0"/>
        </w:rPr>
        <w:t xml:space="preserve">Out of Scope</w:t>
      </w:r>
    </w:p>
    <w:p w:rsidP="00000000" w:rsidRPr="00000000" w:rsidR="00000000" w:rsidDel="00000000" w:rsidRDefault="00000000">
      <w:pPr>
        <w:numPr>
          <w:ilvl w:val="0"/>
          <w:numId w:val="2"/>
        </w:numPr>
        <w:ind w:left="720" w:hanging="359"/>
        <w:contextualSpacing w:val="1"/>
        <w:rPr>
          <w:rFonts w:cs="Arial" w:hAnsi="Arial" w:eastAsia="Arial" w:ascii="Arial"/>
          <w:b w:val="1"/>
        </w:rPr>
      </w:pPr>
      <w:r w:rsidRPr="00000000" w:rsidR="00000000" w:rsidDel="00000000">
        <w:rPr>
          <w:rFonts w:cs="Arial" w:hAnsi="Arial" w:eastAsia="Arial" w:ascii="Arial"/>
          <w:b w:val="1"/>
          <w:rtl w:val="0"/>
        </w:rPr>
        <w:t xml:space="preserve">The ability to track progress through the learning path.</w:t>
      </w:r>
    </w:p>
    <w:p w:rsidP="00000000" w:rsidRPr="00000000" w:rsidR="00000000" w:rsidDel="00000000" w:rsidRDefault="00000000">
      <w:pPr>
        <w:numPr>
          <w:ilvl w:val="0"/>
          <w:numId w:val="2"/>
        </w:numPr>
        <w:ind w:left="720" w:hanging="359"/>
        <w:contextualSpacing w:val="1"/>
        <w:rPr>
          <w:rFonts w:cs="Arial" w:hAnsi="Arial" w:eastAsia="Arial" w:ascii="Arial"/>
          <w:b w:val="1"/>
        </w:rPr>
      </w:pPr>
      <w:r w:rsidRPr="00000000" w:rsidR="00000000" w:rsidDel="00000000">
        <w:rPr>
          <w:rFonts w:cs="Arial" w:hAnsi="Arial" w:eastAsia="Arial" w:ascii="Arial"/>
          <w:b w:val="1"/>
          <w:rtl w:val="0"/>
        </w:rPr>
        <w:t xml:space="preserve">Different account types.</w:t>
      </w:r>
    </w:p>
    <w:p w:rsidP="00000000" w:rsidRPr="00000000" w:rsidR="00000000" w:rsidDel="00000000" w:rsidRDefault="00000000">
      <w:pPr>
        <w:numPr>
          <w:ilvl w:val="0"/>
          <w:numId w:val="2"/>
        </w:numPr>
        <w:ind w:left="720" w:hanging="359"/>
        <w:contextualSpacing w:val="1"/>
        <w:rPr>
          <w:rFonts w:cs="Arial" w:hAnsi="Arial" w:eastAsia="Arial" w:ascii="Arial"/>
          <w:b w:val="1"/>
        </w:rPr>
      </w:pPr>
      <w:r w:rsidRPr="00000000" w:rsidR="00000000" w:rsidDel="00000000">
        <w:rPr>
          <w:rFonts w:cs="Arial" w:hAnsi="Arial" w:eastAsia="Arial" w:ascii="Arial"/>
          <w:b w:val="1"/>
          <w:rtl w:val="0"/>
        </w:rPr>
        <w:t xml:space="preserve">Filters and recommendations.</w:t>
      </w:r>
      <w:r w:rsidRPr="00000000" w:rsidR="00000000" w:rsidDel="00000000">
        <w:rPr>
          <w:rtl w:val="0"/>
        </w:rPr>
      </w:r>
    </w:p>
    <w:p w:rsidP="00000000" w:rsidRPr="00000000" w:rsidR="00000000" w:rsidDel="00000000" w:rsidRDefault="00000000">
      <w:pPr>
        <w:pStyle w:val="Heading1"/>
        <w:contextualSpacing w:val="0"/>
      </w:pPr>
      <w:bookmarkStart w:id="14" w:colFirst="0" w:name="h.35nkun2" w:colLast="0"/>
      <w:bookmarkEnd w:id="14"/>
      <w:r w:rsidRPr="00000000" w:rsidR="00000000" w:rsidDel="00000000">
        <w:rPr>
          <w:rFonts w:cs="Arial" w:hAnsi="Arial" w:eastAsia="Arial" w:ascii="Arial"/>
          <w:rtl w:val="0"/>
        </w:rPr>
        <w:t xml:space="preserve">Use Cases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 primary purpose of the Use Case is to capture the required system behavior from the perspective of the end-user to achieve one or more goals. A Use Case contains a description of the flow of events describing the interaction between actors and the system. Represent the use case visually to show interactions between actors and the systems as well as relationships with other use cases and actors.]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[Identify and define who will be using the system and their role. How will the actors be using the system? What do they need to do with the system?]</w:t>
      </w:r>
    </w:p>
    <w:tbl>
      <w:tblPr>
        <w:tblStyle w:val="Table10"/>
        <w:bidiVisual w:val="0"/>
        <w:tblW w:w="9576.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2023"/>
        <w:gridCol w:w="7553"/>
        <w:tblGridChange w:id="0">
          <w:tblGrid>
            <w:gridCol w:w="2023"/>
            <w:gridCol w:w="7553"/>
          </w:tblGrid>
        </w:tblGridChange>
      </w:tblGrid>
      <w:tr>
        <w:trPr>
          <w:trHeight w:val="34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Actor</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Role Definition</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Student</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The student will be using the system.</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pStyle w:val="Heading2"/>
        <w:contextualSpacing w:val="0"/>
      </w:pPr>
      <w:bookmarkStart w:id="15" w:colFirst="0" w:name="h.1ksv4uv" w:colLast="0"/>
      <w:bookmarkEnd w:id="15"/>
      <w:r w:rsidRPr="00000000" w:rsidR="00000000" w:rsidDel="00000000">
        <w:rPr>
          <w:rFonts w:cs="Arial" w:hAnsi="Arial" w:eastAsia="Arial" w:ascii="Arial"/>
          <w:rtl w:val="0"/>
        </w:rPr>
        <w:t xml:space="preserve">Use Case Narratives and Diagrams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[Document each Use Case using this template.]</w:t>
      </w:r>
    </w:p>
    <w:tbl>
      <w:tblPr>
        <w:tblStyle w:val="Table11"/>
        <w:bidiVisual w:val="0"/>
        <w:tblW w:w="9576.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1868"/>
        <w:gridCol w:w="2725"/>
        <w:gridCol w:w="2141"/>
        <w:gridCol w:w="2842"/>
        <w:tblGridChange w:id="0">
          <w:tblGrid>
            <w:gridCol w:w="1868"/>
            <w:gridCol w:w="2725"/>
            <w:gridCol w:w="2141"/>
            <w:gridCol w:w="2842"/>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 Case ID:</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 Case Name: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Login to Learning Paths</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Created By:</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Antonio Montalvo</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Last Updated By:</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Antonio Montalvo</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Date Created:</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10/21/14</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Date Last Updated:</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10/27/14</w:t>
            </w:r>
          </w:p>
        </w:tc>
      </w:tr>
    </w:tbl>
    <w:p w:rsidP="00000000" w:rsidRPr="00000000" w:rsidR="00000000" w:rsidDel="00000000" w:rsidRDefault="00000000">
      <w:pPr>
        <w:contextualSpacing w:val="0"/>
      </w:pPr>
      <w:r w:rsidRPr="00000000" w:rsidR="00000000" w:rsidDel="00000000">
        <w:rPr>
          <w:rtl w:val="0"/>
        </w:rPr>
      </w:r>
    </w:p>
    <w:tbl>
      <w:tblPr>
        <w:tblStyle w:val="Table12"/>
        <w:bidiVisual w:val="0"/>
        <w:tblW w:w="9576.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2842"/>
        <w:gridCol w:w="6734"/>
        <w:tblGridChange w:id="0">
          <w:tblGrid>
            <w:gridCol w:w="2842"/>
            <w:gridCol w:w="6734"/>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Actor(s):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Student</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Description:</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 student wants to login to Learning Paths and after clicking login the Facebook login should pop up.</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Preconditions: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is not logged in.</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Post-conditions: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is on the Learning Paths too.</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Normal Course: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clicks the login button -&gt; User is directed to facebook -&gt; User allows facebook to authenticate -&gt; User is returned to the Learning Paths tool and is now logged in.</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Alternative Courses: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clicks the login button -&gt; User is directed to facebook -&gt; User enters wrong email and/or password -&gt; User is returned to the Learning Paths tool and is not logged in</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Exceptions: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did not allow the Facebook connection.</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Includes:</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Priority:</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High priority.</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Frequency of Use:</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High frequency of use.</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Business Rules</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Special Requirements: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Learning Paths must have a working connection to the Facebook api.</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Assumptions:</w:t>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Assumption that Facebook and Facebook API is working and that the user has a Facebook account.</w:t>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Notes and Issues:</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14300" distT="114300" distB="114300" distL="114300">
                  <wp:extent cy="3086100" cx="4114800"/>
                  <wp:effectExtent t="0" b="0" r="0" l="0"/>
                  <wp:docPr id="5" name="image14.jpg" descr="Use Case 1 - Login.jpg"/>
                  <a:graphic>
                    <a:graphicData uri="http://schemas.openxmlformats.org/drawingml/2006/picture">
                      <pic:pic>
                        <pic:nvPicPr>
                          <pic:cNvPr id="0" name="image14.jpg" descr="Use Case 1 - Login.jpg"/>
                          <pic:cNvPicPr preferRelativeResize="0"/>
                        </pic:nvPicPr>
                        <pic:blipFill>
                          <a:blip r:embed="rId7"/>
                          <a:srcRect t="0" b="0" r="0" l="0"/>
                          <a:stretch>
                            <a:fillRect/>
                          </a:stretch>
                        </pic:blipFill>
                        <pic:spPr>
                          <a:xfrm>
                            <a:off y="0" x="0"/>
                            <a:ext cy="3086100" cx="4114800"/>
                          </a:xfrm>
                          <a:prstGeom prst="rect"/>
                          <a:ln/>
                        </pic:spPr>
                      </pic:pic>
                    </a:graphicData>
                  </a:graphic>
                </wp:inline>
              </w:drawing>
            </w:r>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3"/>
        <w:bidiVisual w:val="0"/>
        <w:tblW w:w="9360.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1820"/>
        <w:gridCol w:w="2660"/>
        <w:gridCol w:w="2100"/>
        <w:gridCol w:w="2780"/>
        <w:tblGridChange w:id="0">
          <w:tblGrid>
            <w:gridCol w:w="1820"/>
            <w:gridCol w:w="2660"/>
            <w:gridCol w:w="2100"/>
            <w:gridCol w:w="2780"/>
          </w:tblGrid>
        </w:tblGridChange>
      </w:tblGrid>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 Case ID:</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2</w:t>
            </w:r>
          </w:p>
        </w:tc>
        <w:tc>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 Case Name:</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Create Learning Paths Account</w:t>
            </w:r>
          </w:p>
        </w:tc>
        <w:tc>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Created By:</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Damon Wong</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Last Updated By:</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Damon Wong</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Date Created:</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10/21/14</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Date Last Updated:</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10/21/14</w:t>
            </w:r>
          </w:p>
        </w:tc>
      </w:tr>
    </w:tbl>
    <w:p w:rsidP="00000000" w:rsidRPr="00000000" w:rsidR="00000000" w:rsidDel="00000000" w:rsidRDefault="00000000">
      <w:pPr>
        <w:contextualSpacing w:val="0"/>
      </w:pPr>
      <w:r w:rsidRPr="00000000" w:rsidR="00000000" w:rsidDel="00000000">
        <w:rPr>
          <w:rtl w:val="0"/>
        </w:rPr>
      </w:r>
    </w:p>
    <w:tbl>
      <w:tblPr>
        <w:tblStyle w:val="Table14"/>
        <w:bidiVisual w:val="0"/>
        <w:tblW w:w="9360.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000"/>
      </w:tblPr>
      <w:tblGrid>
        <w:gridCol w:w="2780"/>
        <w:gridCol w:w="6580"/>
        <w:tblGridChange w:id="0">
          <w:tblGrid>
            <w:gridCol w:w="2780"/>
            <w:gridCol w:w="6580"/>
          </w:tblGrid>
        </w:tblGridChange>
      </w:tblGrid>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Actor(s):</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Student</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Description:</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User wants to create a new Learning Paths account through the Showbiz U website.</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Preconditions:</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User can access the web with compatible browser.</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Post-conditions:</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User becomes the owner of a unique Learning Paths account on the Showbiz U website.</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Normal Course:</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User creates Learning Paths account.</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Alternative Courses:</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User is unable to create a Learning Paths account and cannot access the content.</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Exceptions:</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User attempts to create an account with an email that already has an account associated with it.</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Includes:</w:t>
            </w:r>
          </w:p>
        </w:tc>
        <w:tc>
          <w:tcPr/>
          <w:p w:rsidP="00000000" w:rsidRPr="00000000" w:rsidR="00000000" w:rsidDel="00000000" w:rsidRDefault="00000000">
            <w:pPr>
              <w:spacing w:lineRule="auto" w:after="0"/>
              <w:contextualSpacing w:val="0"/>
            </w:pPr>
            <w:r w:rsidRPr="00000000" w:rsidR="00000000" w:rsidDel="00000000">
              <w:rPr>
                <w:rtl w:val="0"/>
              </w:rPr>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Priority:</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High priority.</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Frequency of Use:</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High frequency of use.</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Business Rules</w:t>
            </w:r>
          </w:p>
        </w:tc>
        <w:tc>
          <w:tcPr/>
          <w:p w:rsidP="00000000" w:rsidRPr="00000000" w:rsidR="00000000" w:rsidDel="00000000" w:rsidRDefault="00000000">
            <w:pPr>
              <w:spacing w:lineRule="auto" w:after="0"/>
              <w:contextualSpacing w:val="0"/>
            </w:pPr>
            <w:r w:rsidRPr="00000000" w:rsidR="00000000" w:rsidDel="00000000">
              <w:rPr>
                <w:rtl w:val="0"/>
              </w:rPr>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Special Requirements:</w:t>
            </w:r>
          </w:p>
        </w:tc>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Email address must be valid.  Password must adhere to the guidelines for value types.</w:t>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Assumptions:</w:t>
            </w:r>
          </w:p>
        </w:tc>
        <w:tc>
          <w:tcPr/>
          <w:p w:rsidP="00000000" w:rsidRPr="00000000" w:rsidR="00000000" w:rsidDel="00000000" w:rsidRDefault="00000000">
            <w:pPr>
              <w:spacing w:lineRule="auto" w:after="0"/>
              <w:contextualSpacing w:val="0"/>
            </w:pPr>
            <w:r w:rsidRPr="00000000" w:rsidR="00000000" w:rsidDel="00000000">
              <w:rPr>
                <w:rtl w:val="0"/>
              </w:rPr>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Notes and Issues:</w:t>
            </w:r>
          </w:p>
        </w:tc>
        <w:tc>
          <w:tcPr/>
          <w:p w:rsidP="00000000" w:rsidRPr="00000000" w:rsidR="00000000" w:rsidDel="00000000" w:rsidRDefault="00000000">
            <w:pPr>
              <w:spacing w:lineRule="auto" w:after="0"/>
              <w:contextualSpacing w:val="0"/>
            </w:pPr>
            <w:r w:rsidRPr="00000000" w:rsidR="00000000" w:rsidDel="00000000">
              <w:rPr>
                <w:rtl w:val="0"/>
              </w:rPr>
            </w:r>
          </w:p>
        </w:tc>
      </w:tr>
      <w:tr>
        <w:tc>
          <w:tcPr/>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tc>
        <w:tc>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195638" cx="3511872"/>
                  <wp:effectExtent t="0" b="0" r="0" l="0"/>
                  <wp:docPr id="3" name="image12.png"/>
                  <a:graphic>
                    <a:graphicData uri="http://schemas.openxmlformats.org/drawingml/2006/picture">
                      <pic:pic>
                        <pic:nvPicPr>
                          <pic:cNvPr id="0" name="image12.png"/>
                          <pic:cNvPicPr preferRelativeResize="0"/>
                        </pic:nvPicPr>
                        <pic:blipFill>
                          <a:blip r:embed="rId8"/>
                          <a:srcRect t="0" b="0" r="0" l="0"/>
                          <a:stretch>
                            <a:fillRect/>
                          </a:stretch>
                        </pic:blipFill>
                        <pic:spPr>
                          <a:xfrm>
                            <a:off y="0" x="0"/>
                            <a:ext cy="3195638" cx="3511872"/>
                          </a:xfrm>
                          <a:prstGeom prst="rect"/>
                          <a:ln/>
                        </pic:spPr>
                      </pic:pic>
                    </a:graphicData>
                  </a:graphic>
                </wp:inline>
              </w:drawing>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15"/>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3</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Search for pre-made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Antonio Montalvo</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Antonio Montalvo</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10/27/14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10/27/14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16"/>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wants to search for pre-made learning paths.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Pre-made learning path must exist in the database.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Pre-made learning path appears in search with a “Subscribe” button.</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search field -&gt; Types “Acting” -&gt; Clicks Search button -&gt; “Acting” with “Subscribe” button appear in search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search field -&gt; Types “Avting” -&gt; Click Search button -&gt; No pre-built learning path for “Avting” appears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mispells the word, or word doesn’t exist as a pre-made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Crawler must be connected and working with Broadway Buzz.</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 that the pre-built path exists.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086100" cx="4114800"/>
                  <wp:effectExtent t="0" b="0" r="0" l="0"/>
                  <wp:docPr id="9" name="image18.jpg" descr="Search for pre-made learning path.jpg"/>
                  <a:graphic>
                    <a:graphicData uri="http://schemas.openxmlformats.org/drawingml/2006/picture">
                      <pic:pic>
                        <pic:nvPicPr>
                          <pic:cNvPr id="0" name="image18.jpg" descr="Search for pre-made learning path.jpg"/>
                          <pic:cNvPicPr preferRelativeResize="0"/>
                        </pic:nvPicPr>
                        <pic:blipFill>
                          <a:blip r:embed="rId9"/>
                          <a:srcRect t="0" b="0" r="0" l="0"/>
                          <a:stretch>
                            <a:fillRect/>
                          </a:stretch>
                        </pic:blipFill>
                        <pic:spPr>
                          <a:xfrm>
                            <a:off y="0" x="0"/>
                            <a:ext cy="3086100" cx="4114800"/>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17"/>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Adding pre-made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Antonio Montalvo</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Antonio Montalvo</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10/27/14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10/27/14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18"/>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who has searched for a learning path wants to subscribe to it..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Pre-made learning path has been searched for.</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Pre-made learning path appears under “Your Paths”.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search field -&gt; Types “Acting” -&gt; Clicks Search button -&gt; “Acting” with “Subscribe” button appear in search -&gt; Clicks Subscribe button</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search field -&gt; Types “Singing” -&gt; Click Search button -&gt; No pre-built learning path for singing appears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already has the pre-built learning path added.</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Crawler must be connected and working with Broadway Buzz.</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 that the pre-built path exists.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086100" cx="4114800"/>
                  <wp:effectExtent t="0" b="0" r="0" l="0"/>
                  <wp:docPr id="7" name="image16.jpg" descr="Subscribe to pre-made learning path.jpg"/>
                  <a:graphic>
                    <a:graphicData uri="http://schemas.openxmlformats.org/drawingml/2006/picture">
                      <pic:pic>
                        <pic:nvPicPr>
                          <pic:cNvPr id="0" name="image16.jpg" descr="Subscribe to pre-made learning path.jpg"/>
                          <pic:cNvPicPr preferRelativeResize="0"/>
                        </pic:nvPicPr>
                        <pic:blipFill>
                          <a:blip r:embed="rId10"/>
                          <a:srcRect t="0" b="0" r="0" l="0"/>
                          <a:stretch>
                            <a:fillRect/>
                          </a:stretch>
                        </pic:blipFill>
                        <pic:spPr>
                          <a:xfrm>
                            <a:off y="0" x="0"/>
                            <a:ext cy="3086100" cx="4114800"/>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19"/>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5</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Viewing pre-made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0"/>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who has searched for a learning path wants to view its contents.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Pre-made learning path has been searched for.</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Contents of the pre-made learning path are displayed near the top left of the screen.</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search field -&gt; Types “Acting” -&gt; Clicks Search button -&gt; “Acting” with “Subscribe” button appear in search -&gt; Clicks Subscribe button--&gt;Learning Path appears in “Your Paths!”--&gt;Clicks the Learning Path--&gt;Views the individual contents of the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search field -&gt; Types “Actor” -&gt; Click Search button -&gt; No pre-built learning path for Actor appears--&gt;Search for another field</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tries to view an empty pre-made learning path, no content appears.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Crawler must be connected and working with Broadway Buzz.</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 that the pre-built path exists.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086100" cx="4114800"/>
                  <wp:effectExtent t="0" b="0" r="0" l="0"/>
                  <wp:docPr id="2" name="image11.jpg"/>
                  <a:graphic>
                    <a:graphicData uri="http://schemas.openxmlformats.org/drawingml/2006/picture">
                      <pic:pic>
                        <pic:nvPicPr>
                          <pic:cNvPr id="0" name="image11.jpg"/>
                          <pic:cNvPicPr preferRelativeResize="0"/>
                        </pic:nvPicPr>
                        <pic:blipFill>
                          <a:blip r:embed="rId11"/>
                          <a:srcRect t="0" b="0" r="0" l="0"/>
                          <a:stretch>
                            <a:fillRect/>
                          </a:stretch>
                        </pic:blipFill>
                        <pic:spPr>
                          <a:xfrm>
                            <a:off y="0" x="0"/>
                            <a:ext cy="3086100" cx="4114800"/>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1"/>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6</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Creating custom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2"/>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wants to create a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is logged in.</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Custom learning path appears in the “Your Paths!” section of the page.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Create New Path--&gt;adds Title, Description, Image URL--&gt;clicks Submit--&gt;views created Learning Path under “Your Paths!” with the Image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Create New Path--&gt;adds Title, Description--&gt;clicks Submit--&gt;views created Learning Path under “Your Paths!” without an image</w:t>
            </w:r>
          </w:p>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Create New Path--&gt;adds Title--&gt;clicks Submit--&gt;views created Learning Path under “Your Paths!” without an image or description</w:t>
            </w:r>
          </w:p>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Create New Path--&gt;adds Title, Image URL--&gt;clicks Submit--&gt;views created Learning Path under “Your Paths!” without a description</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tries to create a Learning Path without filling out the Title field, popup window appears stating “You must include a Title to your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086100" cx="4114800"/>
                  <wp:effectExtent t="0" b="0" r="0" l="0"/>
                  <wp:docPr id="1" name="image01.jpg"/>
                  <a:graphic>
                    <a:graphicData uri="http://schemas.openxmlformats.org/drawingml/2006/picture">
                      <pic:pic>
                        <pic:nvPicPr>
                          <pic:cNvPr id="0" name="image01.jpg"/>
                          <pic:cNvPicPr preferRelativeResize="0"/>
                        </pic:nvPicPr>
                        <pic:blipFill>
                          <a:blip r:embed="rId12"/>
                          <a:srcRect t="0" b="0" r="0" l="0"/>
                          <a:stretch>
                            <a:fillRect/>
                          </a:stretch>
                        </pic:blipFill>
                        <pic:spPr>
                          <a:xfrm>
                            <a:off y="0" x="0"/>
                            <a:ext cy="3086100" cx="4114800"/>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3"/>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7</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Adding content to custom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4"/>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wants to add content to a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is logged in.  User has created a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Content for the custom learning path appears in a list after selecting the custom learning path from the “Your Paths!” section of the page.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a created Learning Path under “Your Paths!”--&gt;views current content on the selected Learning Path--&gt;clicks search field--&gt; types “Acting”--&gt; clicks Search button--&gt;selects Add To Path button on desired content--&gt;views content in the created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a created Learning Path under “Your Paths!”--&gt;views current content on the selected Learning Path--&gt;clicks search field--&gt; types “Acting”--&gt; clicks Search button--&gt;selects Add button on desired content--&gt;views content in the Your Content section--&gt;clicks Path button on content--&gt;views content in the created Learnign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tries to add content to a Learning Path that already contains that content, popup window appears stating “This content is already in your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086100" cx="2914650"/>
                  <wp:effectExtent t="0" b="0" r="0" l="0"/>
                  <wp:docPr id="4" name="image13.jpg"/>
                  <a:graphic>
                    <a:graphicData uri="http://schemas.openxmlformats.org/drawingml/2006/picture">
                      <pic:pic>
                        <pic:nvPicPr>
                          <pic:cNvPr id="0" name="image13.jpg"/>
                          <pic:cNvPicPr preferRelativeResize="0"/>
                        </pic:nvPicPr>
                        <pic:blipFill>
                          <a:blip r:embed="rId13"/>
                          <a:srcRect t="0" b="0" r="8564" l="20601"/>
                          <a:stretch>
                            <a:fillRect/>
                          </a:stretch>
                        </pic:blipFill>
                        <pic:spPr>
                          <a:xfrm>
                            <a:off y="0" x="0"/>
                            <a:ext cy="3086100" cx="2914650"/>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5"/>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8</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Viewing custom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6"/>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wants to view a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is logged in.  User has created a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Content for the custom learning path appears in a list after selecting the custom learning path from the “Your Paths!” section of the page.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a created Learning Path under “Your Paths!”--&gt;views current content on the selected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a created Learning Path under “Your Paths!”--&gt;views message stating “You have no content in this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a created Learning path with no content, views message stating “You have no content in this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2486025" cx="3343275"/>
                  <wp:effectExtent t="0" b="0" r="0" l="0"/>
                  <wp:docPr id="8" name="image17.jpg"/>
                  <a:graphic>
                    <a:graphicData uri="http://schemas.openxmlformats.org/drawingml/2006/picture">
                      <pic:pic>
                        <pic:nvPicPr>
                          <pic:cNvPr id="0" name="image17.jpg"/>
                          <pic:cNvPicPr preferRelativeResize="0"/>
                        </pic:nvPicPr>
                        <pic:blipFill>
                          <a:blip r:embed="rId14"/>
                          <a:srcRect t="0" b="19444" r="0" l="18750"/>
                          <a:stretch>
                            <a:fillRect/>
                          </a:stretch>
                        </pic:blipFill>
                        <pic:spPr>
                          <a:xfrm>
                            <a:off y="0" x="0"/>
                            <a:ext cy="2486025" cx="3343275"/>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7"/>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9</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Searching custom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8"/>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wants to search for a custom learning path that the student had created.</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is logged in.  User has created a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Custom learning path appears in the search results.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“Your Paths!” tab--&gt;clicks path search field--&gt;types “Videography”--&gt;clicks Search button--&gt;views results of the search--&gt;views desired custom learning path named “Videography”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“Your Paths!” tab--&gt;views list of all added learning paths--&gt;scrolls down to find desired “Videography” learning path</w:t>
            </w:r>
          </w:p>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“Your Paths!” tab--&gt;clicks on Your Custom Paths filter--&gt;views list of all created custom learning paths--&gt;scrolls down to find desired “Videography”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searches for “Lighting” in the “Your Paths!” tab, search returns no results.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has created a custom learning path with a title.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086100" cx="4114800"/>
                  <wp:effectExtent t="0" b="0" r="0" l="0"/>
                  <wp:docPr id="6" name="image15.jpg"/>
                  <a:graphic>
                    <a:graphicData uri="http://schemas.openxmlformats.org/drawingml/2006/picture">
                      <pic:pic>
                        <pic:nvPicPr>
                          <pic:cNvPr id="0" name="image15.jpg"/>
                          <pic:cNvPicPr preferRelativeResize="0"/>
                        </pic:nvPicPr>
                        <pic:blipFill>
                          <a:blip r:embed="rId15"/>
                          <a:srcRect t="0" b="0" r="0" l="0"/>
                          <a:stretch>
                            <a:fillRect/>
                          </a:stretch>
                        </pic:blipFill>
                        <pic:spPr>
                          <a:xfrm>
                            <a:off y="0" x="0"/>
                            <a:ext cy="3086100" cx="4114800"/>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29"/>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Deleting content from custom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30"/>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wants to delete added content from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is logged in.  User has created a custom learning path.  There is content in the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Custom learning path does not contain the content that was removed.</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clicks on a created Learning Path under “Your Paths!”--&gt;views current content on the selected Learning Path--&gt;clicks delete button on specific content--&gt;views remaining content in the created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deletes content from created Learning Path, no remaining content in the Learning Path, message box stating “You have no content in this Learning Path!”</w:t>
            </w:r>
          </w:p>
          <w:p w:rsidP="00000000" w:rsidRPr="00000000" w:rsidR="00000000" w:rsidDel="00000000" w:rsidRDefault="00000000">
            <w:pPr>
              <w:widowControl w:val="0"/>
              <w:spacing w:lineRule="auto" w:after="0"/>
              <w:contextualSpacing w:val="0"/>
            </w:pPr>
            <w:r w:rsidRPr="00000000" w:rsidR="00000000" w:rsidDel="00000000">
              <w:rPr>
                <w:rtl w:val="0"/>
              </w:rPr>
            </w:r>
          </w:p>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selects created Learning Path, there is no content in the path, cannot delete anything.</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has created a custom learning path with a title.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086100" cx="4114800"/>
                  <wp:effectExtent t="0" b="0" r="0" l="0"/>
                  <wp:docPr id="12" name="image23.jpg"/>
                  <a:graphic>
                    <a:graphicData uri="http://schemas.openxmlformats.org/drawingml/2006/picture">
                      <pic:pic>
                        <pic:nvPicPr>
                          <pic:cNvPr id="0" name="image23.jpg"/>
                          <pic:cNvPicPr preferRelativeResize="0"/>
                        </pic:nvPicPr>
                        <pic:blipFill>
                          <a:blip r:embed="rId16"/>
                          <a:srcRect t="0" b="0" r="0" l="0"/>
                          <a:stretch>
                            <a:fillRect/>
                          </a:stretch>
                        </pic:blipFill>
                        <pic:spPr>
                          <a:xfrm>
                            <a:off y="0" x="0"/>
                            <a:ext cy="3086100" cx="4114800"/>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31"/>
        <w:bidiVisual w:val="0"/>
        <w:tblW w:w="9120.0" w:type="dxa"/>
        <w:jc w:val="left"/>
        <w:tblLayout w:type="fixed"/>
        <w:tblLook w:val="0600"/>
      </w:tblPr>
      <w:tblGrid>
        <w:gridCol w:w="1800"/>
        <w:gridCol w:w="2580"/>
        <w:gridCol w:w="2055"/>
        <w:gridCol w:w="2685"/>
        <w:tblGridChange w:id="0">
          <w:tblGrid>
            <w:gridCol w:w="1800"/>
            <w:gridCol w:w="2580"/>
            <w:gridCol w:w="2055"/>
            <w:gridCol w:w="268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ID: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11</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Name: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Deleting custom learning paths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Created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Last Updated By: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Damon Wong</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Created: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Date Last Updated:</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10/28/14</w:t>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tbl>
      <w:tblPr>
        <w:tblStyle w:val="Table32"/>
        <w:bidiVisual w:val="0"/>
        <w:tblW w:w="9120.0" w:type="dxa"/>
        <w:jc w:val="left"/>
        <w:tblLayout w:type="fixed"/>
        <w:tblLook w:val="0600"/>
      </w:tblPr>
      <w:tblGrid>
        <w:gridCol w:w="2385"/>
        <w:gridCol w:w="6735"/>
        <w:tblGridChange w:id="0">
          <w:tblGrid>
            <w:gridCol w:w="2385"/>
            <w:gridCol w:w="6735"/>
          </w:tblGrid>
        </w:tblGridChange>
      </w:tblGrid>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Actor(s):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Student</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Description:</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 student wants to delete a custom learning path.</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Preconditions: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is logged in.  User has created a custom learning path.  </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Post-conditions: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Custom learning path does not appear under Your Paths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Normal Course: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views created Learning Path under “Your Paths!”--&gt;clicks delete button for the created Learning Path--&gt;views remaining Learning Paths under “Your Paths!”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Alternative Courses: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Exceptions: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cannot delete the default initial Learning Path, named “Welcome to Learning Paths”.</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Includes: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Priority:</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priority.</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Frequency of Use:</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High frequency of use.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Business Rules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Special Requirements: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Assumptions: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User has created a custom learning path with a title.</w:t>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Notes and Issues:</w:t>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rPr>
                <w:rtl w:val="0"/>
              </w:rPr>
            </w:r>
          </w:p>
        </w:tc>
      </w:tr>
      <w:tr>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contextualSpacing w:val="0"/>
            </w:pPr>
            <w:r w:rsidRPr="00000000" w:rsidR="00000000" w:rsidDel="00000000">
              <w:rPr>
                <w:rFonts w:cs="Arial" w:hAnsi="Arial" w:eastAsia="Arial" w:ascii="Arial"/>
                <w:rtl w:val="0"/>
              </w:rPr>
              <w:t xml:space="preserve">Use Case Diagram</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tc>
        <w:tc>
          <w:tcPr>
            <w:tcBorders>
              <w:top w:color="bfbfbf" w:space="0" w:val="single" w:sz="6"/>
              <w:left w:color="bfbfbf" w:space="0" w:val="single" w:sz="6"/>
              <w:bottom w:color="bfbfbf" w:space="0" w:val="single" w:sz="6"/>
              <w:right w:color="bfbfbf" w:space="0" w:val="single" w:sz="6"/>
            </w:tcBorders>
            <w:tcMar>
              <w:left w:w="120.0" w:type="dxa"/>
              <w:right w:w="120.0" w:type="dxa"/>
            </w:tcMar>
          </w:tcPr>
          <w:p w:rsidP="00000000" w:rsidRPr="00000000" w:rsidR="00000000" w:rsidDel="00000000" w:rsidRDefault="00000000">
            <w:pPr>
              <w:widowControl w:val="0"/>
              <w:spacing w:lineRule="auto" w:after="0" w:line="276" w:before="0"/>
              <w:contextualSpacing w:val="0"/>
            </w:pPr>
            <w:r w:rsidRPr="00000000" w:rsidR="00000000" w:rsidDel="00000000">
              <w:drawing>
                <wp:inline distR="114300" distT="114300" distB="114300" distL="114300">
                  <wp:extent cy="3086100" cx="4114800"/>
                  <wp:effectExtent t="0" b="0" r="0" l="0"/>
                  <wp:docPr id="10" name="image19.jpg"/>
                  <a:graphic>
                    <a:graphicData uri="http://schemas.openxmlformats.org/drawingml/2006/picture">
                      <pic:pic>
                        <pic:nvPicPr>
                          <pic:cNvPr id="0" name="image19.jpg"/>
                          <pic:cNvPicPr preferRelativeResize="0"/>
                        </pic:nvPicPr>
                        <pic:blipFill>
                          <a:blip r:embed="rId17"/>
                          <a:srcRect t="0" b="0" r="0" l="0"/>
                          <a:stretch>
                            <a:fillRect/>
                          </a:stretch>
                        </pic:blipFill>
                        <pic:spPr>
                          <a:xfrm>
                            <a:off y="0" x="0"/>
                            <a:ext cy="3086100" cx="4114800"/>
                          </a:xfrm>
                          <a:prstGeom prst="rect"/>
                          <a:ln/>
                        </pic:spPr>
                      </pic:pic>
                    </a:graphicData>
                  </a:graphic>
                </wp:inline>
              </w:drawing>
            </w:r>
            <w:r w:rsidRPr="00000000" w:rsidR="00000000" w:rsidDel="00000000">
              <w:rPr>
                <w:rtl w:val="0"/>
              </w:rPr>
            </w:r>
          </w:p>
        </w:tc>
      </w:tr>
    </w:tbl>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44sinio" w:colLast="0"/>
      <w:bookmarkEnd w:id="16"/>
      <w:r w:rsidRPr="00000000" w:rsidR="00000000" w:rsidDel="00000000">
        <w:rPr>
          <w:rFonts w:cs="Arial" w:hAnsi="Arial" w:eastAsia="Arial" w:ascii="Arial"/>
          <w:rtl w:val="0"/>
        </w:rPr>
        <w:t xml:space="preserve">Business Requirements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 following sections document the various business requirements of this project.</w:t>
      </w:r>
    </w:p>
    <w:tbl>
      <w:tblPr>
        <w:tblStyle w:val="Table33"/>
        <w:bidiVisual w:val="0"/>
        <w:tblW w:w="13740.0" w:type="dxa"/>
        <w:jc w:val="left"/>
        <w:tblInd w:w="-194.0" w:type="dxa"/>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Look w:val="0400"/>
      </w:tblPr>
      <w:tblGrid>
        <w:gridCol w:w="825"/>
        <w:gridCol w:w="1440"/>
        <w:gridCol w:w="2265"/>
        <w:gridCol w:w="1575"/>
        <w:gridCol w:w="1410"/>
        <w:gridCol w:w="2160"/>
        <w:gridCol w:w="1320"/>
        <w:gridCol w:w="630"/>
        <w:gridCol w:w="2115"/>
        <w:tblGridChange w:id="0">
          <w:tblGrid>
            <w:gridCol w:w="825"/>
            <w:gridCol w:w="1440"/>
            <w:gridCol w:w="2265"/>
            <w:gridCol w:w="1575"/>
            <w:gridCol w:w="1410"/>
            <w:gridCol w:w="2160"/>
            <w:gridCol w:w="1320"/>
            <w:gridCol w:w="630"/>
            <w:gridCol w:w="2115"/>
          </w:tblGrid>
        </w:tblGridChange>
      </w:tblGrid>
      <w:tr>
        <w:trPr>
          <w:trHeight w:val="1120" w:hRule="atLeast"/>
        </w:trPr>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Type</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ID #</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Function – Feature – Requirements</w:t>
            </w:r>
          </w:p>
        </w:tc>
        <w:tc>
          <w:tcPr/>
          <w:p w:rsidP="00000000" w:rsidRPr="00000000" w:rsidR="00000000" w:rsidDel="00000000" w:rsidRDefault="00000000">
            <w:pPr>
              <w:ind w:left="113" w:firstLine="0" w:right="113"/>
              <w:contextualSpacing w:val="0"/>
            </w:pPr>
            <w:r w:rsidRPr="00000000" w:rsidR="00000000" w:rsidDel="00000000">
              <w:rPr>
                <w:rFonts w:cs="Arial" w:hAnsi="Arial" w:eastAsia="Arial" w:ascii="Arial"/>
                <w:sz w:val="18"/>
                <w:rtl w:val="0"/>
              </w:rPr>
              <w:t xml:space="preserve">Use Case Reference</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Benefit</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Success Criteria</w:t>
            </w:r>
          </w:p>
        </w:tc>
        <w:tc>
          <w:tcPr/>
          <w:p w:rsidP="00000000" w:rsidRPr="00000000" w:rsidR="00000000" w:rsidDel="00000000" w:rsidRDefault="00000000">
            <w:pPr>
              <w:ind w:left="113" w:firstLine="0" w:right="113"/>
              <w:contextualSpacing w:val="0"/>
            </w:pPr>
            <w:r w:rsidRPr="00000000" w:rsidR="00000000" w:rsidDel="00000000">
              <w:rPr>
                <w:rFonts w:cs="Arial" w:hAnsi="Arial" w:eastAsia="Arial" w:ascii="Arial"/>
                <w:sz w:val="18"/>
                <w:rtl w:val="0"/>
              </w:rPr>
              <w:t xml:space="preserve">Priority</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ind w:left="-1379" w:firstLine="0"/>
              <w:contextualSpacing w:val="0"/>
            </w:pPr>
            <w:r w:rsidRPr="00000000" w:rsidR="00000000" w:rsidDel="00000000">
              <w:rPr>
                <w:rtl w:val="0"/>
              </w:rPr>
            </w:r>
          </w:p>
        </w:tc>
      </w:tr>
      <w:tr>
        <w:trPr>
          <w:trHeight w:val="700" w:hRule="atLeast"/>
        </w:trP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Business User Requirements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ind w:left="0" w:firstLine="0" w:right="113"/>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ind w:left="113" w:firstLine="0" w:right="113"/>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ind w:left="-1379" w:firstLine="0"/>
              <w:contextualSpacing w:val="0"/>
            </w:pPr>
            <w:r w:rsidRPr="00000000" w:rsidR="00000000" w:rsidDel="00000000">
              <w:rPr>
                <w:rtl w:val="0"/>
              </w:rPr>
            </w:r>
          </w:p>
        </w:tc>
      </w:tr>
      <w:tr>
        <w:trPr>
          <w:trHeight w:val="1020" w:hRule="atLeast"/>
        </w:trP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001</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Website is a top search for “arts and entertainment education”.</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Website shows up in the top 10 on a Google search for “arts and entertainment education”</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002</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System is compatible on multiple web browsers.</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The system is validated across five different web browsers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003</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Learning Paths website has constant activity.</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website receives x number of sign-ons per day.</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004</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Existing Learning Paths are rated above average.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All existing Learning Paths are rated 3.5/5 and above.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720" w:hRule="atLeast"/>
        </w:trP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005</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User is able to find and access the desired content efficiently.</w:t>
            </w:r>
          </w:p>
        </w:tc>
        <w:tc>
          <w:tcPr/>
          <w:p w:rsidP="00000000" w:rsidRPr="00000000" w:rsidR="00000000" w:rsidDel="00000000" w:rsidRDefault="00000000">
            <w:pPr>
              <w:spacing w:lineRule="auto" w:line="276" w:before="0"/>
              <w:contextualSpacing w:val="0"/>
            </w:pPr>
            <w:r w:rsidRPr="00000000" w:rsidR="00000000" w:rsidDel="00000000">
              <w:rPr>
                <w:rtl w:val="0"/>
              </w:rPr>
            </w:r>
          </w:p>
        </w:tc>
        <w:tc>
          <w:tcPr/>
          <w:p w:rsidP="00000000" w:rsidRPr="00000000" w:rsidR="00000000" w:rsidDel="00000000" w:rsidRDefault="00000000">
            <w:pPr>
              <w:spacing w:lineRule="auto" w:line="276" w:before="0"/>
              <w:contextualSpacing w:val="0"/>
            </w:pPr>
            <w:r w:rsidRPr="00000000" w:rsidR="00000000" w:rsidDel="00000000">
              <w:rPr>
                <w:rtl w:val="0"/>
              </w:rPr>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User is able to find and access the desired content within x number of seconds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Reporting Requirements</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001</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Keeps track of traffic on the website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Reports how many people are on the website to the “admins”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002</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Receive reports from users about bugs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All reports from users will be sent to the “admins” </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003</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004</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005</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 Access / Security Requirements</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1140" w:hRule="atLeast"/>
        </w:trP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001</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system will allow users to access the information.</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Users can access the information with or without a created account.</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002</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Users’ individual progress or paths will be securely tied to their account and saved.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Users login with one unique username and password to track their progress.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003</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 accounts will be verified before they are activated.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Users must manually verify their account via email or Facebook login.</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740" w:hRule="atLeast"/>
        </w:trP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004</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Users are able to view the original source of the content presented.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Users can click the link to the piece of content to directly take them to the source of the information.</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005</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Users are able to manipulate their own content library and learning paths on their account.</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Users can add content to their library or to a selected path.</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Service Level/Performance </w:t>
            </w:r>
            <w:r w:rsidRPr="00000000" w:rsidR="00000000" w:rsidDel="00000000">
              <w:rPr>
                <w:rFonts w:cs="Arial" w:hAnsi="Arial" w:eastAsia="Arial" w:ascii="Arial"/>
                <w:sz w:val="18"/>
                <w:rtl w:val="0"/>
              </w:rPr>
              <w:t xml:space="preserve">Requirements</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001</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The system will perform analytics to serve the users’ preferences.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002</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Pages will load quickly.</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All pages must load within two seconds.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003</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The system must run on major browsers and support HTML 5</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 </w:t>
            </w:r>
          </w:p>
        </w:tc>
        <w:tc>
          <w:tcPr/>
          <w:p w:rsidP="00000000" w:rsidRPr="00000000" w:rsidR="00000000" w:rsidDel="00000000" w:rsidRDefault="00000000">
            <w:pPr>
              <w:spacing w:lineRule="auto" w:line="276" w:before="0"/>
              <w:contextualSpacing w:val="0"/>
            </w:pPr>
            <w:r w:rsidRPr="00000000" w:rsidR="00000000" w:rsidDel="00000000">
              <w:rPr>
                <w:rFonts w:cs="Arial" w:hAnsi="Arial" w:eastAsia="Arial" w:ascii="Arial"/>
                <w:sz w:val="18"/>
                <w:rtl w:val="0"/>
              </w:rPr>
              <w:t xml:space="preserve">The system runs on all browsers, mobile devices.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004</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system maintains consistency as load increases.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application does not change when the load nears capacity.</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005</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18"/>
                <w:rtl w:val="0"/>
              </w:rPr>
              <w:t xml:space="preserve">The system is always available.</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18"/>
                <w:rtl w:val="0"/>
              </w:rPr>
              <w:t xml:space="preserve">The system has x seconds/minutes of downtime.</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006</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18"/>
                <w:rtl w:val="0"/>
              </w:rPr>
              <w:t xml:space="preserve">The system is able to take additions without changing the existing features.</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18"/>
                <w:rtl w:val="0"/>
              </w:rPr>
              <w:t xml:space="preserve">Nothing else changes when you add a new feature.</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Scalability </w:t>
            </w:r>
            <w:r w:rsidRPr="00000000" w:rsidR="00000000" w:rsidDel="00000000">
              <w:rPr>
                <w:rFonts w:cs="Arial" w:hAnsi="Arial" w:eastAsia="Arial" w:ascii="Arial"/>
                <w:sz w:val="18"/>
                <w:rtl w:val="0"/>
              </w:rPr>
              <w:t xml:space="preserve">Requirements</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001</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system must operate at the same efficiency with growing active users.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system will perform at the same speed with double the amount of users.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002</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crawler will provide suggestions based on each user while the user base grows.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crawler will provide users with helpful suggestions with twice the user base.</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003</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database must account for the growing number of users.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database can double its size with no complications.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004</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server must be able to handle simultaneous use of the system by many different users.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server will not crash when the amount of users is doubled.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005</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Support and Maintenance </w:t>
            </w:r>
            <w:r w:rsidRPr="00000000" w:rsidR="00000000" w:rsidDel="00000000">
              <w:rPr>
                <w:rFonts w:cs="Arial" w:hAnsi="Arial" w:eastAsia="Arial" w:ascii="Arial"/>
                <w:sz w:val="18"/>
                <w:rtl w:val="0"/>
              </w:rPr>
              <w:t xml:space="preserve">Requirements</w:t>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001</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application must provide a way for users to contact administrators for support or to report bugs.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A “Contact Us” or “Support” page or tab should be constructed.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002</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content that is generated and curated must constantly be updated.</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crawler should run everyday to gather and curate content to display.</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003</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New content will be categorized and available to view by different filters.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top 20 results will be displayed under each filter.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004</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Basic steps/directions will be provided to guide users how to use site and its features.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A “Getting Started” page must be constructed illustrating the proper steps to use the system effectively.</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005</w:t>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Changes to features must be universal across browsers and hardware devices or platforms.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The application will be accessible to all smartphones, tablets, and computers using the intended browsers.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17" w:colFirst="0" w:name="h.2jxsxqh" w:colLast="0"/>
      <w:bookmarkEnd w:id="17"/>
      <w:r w:rsidRPr="00000000" w:rsidR="00000000" w:rsidDel="00000000">
        <w:rPr>
          <w:rFonts w:cs="Arial" w:hAnsi="Arial" w:eastAsia="Arial" w:ascii="Arial"/>
          <w:rtl w:val="0"/>
        </w:rPr>
        <w:t xml:space="preserve">Business Process Flows</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[Describe the current existing process workflow using flow diagrams and/or a detailed narrative.]</w:t>
      </w:r>
    </w:p>
    <w:p w:rsidP="00000000" w:rsidRPr="00000000" w:rsidR="00000000" w:rsidDel="00000000" w:rsidRDefault="00000000">
      <w:pPr>
        <w:pStyle w:val="Heading2"/>
        <w:contextualSpacing w:val="0"/>
      </w:pPr>
      <w:bookmarkStart w:id="18" w:colFirst="0" w:name="h.z337ya" w:colLast="0"/>
      <w:bookmarkEnd w:id="18"/>
      <w:r w:rsidRPr="00000000" w:rsidR="00000000" w:rsidDel="00000000">
        <w:rPr>
          <w:rFonts w:cs="Arial" w:hAnsi="Arial" w:eastAsia="Arial" w:ascii="Arial"/>
          <w:rtl w:val="0"/>
        </w:rPr>
        <w:t xml:space="preserve">As is diagram</w:t>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11" name="image21.jpg"/>
            <a:graphic>
              <a:graphicData uri="http://schemas.openxmlformats.org/drawingml/2006/picture">
                <pic:pic>
                  <pic:nvPicPr>
                    <pic:cNvPr id="0" name="image21.jpg"/>
                    <pic:cNvPicPr preferRelativeResize="0"/>
                  </pic:nvPicPr>
                  <pic:blipFill>
                    <a:blip r:embed="rId18"/>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9" w:colFirst="0" w:name="h.3j2qqm3" w:colLast="0"/>
      <w:bookmarkEnd w:id="19"/>
      <w:r w:rsidRPr="00000000" w:rsidR="00000000" w:rsidDel="00000000">
        <w:rPr>
          <w:rFonts w:cs="Arial" w:hAnsi="Arial" w:eastAsia="Arial" w:ascii="Arial"/>
          <w:rtl w:val="0"/>
        </w:rPr>
        <w:t xml:space="preserve">To be diagram</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[Insert a flow diagram of the new business process.]</w:t>
      </w:r>
    </w:p>
    <w:sectPr>
      <w:headerReference r:id="rId19" w:type="default"/>
      <w:footerReference r:id="rId2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eague Gothic"/>
  <w:font w:name="Open Sa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12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120"/>
      <w:contextualSpacing w:val="0"/>
    </w:pPr>
    <w:bookmarkStart w:id="20" w:colFirst="0" w:name="h.1y810tw" w:colLast="0"/>
    <w:bookmarkEnd w:id="20"/>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Open Sans" w:hAnsi="Open Sans" w:eastAsia="Open Sans" w:ascii="Open Sans"/>
        <w:b w:val="0"/>
        <w:i w:val="0"/>
        <w:smallCaps w:val="0"/>
        <w:strike w:val="0"/>
        <w:color w:val="000000"/>
        <w:sz w:val="20"/>
        <w:u w:val="none"/>
        <w:vertAlign w:val="baseline"/>
      </w:rPr>
    </w:rPrDefault>
    <w:pPrDefault>
      <w:pPr>
        <w:keepNext w:val="0"/>
        <w:keepLines w:val="0"/>
        <w:widowControl w:val="1"/>
        <w:spacing w:lineRule="auto" w:after="120" w:line="240" w:before="12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240"/>
    </w:pPr>
    <w:rPr>
      <w:rFonts w:cs="League Gothic" w:hAnsi="League Gothic" w:eastAsia="League Gothic" w:ascii="League Gothic"/>
      <w:b w:val="0"/>
      <w:color w:val="595959"/>
      <w:sz w:val="80"/>
    </w:rPr>
  </w:style>
  <w:style w:styleId="Heading2" w:type="paragraph">
    <w:name w:val="heading 2"/>
    <w:basedOn w:val="Normal"/>
    <w:next w:val="Normal"/>
    <w:pPr>
      <w:keepNext w:val="1"/>
      <w:keepLines w:val="1"/>
      <w:spacing w:lineRule="auto" w:after="0" w:line="240" w:before="40"/>
    </w:pPr>
    <w:rPr>
      <w:rFonts w:cs="League Gothic" w:hAnsi="League Gothic" w:eastAsia="League Gothic" w:ascii="League Gothic"/>
      <w:b w:val="0"/>
      <w:color w:val="595959"/>
      <w:sz w:val="40"/>
    </w:rPr>
  </w:style>
  <w:style w:styleId="Heading3" w:type="paragraph">
    <w:name w:val="heading 3"/>
    <w:basedOn w:val="Normal"/>
    <w:next w:val="Normal"/>
    <w:pPr>
      <w:keepNext w:val="1"/>
      <w:keepLines w:val="1"/>
      <w:spacing w:lineRule="auto" w:after="0" w:line="240" w:before="40"/>
    </w:pPr>
    <w:rPr>
      <w:rFonts w:cs="League Gothic" w:hAnsi="League Gothic" w:eastAsia="League Gothic" w:ascii="League Gothic"/>
      <w:b w:val="0"/>
      <w:color w:val="595959"/>
      <w:sz w:val="32"/>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1320"/>
      <w:jc w:val="center"/>
    </w:pPr>
    <w:rPr>
      <w:rFonts w:cs="Calibri" w:hAnsi="Calibri" w:eastAsia="Calibri" w:ascii="Calibri"/>
      <w:b w:val="0"/>
      <w:color w:val="000000"/>
      <w:sz w:val="56"/>
    </w:rPr>
  </w:style>
  <w:style w:styleId="Subtitle" w:type="paragraph">
    <w:name w:val="Subtitle"/>
    <w:basedOn w:val="Normal"/>
    <w:next w:val="Normal"/>
    <w:pPr>
      <w:keepNext w:val="1"/>
      <w:keepLines w:val="1"/>
      <w:spacing w:lineRule="auto" w:after="160" w:line="240" w:before="60"/>
      <w:jc w:val="center"/>
    </w:pPr>
    <w:rPr>
      <w:rFonts w:cs="Calibri" w:hAnsi="Calibri" w:eastAsia="Calibri" w:ascii="Calibri"/>
      <w:b w:val="0"/>
      <w:i w:val="1"/>
      <w:color w:val="000000"/>
      <w:sz w:val="44"/>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666666" w:space="0" w:val="single" w:sz="12"/>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666666" w:space="0" w:val="single" w:sz="4"/>
        </w:tcBorders>
        <w:tcMar>
          <w:left w:w="115.0" w:type="dxa"/>
          <w:right w:w="115.0" w:type="dxa"/>
        </w:tcMar>
      </w:tcPr>
    </w:tblStylePr>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666666" w:space="0" w:val="single" w:sz="12"/>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666666" w:space="0" w:val="single" w:sz="4"/>
        </w:tcBorders>
        <w:tcMar>
          <w:left w:w="115.0" w:type="dxa"/>
          <w:right w:w="115.0" w:type="dxa"/>
        </w:tcMar>
      </w:tcPr>
    </w:tblStylePr>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eader1.xml" Type="http://schemas.openxmlformats.org/officeDocument/2006/relationships/header" Id="rId19"/><Relationship Target="media/image21.jpg" Type="http://schemas.openxmlformats.org/officeDocument/2006/relationships/image" Id="rId18"/><Relationship Target="media/image19.jpg" Type="http://schemas.openxmlformats.org/officeDocument/2006/relationships/image" Id="rId17"/><Relationship Target="media/image23.jpg" Type="http://schemas.openxmlformats.org/officeDocument/2006/relationships/image" Id="rId16"/><Relationship Target="media/image15.jpg" Type="http://schemas.openxmlformats.org/officeDocument/2006/relationships/image" Id="rId15"/><Relationship Target="media/image17.jpg" Type="http://schemas.openxmlformats.org/officeDocument/2006/relationships/image" Id="rId14"/><Relationship Target="fontTable.xml" Type="http://schemas.openxmlformats.org/officeDocument/2006/relationships/fontTable" Id="rId2"/><Relationship Target="media/image01.jpg" Type="http://schemas.openxmlformats.org/officeDocument/2006/relationships/image" Id="rId12"/><Relationship Target="media/image13.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6.jpg" Type="http://schemas.openxmlformats.org/officeDocument/2006/relationships/image" Id="rId10"/><Relationship Target="numbering.xml" Type="http://schemas.openxmlformats.org/officeDocument/2006/relationships/numbering" Id="rId3"/><Relationship Target="media/image11.jpg" Type="http://schemas.openxmlformats.org/officeDocument/2006/relationships/image" Id="rId11"/><Relationship Target="footer1.xml" Type="http://schemas.openxmlformats.org/officeDocument/2006/relationships/footer" Id="rId20"/><Relationship Target="media/image18.jpg" Type="http://schemas.openxmlformats.org/officeDocument/2006/relationships/image" Id="rId9"/><Relationship Target="http://#_Toc381186657" Type="http://schemas.openxmlformats.org/officeDocument/2006/relationships/hyperlink" TargetMode="External" Id="rId6"/><Relationship Target="http://#_Toc381186657" Type="http://schemas.openxmlformats.org/officeDocument/2006/relationships/hyperlink" TargetMode="External" Id="rId5"/><Relationship Target="media/image12.png" Type="http://schemas.openxmlformats.org/officeDocument/2006/relationships/image" Id="rId8"/><Relationship Target="media/image14.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Paths- Business Requirements Document Template v1.docx.docx</dc:title>
</cp:coreProperties>
</file>