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BB6" w:rsidRDefault="00125BB6" w:rsidP="00125BB6">
      <w:pPr>
        <w:spacing w:line="240" w:lineRule="auto"/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b/>
          <w:bCs/>
          <w:i/>
          <w:iCs/>
          <w:sz w:val="24"/>
          <w:szCs w:val="24"/>
          <w:u w:val="single"/>
          <w:lang w:val="en-US"/>
        </w:rPr>
        <w:t>9.2 BIT HALF ADDER</w:t>
      </w:r>
    </w:p>
    <w:p w:rsidR="00125BB6" w:rsidRDefault="00125BB6" w:rsidP="00125BB6">
      <w:pPr>
        <w:spacing w:line="240" w:lineRule="auto"/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4025B1A" wp14:editId="51E376F8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1" w:rsidRDefault="008643A1"/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B6"/>
    <w:rsid w:val="00125BB6"/>
    <w:rsid w:val="0086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CD47"/>
  <w15:chartTrackingRefBased/>
  <w15:docId w15:val="{F7982BD5-34FC-4497-B35C-2012E210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BB6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2023-02-12T15:36:00Z</dcterms:created>
  <dcterms:modified xsi:type="dcterms:W3CDTF">2023-02-12T15:37:00Z</dcterms:modified>
</cp:coreProperties>
</file>