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C2849" w14:textId="77777777" w:rsidR="00BA7045" w:rsidRDefault="00BA7045" w:rsidP="00BA7045">
      <w:pPr>
        <w:jc w:val="both"/>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0522A">
        <w:rPr>
          <w:rFonts w:ascii="Arial Black" w:hAnsi="Arial Black"/>
          <w:b/>
          <w:color w:val="C45911" w:themeColor="accent2" w:themeShade="BF"/>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EXPERIMENT NO –04:</w:t>
      </w:r>
    </w:p>
    <w:p w14:paraId="59C251AF" w14:textId="77777777" w:rsidR="00BA7045" w:rsidRPr="00C0522A" w:rsidRDefault="00BA7045" w:rsidP="00BA7045">
      <w:pPr>
        <w:jc w:val="both"/>
        <w:rPr>
          <w:rFonts w:ascii="Arial Rounded MT Bold" w:hAnsi="Arial Rounded MT Bold"/>
          <w:b/>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0522A">
        <w:rPr>
          <w:rFonts w:ascii="Arial Rounded MT Bold" w:hAnsi="Arial Rounded MT Bold"/>
          <w:b/>
          <w:sz w:val="32"/>
          <w:szCs w:val="32"/>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AIM::</w:t>
      </w:r>
    </w:p>
    <w:p w14:paraId="0EC48643" w14:textId="77777777" w:rsidR="00BA7045" w:rsidRDefault="00BA7045" w:rsidP="00BA7045">
      <w:pPr>
        <w:jc w:val="both"/>
        <w:rPr>
          <w:rFonts w:asciiTheme="majorHAnsi" w:hAnsiTheme="majorHAnsi" w:cstheme="majorHAnsi"/>
          <w:b/>
          <w:sz w:val="36"/>
          <w:szCs w:val="36"/>
        </w:rPr>
      </w:pPr>
      <w:r w:rsidRPr="00C0522A">
        <w:rPr>
          <w:rFonts w:asciiTheme="majorHAnsi" w:hAnsiTheme="majorHAnsi" w:cstheme="majorHAnsi"/>
          <w:b/>
          <w:sz w:val="36"/>
          <w:szCs w:val="36"/>
        </w:rPr>
        <w:t>Data Link Layer Traffic Simulation using Packet Tracer Analysis of ARP</w:t>
      </w:r>
    </w:p>
    <w:p w14:paraId="245F6A18" w14:textId="77777777" w:rsidR="00BA7045" w:rsidRDefault="00BA7045" w:rsidP="00BA7045">
      <w:pPr>
        <w:jc w:val="both"/>
        <w:rPr>
          <w:rFonts w:ascii="Arial Rounded MT Bold" w:hAnsi="Arial Rounded MT Bold" w:cstheme="majorHAnsi"/>
          <w:b/>
          <w:sz w:val="36"/>
          <w:szCs w:val="36"/>
        </w:rPr>
      </w:pPr>
      <w:r>
        <w:rPr>
          <w:rFonts w:ascii="Arial Rounded MT Bold" w:hAnsi="Arial Rounded MT Bold" w:cstheme="majorHAnsi"/>
          <w:b/>
          <w:sz w:val="36"/>
          <w:szCs w:val="36"/>
        </w:rPr>
        <w:t>REQUIRMENTS::</w:t>
      </w:r>
    </w:p>
    <w:p w14:paraId="7B75E592"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t>Cisco packet tracer,hubs,switches.</w:t>
      </w:r>
    </w:p>
    <w:p w14:paraId="74F4FD7C" w14:textId="77777777" w:rsidR="00BA7045" w:rsidRDefault="00BA7045" w:rsidP="00BA7045">
      <w:pPr>
        <w:jc w:val="both"/>
        <w:rPr>
          <w:rFonts w:ascii="Arial Rounded MT Bold" w:hAnsi="Arial Rounded MT Bold" w:cstheme="majorHAnsi"/>
          <w:b/>
          <w:sz w:val="36"/>
          <w:szCs w:val="36"/>
        </w:rPr>
      </w:pPr>
      <w:r>
        <w:rPr>
          <w:rFonts w:ascii="Arial Rounded MT Bold" w:hAnsi="Arial Rounded MT Bold" w:cstheme="majorHAnsi"/>
          <w:b/>
          <w:sz w:val="36"/>
          <w:szCs w:val="36"/>
        </w:rPr>
        <w:t>PROCEDURE::</w:t>
      </w:r>
    </w:p>
    <w:p w14:paraId="75AD6A2A"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t>1.open the cisco tracer and drag the hub to the topology site.</w:t>
      </w:r>
    </w:p>
    <w:p w14:paraId="18CED1A9"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t>2.then drag an  two pc’s also on to the site .</w:t>
      </w:r>
    </w:p>
    <w:p w14:paraId="514DF25F"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t>3.server is also dragged to the work space.</w:t>
      </w:r>
    </w:p>
    <w:p w14:paraId="36580645"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t>4.now arrange them and establish the connections among them as shown below.</w:t>
      </w:r>
    </w:p>
    <w:p w14:paraId="69F56426" w14:textId="77777777" w:rsidR="00BA7045" w:rsidRDefault="00BA7045" w:rsidP="00BA7045">
      <w:pPr>
        <w:jc w:val="both"/>
        <w:rPr>
          <w:rFonts w:asciiTheme="majorHAnsi" w:hAnsiTheme="majorHAnsi" w:cstheme="majorHAnsi"/>
          <w:b/>
          <w:sz w:val="36"/>
          <w:szCs w:val="36"/>
        </w:rPr>
      </w:pPr>
      <w:r>
        <w:rPr>
          <w:noProof/>
        </w:rPr>
        <w:drawing>
          <wp:inline distT="0" distB="0" distL="0" distR="0" wp14:anchorId="088DF7BD" wp14:editId="4965D418">
            <wp:extent cx="6645910" cy="373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60FF2E7"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t>5.then try to give them the ip address .</w:t>
      </w:r>
    </w:p>
    <w:p w14:paraId="2CE64D61"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t>6.After giving the ip address ,you will find the msg symbol on the top of working space.select it and place on one pc,the select an other pc where you want to send data.</w:t>
      </w:r>
    </w:p>
    <w:p w14:paraId="1A334454"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lastRenderedPageBreak/>
        <w:t>7.then start stimulation then you will be able to find the path of transmission of packet.as bellow.</w:t>
      </w:r>
    </w:p>
    <w:p w14:paraId="3BD105EF" w14:textId="77777777" w:rsidR="00BA7045" w:rsidRDefault="00BA7045" w:rsidP="00BA7045">
      <w:pPr>
        <w:jc w:val="both"/>
        <w:rPr>
          <w:rFonts w:asciiTheme="majorHAnsi" w:hAnsiTheme="majorHAnsi" w:cstheme="majorHAnsi"/>
          <w:b/>
          <w:sz w:val="36"/>
          <w:szCs w:val="36"/>
        </w:rPr>
      </w:pPr>
      <w:r>
        <w:rPr>
          <w:noProof/>
        </w:rPr>
        <w:drawing>
          <wp:inline distT="0" distB="0" distL="0" distR="0" wp14:anchorId="628683A9" wp14:editId="5D75CAFA">
            <wp:extent cx="6645910" cy="29464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2946400"/>
                    </a:xfrm>
                    <a:prstGeom prst="rect">
                      <a:avLst/>
                    </a:prstGeom>
                    <a:noFill/>
                    <a:ln>
                      <a:noFill/>
                    </a:ln>
                  </pic:spPr>
                </pic:pic>
              </a:graphicData>
            </a:graphic>
          </wp:inline>
        </w:drawing>
      </w:r>
    </w:p>
    <w:p w14:paraId="5CDD7D3C"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0AF8B7D5" wp14:editId="02B12626">
            <wp:extent cx="663575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5750" cy="3733800"/>
                    </a:xfrm>
                    <a:prstGeom prst="rect">
                      <a:avLst/>
                    </a:prstGeom>
                    <a:noFill/>
                    <a:ln>
                      <a:noFill/>
                    </a:ln>
                  </pic:spPr>
                </pic:pic>
              </a:graphicData>
            </a:graphic>
          </wp:inline>
        </w:drawing>
      </w:r>
    </w:p>
    <w:p w14:paraId="381A57B7"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noProof/>
          <w:sz w:val="36"/>
          <w:szCs w:val="36"/>
        </w:rPr>
        <w:lastRenderedPageBreak/>
        <w:drawing>
          <wp:inline distT="0" distB="0" distL="0" distR="0" wp14:anchorId="61112305" wp14:editId="69795EE4">
            <wp:extent cx="663575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5750" cy="3733800"/>
                    </a:xfrm>
                    <a:prstGeom prst="rect">
                      <a:avLst/>
                    </a:prstGeom>
                    <a:noFill/>
                    <a:ln>
                      <a:noFill/>
                    </a:ln>
                  </pic:spPr>
                </pic:pic>
              </a:graphicData>
            </a:graphic>
          </wp:inline>
        </w:drawing>
      </w:r>
    </w:p>
    <w:p w14:paraId="65A3D70D" w14:textId="77777777" w:rsidR="00BA7045" w:rsidRDefault="00BA7045" w:rsidP="00BA7045">
      <w:pPr>
        <w:jc w:val="both"/>
        <w:rPr>
          <w:rFonts w:asciiTheme="majorHAnsi" w:hAnsiTheme="majorHAnsi" w:cstheme="majorHAnsi"/>
          <w:b/>
          <w:sz w:val="36"/>
          <w:szCs w:val="36"/>
        </w:rPr>
      </w:pPr>
    </w:p>
    <w:p w14:paraId="597E0A2D"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t>Result ::</w:t>
      </w:r>
    </w:p>
    <w:p w14:paraId="5359553C" w14:textId="77777777" w:rsidR="00BA7045" w:rsidRDefault="00BA7045" w:rsidP="00BA7045">
      <w:pPr>
        <w:jc w:val="both"/>
        <w:rPr>
          <w:rFonts w:asciiTheme="majorHAnsi" w:hAnsiTheme="majorHAnsi" w:cstheme="majorHAnsi"/>
          <w:b/>
          <w:sz w:val="36"/>
          <w:szCs w:val="36"/>
        </w:rPr>
      </w:pPr>
      <w:r>
        <w:rPr>
          <w:rFonts w:asciiTheme="majorHAnsi" w:hAnsiTheme="majorHAnsi" w:cstheme="majorHAnsi"/>
          <w:b/>
          <w:sz w:val="36"/>
          <w:szCs w:val="36"/>
        </w:rPr>
        <w:t>So finnaly if you look at the result the msg will be transferred clearly.</w:t>
      </w:r>
    </w:p>
    <w:p w14:paraId="2527C66D" w14:textId="77777777" w:rsidR="00BA7045" w:rsidRDefault="00BA7045" w:rsidP="00BA7045">
      <w:pPr>
        <w:jc w:val="both"/>
        <w:rPr>
          <w:rFonts w:asciiTheme="majorHAnsi" w:hAnsiTheme="majorHAnsi" w:cstheme="majorHAnsi"/>
          <w:b/>
          <w:sz w:val="36"/>
          <w:szCs w:val="36"/>
        </w:rPr>
      </w:pPr>
    </w:p>
    <w:p w14:paraId="01F3FF18" w14:textId="77777777" w:rsidR="00BA7045" w:rsidRDefault="00BA7045" w:rsidP="00BA7045">
      <w:pPr>
        <w:jc w:val="both"/>
        <w:rPr>
          <w:rFonts w:asciiTheme="majorHAnsi" w:hAnsiTheme="majorHAnsi" w:cstheme="majorHAnsi"/>
          <w:b/>
          <w:sz w:val="36"/>
          <w:szCs w:val="36"/>
        </w:rPr>
      </w:pPr>
    </w:p>
    <w:p w14:paraId="03DAACDC" w14:textId="77777777" w:rsidR="00D469D8" w:rsidRDefault="00D469D8"/>
    <w:sectPr w:rsidR="00D469D8" w:rsidSect="00BA704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045"/>
    <w:rsid w:val="00BA7045"/>
    <w:rsid w:val="00D469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8C851"/>
  <w15:chartTrackingRefBased/>
  <w15:docId w15:val="{48E22D3A-E0F4-4803-B00B-774D4F91A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045"/>
    <w:pPr>
      <w:spacing w:after="120" w:line="264"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118</Words>
  <Characters>677</Characters>
  <Application>Microsoft Office Word</Application>
  <DocSecurity>0</DocSecurity>
  <Lines>5</Lines>
  <Paragraphs>1</Paragraphs>
  <ScaleCrop>false</ScaleCrop>
  <Company/>
  <LinksUpToDate>false</LinksUpToDate>
  <CharactersWithSpaces>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 Prasad</dc:creator>
  <cp:keywords/>
  <dc:description/>
  <cp:lastModifiedBy>Narasimha Prasad</cp:lastModifiedBy>
  <cp:revision>1</cp:revision>
  <dcterms:created xsi:type="dcterms:W3CDTF">2022-09-14T12:44:00Z</dcterms:created>
  <dcterms:modified xsi:type="dcterms:W3CDTF">2022-09-14T12:46:00Z</dcterms:modified>
</cp:coreProperties>
</file>