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84E" w:rsidRDefault="00A84345">
      <w:pPr>
        <w:pStyle w:val="Title"/>
      </w:pPr>
      <w:r>
        <w:t>**</w:t>
      </w:r>
      <w:r>
        <w:rPr>
          <w:spacing w:val="-11"/>
        </w:rPr>
        <w:t xml:space="preserve"> </w:t>
      </w:r>
      <w:r>
        <w:t>CAPSTONE</w:t>
      </w:r>
      <w:r>
        <w:rPr>
          <w:spacing w:val="-9"/>
        </w:rPr>
        <w:t xml:space="preserve"> </w:t>
      </w:r>
      <w:r>
        <w:t>PROJECT</w:t>
      </w:r>
      <w:r>
        <w:rPr>
          <w:spacing w:val="-8"/>
        </w:rPr>
        <w:t xml:space="preserve"> </w:t>
      </w:r>
      <w:r>
        <w:rPr>
          <w:spacing w:val="-5"/>
        </w:rPr>
        <w:t>**</w:t>
      </w:r>
    </w:p>
    <w:p w:rsidR="009A484E" w:rsidRDefault="00A84345">
      <w:pPr>
        <w:spacing w:before="489"/>
        <w:jc w:val="center"/>
        <w:rPr>
          <w:sz w:val="40"/>
        </w:rPr>
      </w:pPr>
      <w:proofErr w:type="gramStart"/>
      <w:r>
        <w:rPr>
          <w:sz w:val="40"/>
        </w:rPr>
        <w:t>“</w:t>
      </w:r>
      <w:r>
        <w:rPr>
          <w:spacing w:val="-18"/>
          <w:sz w:val="40"/>
        </w:rPr>
        <w:t xml:space="preserve"> </w:t>
      </w:r>
      <w:r w:rsidR="00F853D5">
        <w:rPr>
          <w:sz w:val="40"/>
        </w:rPr>
        <w:t>Homework</w:t>
      </w:r>
      <w:proofErr w:type="gramEnd"/>
      <w:r w:rsidR="00F853D5">
        <w:rPr>
          <w:sz w:val="40"/>
        </w:rPr>
        <w:t xml:space="preserve"> H</w:t>
      </w:r>
      <w:r w:rsidR="00E56C2B">
        <w:rPr>
          <w:sz w:val="40"/>
        </w:rPr>
        <w:t>elper</w:t>
      </w:r>
      <w:r>
        <w:rPr>
          <w:spacing w:val="-15"/>
          <w:sz w:val="40"/>
        </w:rPr>
        <w:t xml:space="preserve"> </w:t>
      </w:r>
      <w:r>
        <w:rPr>
          <w:spacing w:val="-10"/>
          <w:sz w:val="40"/>
        </w:rPr>
        <w:t>”</w:t>
      </w:r>
    </w:p>
    <w:p w:rsidR="009A484E" w:rsidRDefault="00A84345">
      <w:pPr>
        <w:spacing w:before="389"/>
        <w:ind w:left="100"/>
        <w:rPr>
          <w:sz w:val="28"/>
        </w:rPr>
      </w:pPr>
      <w:r>
        <w:rPr>
          <w:rFonts w:ascii="Arial"/>
          <w:b/>
          <w:color w:val="424242"/>
          <w:sz w:val="28"/>
        </w:rPr>
        <w:t>Course</w:t>
      </w:r>
      <w:r>
        <w:rPr>
          <w:rFonts w:ascii="Arial"/>
          <w:b/>
          <w:color w:val="424242"/>
          <w:spacing w:val="-3"/>
          <w:sz w:val="28"/>
        </w:rPr>
        <w:t xml:space="preserve"> </w:t>
      </w:r>
      <w:proofErr w:type="gramStart"/>
      <w:r>
        <w:rPr>
          <w:rFonts w:ascii="Arial"/>
          <w:b/>
          <w:color w:val="424242"/>
          <w:sz w:val="28"/>
        </w:rPr>
        <w:t>code</w:t>
      </w:r>
      <w:r>
        <w:rPr>
          <w:rFonts w:ascii="Arial"/>
          <w:b/>
          <w:color w:val="424242"/>
          <w:spacing w:val="72"/>
          <w:sz w:val="28"/>
        </w:rPr>
        <w:t xml:space="preserve"> </w:t>
      </w:r>
      <w:r>
        <w:rPr>
          <w:rFonts w:ascii="Arial"/>
          <w:b/>
          <w:color w:val="424242"/>
          <w:sz w:val="28"/>
        </w:rPr>
        <w:t>:</w:t>
      </w:r>
      <w:proofErr w:type="gramEnd"/>
      <w:r w:rsidR="00F853D5">
        <w:rPr>
          <w:rFonts w:ascii="Arial"/>
          <w:b/>
          <w:color w:val="424242"/>
          <w:spacing w:val="-3"/>
          <w:sz w:val="28"/>
        </w:rPr>
        <w:t xml:space="preserve"> </w:t>
      </w:r>
      <w:r w:rsidR="001A059C">
        <w:rPr>
          <w:rFonts w:ascii="Arial"/>
          <w:b/>
          <w:color w:val="424242"/>
          <w:spacing w:val="-3"/>
          <w:sz w:val="28"/>
        </w:rPr>
        <w:t xml:space="preserve"> </w:t>
      </w:r>
      <w:r>
        <w:rPr>
          <w:color w:val="424242"/>
          <w:spacing w:val="-2"/>
          <w:sz w:val="28"/>
        </w:rPr>
        <w:t>CSA1351</w:t>
      </w:r>
    </w:p>
    <w:p w:rsidR="009A484E" w:rsidRDefault="009A484E">
      <w:pPr>
        <w:pStyle w:val="BodyText"/>
        <w:spacing w:before="47"/>
        <w:ind w:left="0"/>
        <w:rPr>
          <w:sz w:val="28"/>
        </w:rPr>
      </w:pPr>
    </w:p>
    <w:p w:rsidR="009A484E" w:rsidRDefault="00A84345">
      <w:pPr>
        <w:ind w:left="100"/>
        <w:rPr>
          <w:sz w:val="28"/>
        </w:rPr>
      </w:pPr>
      <w:r>
        <w:rPr>
          <w:rFonts w:ascii="Arial"/>
          <w:b/>
          <w:color w:val="424242"/>
          <w:sz w:val="28"/>
        </w:rPr>
        <w:t>Course</w:t>
      </w:r>
      <w:r>
        <w:rPr>
          <w:rFonts w:ascii="Arial"/>
          <w:b/>
          <w:color w:val="424242"/>
          <w:spacing w:val="-17"/>
          <w:sz w:val="28"/>
        </w:rPr>
        <w:t xml:space="preserve"> </w:t>
      </w:r>
      <w:proofErr w:type="gramStart"/>
      <w:r>
        <w:rPr>
          <w:rFonts w:ascii="Arial"/>
          <w:b/>
          <w:color w:val="424242"/>
          <w:sz w:val="28"/>
        </w:rPr>
        <w:t>Name</w:t>
      </w:r>
      <w:r w:rsidR="001A059C">
        <w:rPr>
          <w:rFonts w:ascii="Arial"/>
          <w:b/>
          <w:color w:val="424242"/>
          <w:sz w:val="28"/>
        </w:rPr>
        <w:t xml:space="preserve"> </w:t>
      </w:r>
      <w:r>
        <w:rPr>
          <w:rFonts w:ascii="Arial"/>
          <w:b/>
          <w:color w:val="424242"/>
          <w:spacing w:val="-15"/>
          <w:sz w:val="28"/>
        </w:rPr>
        <w:t xml:space="preserve"> </w:t>
      </w:r>
      <w:r>
        <w:rPr>
          <w:rFonts w:ascii="Arial"/>
          <w:b/>
          <w:color w:val="424242"/>
          <w:sz w:val="28"/>
        </w:rPr>
        <w:t>:</w:t>
      </w:r>
      <w:proofErr w:type="gramEnd"/>
      <w:r w:rsidR="001A059C">
        <w:rPr>
          <w:rFonts w:ascii="Arial"/>
          <w:b/>
          <w:color w:val="424242"/>
          <w:sz w:val="28"/>
        </w:rPr>
        <w:t xml:space="preserve"> </w:t>
      </w:r>
      <w:r>
        <w:rPr>
          <w:color w:val="424242"/>
          <w:sz w:val="28"/>
        </w:rPr>
        <w:t>THEORY</w:t>
      </w:r>
      <w:r w:rsidR="00F853D5">
        <w:rPr>
          <w:color w:val="424242"/>
          <w:spacing w:val="-15"/>
          <w:sz w:val="28"/>
        </w:rPr>
        <w:t xml:space="preserve"> </w:t>
      </w:r>
      <w:r>
        <w:rPr>
          <w:color w:val="424242"/>
          <w:sz w:val="28"/>
        </w:rPr>
        <w:t>OF</w:t>
      </w:r>
      <w:r>
        <w:rPr>
          <w:color w:val="424242"/>
          <w:spacing w:val="-15"/>
          <w:sz w:val="28"/>
        </w:rPr>
        <w:t xml:space="preserve"> </w:t>
      </w:r>
      <w:r>
        <w:rPr>
          <w:color w:val="424242"/>
          <w:sz w:val="28"/>
        </w:rPr>
        <w:t>COMPUTATION</w:t>
      </w:r>
      <w:r>
        <w:rPr>
          <w:color w:val="424242"/>
          <w:spacing w:val="-15"/>
          <w:sz w:val="28"/>
        </w:rPr>
        <w:t xml:space="preserve"> </w:t>
      </w:r>
      <w:r>
        <w:rPr>
          <w:color w:val="424242"/>
          <w:spacing w:val="-4"/>
          <w:sz w:val="28"/>
        </w:rPr>
        <w:t>WITH</w:t>
      </w:r>
    </w:p>
    <w:p w:rsidR="009A484E" w:rsidRDefault="009A484E">
      <w:pPr>
        <w:pStyle w:val="BodyText"/>
        <w:spacing w:before="46"/>
        <w:ind w:left="0"/>
        <w:rPr>
          <w:sz w:val="28"/>
        </w:rPr>
      </w:pPr>
    </w:p>
    <w:p w:rsidR="009A484E" w:rsidRDefault="00A84345">
      <w:pPr>
        <w:ind w:left="2510"/>
        <w:rPr>
          <w:sz w:val="28"/>
        </w:rPr>
      </w:pPr>
      <w:r>
        <w:rPr>
          <w:color w:val="424242"/>
          <w:sz w:val="28"/>
        </w:rPr>
        <w:t>RECURSIVE</w:t>
      </w:r>
      <w:r>
        <w:rPr>
          <w:color w:val="424242"/>
          <w:spacing w:val="-9"/>
          <w:sz w:val="28"/>
        </w:rPr>
        <w:t xml:space="preserve"> </w:t>
      </w:r>
      <w:r>
        <w:rPr>
          <w:color w:val="424242"/>
          <w:spacing w:val="-2"/>
          <w:sz w:val="28"/>
        </w:rPr>
        <w:t>LANGUAGE</w:t>
      </w:r>
    </w:p>
    <w:p w:rsidR="009A484E" w:rsidRDefault="009A484E">
      <w:pPr>
        <w:pStyle w:val="BodyText"/>
        <w:spacing w:before="46"/>
        <w:ind w:left="0"/>
        <w:rPr>
          <w:sz w:val="28"/>
        </w:rPr>
      </w:pPr>
    </w:p>
    <w:p w:rsidR="009A484E" w:rsidRDefault="00A84345">
      <w:pPr>
        <w:tabs>
          <w:tab w:val="left" w:pos="1950"/>
        </w:tabs>
        <w:ind w:left="100"/>
        <w:rPr>
          <w:sz w:val="28"/>
        </w:rPr>
      </w:pPr>
      <w:r>
        <w:rPr>
          <w:rFonts w:ascii="Arial"/>
          <w:b/>
          <w:color w:val="424242"/>
          <w:spacing w:val="-4"/>
          <w:sz w:val="28"/>
        </w:rPr>
        <w:t>Slot</w:t>
      </w:r>
      <w:r>
        <w:rPr>
          <w:rFonts w:ascii="Arial"/>
          <w:b/>
          <w:color w:val="424242"/>
          <w:sz w:val="28"/>
        </w:rPr>
        <w:tab/>
        <w:t>:</w:t>
      </w:r>
      <w:r>
        <w:rPr>
          <w:rFonts w:ascii="Arial"/>
          <w:b/>
          <w:color w:val="424242"/>
          <w:spacing w:val="-1"/>
          <w:sz w:val="28"/>
        </w:rPr>
        <w:t xml:space="preserve"> </w:t>
      </w:r>
      <w:r>
        <w:rPr>
          <w:color w:val="424242"/>
          <w:spacing w:val="-10"/>
          <w:sz w:val="28"/>
        </w:rPr>
        <w:t>A</w:t>
      </w:r>
    </w:p>
    <w:p w:rsidR="009A484E" w:rsidRDefault="009A484E">
      <w:pPr>
        <w:pStyle w:val="BodyText"/>
        <w:spacing w:before="46"/>
        <w:ind w:left="0"/>
        <w:rPr>
          <w:sz w:val="28"/>
        </w:rPr>
      </w:pPr>
    </w:p>
    <w:p w:rsidR="009A484E" w:rsidRDefault="00A84345">
      <w:pPr>
        <w:tabs>
          <w:tab w:val="left" w:pos="1950"/>
          <w:tab w:val="left" w:pos="1996"/>
        </w:tabs>
        <w:spacing w:before="1" w:line="513" w:lineRule="auto"/>
        <w:ind w:left="100" w:right="3392"/>
        <w:rPr>
          <w:sz w:val="28"/>
        </w:rPr>
      </w:pPr>
      <w:r>
        <w:rPr>
          <w:rFonts w:ascii="Arial"/>
          <w:b/>
          <w:color w:val="424242"/>
          <w:spacing w:val="-4"/>
          <w:sz w:val="28"/>
        </w:rPr>
        <w:t>Name</w:t>
      </w:r>
      <w:r>
        <w:rPr>
          <w:rFonts w:ascii="Arial"/>
          <w:b/>
          <w:color w:val="424242"/>
          <w:sz w:val="28"/>
        </w:rPr>
        <w:tab/>
        <w:t xml:space="preserve">: </w:t>
      </w:r>
      <w:proofErr w:type="spellStart"/>
      <w:r w:rsidR="00F853D5">
        <w:rPr>
          <w:color w:val="424242"/>
          <w:sz w:val="28"/>
        </w:rPr>
        <w:t>Venkata</w:t>
      </w:r>
      <w:proofErr w:type="spellEnd"/>
      <w:r w:rsidR="00F853D5">
        <w:rPr>
          <w:color w:val="424242"/>
          <w:sz w:val="28"/>
        </w:rPr>
        <w:t xml:space="preserve"> </w:t>
      </w:r>
      <w:proofErr w:type="spellStart"/>
      <w:r w:rsidR="00F853D5">
        <w:rPr>
          <w:color w:val="424242"/>
          <w:sz w:val="28"/>
        </w:rPr>
        <w:t>kiran</w:t>
      </w:r>
      <w:proofErr w:type="spellEnd"/>
      <w:r w:rsidR="00F853D5">
        <w:rPr>
          <w:color w:val="424242"/>
          <w:sz w:val="28"/>
        </w:rPr>
        <w:t xml:space="preserve"> </w:t>
      </w:r>
      <w:r w:rsidR="00E56C2B">
        <w:rPr>
          <w:color w:val="424242"/>
          <w:sz w:val="28"/>
        </w:rPr>
        <w:t>Y (192210086</w:t>
      </w:r>
      <w:r>
        <w:rPr>
          <w:color w:val="424242"/>
          <w:sz w:val="28"/>
        </w:rPr>
        <w:t xml:space="preserve">) </w:t>
      </w:r>
      <w:r>
        <w:rPr>
          <w:rFonts w:ascii="Arial"/>
          <w:b/>
          <w:color w:val="424242"/>
          <w:spacing w:val="-2"/>
          <w:sz w:val="28"/>
        </w:rPr>
        <w:t>Institution</w:t>
      </w:r>
      <w:r>
        <w:rPr>
          <w:rFonts w:ascii="Arial"/>
          <w:b/>
          <w:color w:val="424242"/>
          <w:sz w:val="28"/>
        </w:rPr>
        <w:tab/>
      </w:r>
      <w:r>
        <w:rPr>
          <w:rFonts w:ascii="Arial"/>
          <w:b/>
          <w:color w:val="424242"/>
          <w:sz w:val="28"/>
        </w:rPr>
        <w:tab/>
        <w:t>:</w:t>
      </w:r>
      <w:r>
        <w:rPr>
          <w:rFonts w:ascii="Arial"/>
          <w:b/>
          <w:color w:val="424242"/>
          <w:spacing w:val="-10"/>
          <w:sz w:val="28"/>
        </w:rPr>
        <w:t xml:space="preserve"> </w:t>
      </w:r>
      <w:proofErr w:type="spellStart"/>
      <w:r>
        <w:rPr>
          <w:color w:val="424242"/>
          <w:sz w:val="28"/>
        </w:rPr>
        <w:t>Saveetha</w:t>
      </w:r>
      <w:proofErr w:type="spellEnd"/>
      <w:r>
        <w:rPr>
          <w:color w:val="424242"/>
          <w:spacing w:val="-10"/>
          <w:sz w:val="28"/>
        </w:rPr>
        <w:t xml:space="preserve"> </w:t>
      </w:r>
      <w:r>
        <w:rPr>
          <w:color w:val="424242"/>
          <w:sz w:val="28"/>
        </w:rPr>
        <w:t>School</w:t>
      </w:r>
      <w:r>
        <w:rPr>
          <w:color w:val="424242"/>
          <w:spacing w:val="-10"/>
          <w:sz w:val="28"/>
        </w:rPr>
        <w:t xml:space="preserve"> </w:t>
      </w:r>
      <w:r>
        <w:rPr>
          <w:color w:val="424242"/>
          <w:sz w:val="28"/>
        </w:rPr>
        <w:t>of</w:t>
      </w:r>
      <w:r>
        <w:rPr>
          <w:color w:val="424242"/>
          <w:spacing w:val="-10"/>
          <w:sz w:val="28"/>
        </w:rPr>
        <w:t xml:space="preserve"> </w:t>
      </w:r>
      <w:r>
        <w:rPr>
          <w:color w:val="424242"/>
          <w:sz w:val="28"/>
        </w:rPr>
        <w:t xml:space="preserve">Engineering </w:t>
      </w:r>
      <w:r>
        <w:rPr>
          <w:rFonts w:ascii="Arial"/>
          <w:b/>
          <w:color w:val="424242"/>
          <w:sz w:val="28"/>
        </w:rPr>
        <w:t xml:space="preserve">Date of submission: </w:t>
      </w:r>
      <w:r>
        <w:rPr>
          <w:color w:val="424242"/>
          <w:sz w:val="28"/>
        </w:rPr>
        <w:t>17-06-2024</w:t>
      </w:r>
    </w:p>
    <w:p w:rsidR="009A484E" w:rsidRDefault="009A484E">
      <w:pPr>
        <w:pStyle w:val="BodyText"/>
        <w:spacing w:before="12"/>
        <w:ind w:left="0"/>
        <w:rPr>
          <w:sz w:val="28"/>
        </w:rPr>
      </w:pPr>
    </w:p>
    <w:p w:rsidR="00E56C2B" w:rsidRPr="00E56C2B" w:rsidRDefault="00E56C2B" w:rsidP="00E56C2B">
      <w:pPr>
        <w:pStyle w:val="Heading4"/>
        <w:rPr>
          <w:rFonts w:ascii="Times New Roman" w:eastAsia="Times New Roman" w:hAnsi="Times New Roman" w:cs="Times New Roman"/>
          <w:i w:val="0"/>
          <w:color w:val="000000" w:themeColor="text1"/>
          <w:sz w:val="28"/>
          <w:szCs w:val="28"/>
        </w:rPr>
      </w:pPr>
      <w:r w:rsidRPr="00E56C2B">
        <w:rPr>
          <w:rFonts w:ascii="Times New Roman" w:hAnsi="Times New Roman" w:cs="Times New Roman"/>
          <w:i w:val="0"/>
          <w:color w:val="000000" w:themeColor="text1"/>
          <w:sz w:val="28"/>
          <w:szCs w:val="28"/>
        </w:rPr>
        <w:t>1. Introduction</w:t>
      </w:r>
    </w:p>
    <w:p w:rsidR="00E56C2B" w:rsidRDefault="00E56C2B" w:rsidP="00E56C2B">
      <w:pPr>
        <w:pStyle w:val="NormalWeb"/>
      </w:pPr>
      <w:r>
        <w:rPr>
          <w:rStyle w:val="Strong"/>
        </w:rPr>
        <w:t>Motivation and Problem Description:</w:t>
      </w:r>
      <w:r>
        <w:t xml:space="preserve"> </w:t>
      </w:r>
      <w:bookmarkStart w:id="0" w:name="_GoBack"/>
      <w:bookmarkEnd w:id="0"/>
      <w:r>
        <w:t>The increasing complexity of school curriculums and the varying pace at which students learn necessitate an effective tool to aid in homework and study. The problem addressed is the need for a comprehensive, AI-powered Homework Helper tool that can assist students across different subjects by providing detailed explanations and solutions.</w:t>
      </w:r>
    </w:p>
    <w:p w:rsidR="00E56C2B" w:rsidRDefault="00E56C2B" w:rsidP="00E56C2B">
      <w:pPr>
        <w:pStyle w:val="NormalWeb"/>
      </w:pPr>
      <w:r>
        <w:rPr>
          <w:rStyle w:val="Strong"/>
        </w:rPr>
        <w:t>Importance:</w:t>
      </w:r>
      <w:r>
        <w:t xml:space="preserve"> This tool is crucial for enhancing learning outcomes, promoting self-study, and ensuring that students do not fall behind in their studies due to a lack of understanding or external help.</w:t>
      </w:r>
    </w:p>
    <w:p w:rsidR="00E56C2B" w:rsidRDefault="00E56C2B" w:rsidP="00E56C2B">
      <w:pPr>
        <w:pStyle w:val="NormalWeb"/>
      </w:pPr>
      <w:r>
        <w:rPr>
          <w:rStyle w:val="Strong"/>
        </w:rPr>
        <w:t>Approach:</w:t>
      </w:r>
      <w:r>
        <w:t xml:space="preserve"> We utilize natural language processing (NLP) techniques to develop an AI-based homework helper that can interpret and solve a wide range of homework problems. The tool is designed to be interactive and responsive, providing step-by-step explanations and relevant educational resources.</w:t>
      </w:r>
    </w:p>
    <w:p w:rsidR="00E56C2B" w:rsidRDefault="00E56C2B" w:rsidP="00E56C2B">
      <w:pPr>
        <w:pStyle w:val="NormalWeb"/>
      </w:pPr>
      <w:r>
        <w:rPr>
          <w:rStyle w:val="Strong"/>
        </w:rPr>
        <w:t>Related Work:</w:t>
      </w:r>
      <w:r>
        <w:t xml:space="preserve"> The project builds on existing educational technologies and AI tutoring systems, improving upon them by integrating advanced NLP capabilities to better understand and address student queries.</w:t>
      </w:r>
    </w:p>
    <w:p w:rsidR="00E56C2B" w:rsidRDefault="00E56C2B" w:rsidP="00E56C2B">
      <w:pPr>
        <w:pStyle w:val="NormalWeb"/>
      </w:pPr>
      <w:r>
        <w:rPr>
          <w:rStyle w:val="Strong"/>
        </w:rPr>
        <w:t>Results and Conclusions:</w:t>
      </w:r>
      <w:r>
        <w:t xml:space="preserve"> The Homework Helper significantly improves students' understanding and performance, as demonstrated by our experimental evaluations. The tool is effective across various subjects and educational levels.</w:t>
      </w:r>
    </w:p>
    <w:p w:rsidR="00E56C2B" w:rsidRDefault="00E56C2B" w:rsidP="00E56C2B">
      <w:r>
        <w:pict>
          <v:rect id="_x0000_i1025" style="width:0;height:1.5pt" o:hralign="center" o:hrstd="t" o:hr="t" fillcolor="#a0a0a0" stroked="f"/>
        </w:pict>
      </w:r>
    </w:p>
    <w:p w:rsidR="00E56C2B" w:rsidRPr="00E56C2B" w:rsidRDefault="00E56C2B" w:rsidP="00E56C2B">
      <w:pPr>
        <w:pStyle w:val="Heading4"/>
        <w:rPr>
          <w:rFonts w:ascii="Times New Roman" w:hAnsi="Times New Roman" w:cs="Times New Roman"/>
          <w:color w:val="000000" w:themeColor="text1"/>
          <w:sz w:val="28"/>
          <w:szCs w:val="28"/>
        </w:rPr>
      </w:pPr>
      <w:r w:rsidRPr="00E56C2B">
        <w:rPr>
          <w:rFonts w:ascii="Times New Roman" w:hAnsi="Times New Roman" w:cs="Times New Roman"/>
          <w:color w:val="000000" w:themeColor="text1"/>
          <w:sz w:val="28"/>
          <w:szCs w:val="28"/>
        </w:rPr>
        <w:lastRenderedPageBreak/>
        <w:t>2. Problem Definition and Algorithm</w:t>
      </w:r>
    </w:p>
    <w:p w:rsidR="00E56C2B" w:rsidRDefault="00E56C2B" w:rsidP="00E56C2B">
      <w:pPr>
        <w:pStyle w:val="NormalWeb"/>
      </w:pPr>
      <w:r>
        <w:rPr>
          <w:rStyle w:val="Strong"/>
        </w:rPr>
        <w:t>2.1 Task Definition:</w:t>
      </w:r>
    </w:p>
    <w:p w:rsidR="00E56C2B" w:rsidRDefault="00E56C2B" w:rsidP="00E56C2B">
      <w:pPr>
        <w:pStyle w:val="NormalWeb"/>
      </w:pPr>
      <w:r>
        <w:rPr>
          <w:rStyle w:val="Strong"/>
        </w:rPr>
        <w:t>Precise Problem Definition:</w:t>
      </w:r>
      <w:r>
        <w:t xml:space="preserve"> The task is to create a system that takes homework questions as input (in the form of text, images, or spoken language) and provides accurate, comprehensible answers and explanations.</w:t>
      </w:r>
    </w:p>
    <w:p w:rsidR="00E56C2B" w:rsidRDefault="00E56C2B" w:rsidP="00E56C2B">
      <w:pPr>
        <w:pStyle w:val="NormalWeb"/>
      </w:pPr>
      <w:r>
        <w:rPr>
          <w:rStyle w:val="Strong"/>
        </w:rPr>
        <w:t>Importance:</w:t>
      </w:r>
      <w:r>
        <w:t xml:space="preserve"> Addressing this problem is important as it directly impacts students' ability to learn and perform well academically, reducing their dependency on external tutoring.</w:t>
      </w:r>
    </w:p>
    <w:p w:rsidR="00E56C2B" w:rsidRDefault="00E56C2B" w:rsidP="00E56C2B">
      <w:pPr>
        <w:pStyle w:val="NormalWeb"/>
      </w:pPr>
      <w:r>
        <w:rPr>
          <w:rStyle w:val="Strong"/>
        </w:rPr>
        <w:t>2.2 Algorithm Definition:</w:t>
      </w:r>
    </w:p>
    <w:p w:rsidR="00E56C2B" w:rsidRDefault="00E56C2B" w:rsidP="00E56C2B">
      <w:pPr>
        <w:pStyle w:val="NormalWeb"/>
      </w:pPr>
      <w:r>
        <w:rPr>
          <w:rStyle w:val="Strong"/>
        </w:rPr>
        <w:t>Algorithm Description:</w:t>
      </w:r>
      <w:r>
        <w:t xml:space="preserve"> We employ a sequence-to-sequence model with attention mechanisms for text-based questions and a convolutional neural network (CNN) for image-based questions. The algorithm involves several stages: </w:t>
      </w:r>
      <w:proofErr w:type="spellStart"/>
      <w:r>
        <w:t>preprocessing</w:t>
      </w:r>
      <w:proofErr w:type="spellEnd"/>
      <w:r>
        <w:t>, interpretation, solution generation, and explanation.</w:t>
      </w:r>
    </w:p>
    <w:p w:rsidR="00E56C2B" w:rsidRDefault="00E56C2B" w:rsidP="00E56C2B">
      <w:pPr>
        <w:pStyle w:val="NormalWeb"/>
      </w:pPr>
      <w:r>
        <w:rPr>
          <w:rStyle w:val="Strong"/>
        </w:rPr>
        <w:t>Pseudocode:</w:t>
      </w:r>
    </w:p>
    <w:p w:rsidR="00E56C2B" w:rsidRPr="00E56C2B" w:rsidRDefault="00E56C2B" w:rsidP="00E56C2B">
      <w:pPr>
        <w:pStyle w:val="HTMLPreformatted"/>
        <w:rPr>
          <w:color w:val="00B050"/>
        </w:rPr>
      </w:pPr>
      <w:proofErr w:type="gramStart"/>
      <w:r w:rsidRPr="00E56C2B">
        <w:rPr>
          <w:color w:val="00B050"/>
        </w:rPr>
        <w:t>less</w:t>
      </w:r>
      <w:proofErr w:type="gramEnd"/>
    </w:p>
    <w:p w:rsidR="00E56C2B" w:rsidRPr="00E56C2B" w:rsidRDefault="00E56C2B" w:rsidP="00E56C2B">
      <w:pPr>
        <w:pStyle w:val="HTMLPreformatted"/>
        <w:rPr>
          <w:color w:val="00B050"/>
        </w:rPr>
      </w:pPr>
      <w:r w:rsidRPr="00E56C2B">
        <w:rPr>
          <w:color w:val="00B050"/>
        </w:rPr>
        <w:t>Copy code</w:t>
      </w:r>
    </w:p>
    <w:p w:rsidR="00E56C2B" w:rsidRPr="00E56C2B" w:rsidRDefault="00E56C2B" w:rsidP="00E56C2B">
      <w:pPr>
        <w:pStyle w:val="HTMLPreformatted"/>
        <w:rPr>
          <w:rStyle w:val="HTMLCode"/>
          <w:color w:val="00B050"/>
        </w:rPr>
      </w:pPr>
      <w:r w:rsidRPr="00E56C2B">
        <w:rPr>
          <w:rStyle w:val="hljs-selector-tag"/>
          <w:color w:val="00B050"/>
        </w:rPr>
        <w:t>Algorithm</w:t>
      </w:r>
      <w:r w:rsidRPr="00E56C2B">
        <w:rPr>
          <w:rStyle w:val="HTMLCode"/>
          <w:color w:val="00B050"/>
        </w:rPr>
        <w:t xml:space="preserve"> </w:t>
      </w:r>
      <w:proofErr w:type="spellStart"/>
      <w:r w:rsidRPr="00E56C2B">
        <w:rPr>
          <w:rStyle w:val="hljs-selector-tag"/>
          <w:color w:val="00B050"/>
        </w:rPr>
        <w:t>HomeworkHelper</w:t>
      </w:r>
      <w:proofErr w:type="spellEnd"/>
    </w:p>
    <w:p w:rsidR="00E56C2B" w:rsidRPr="00E56C2B" w:rsidRDefault="00E56C2B" w:rsidP="00E56C2B">
      <w:pPr>
        <w:pStyle w:val="HTMLPreformatted"/>
        <w:rPr>
          <w:rStyle w:val="HTMLCode"/>
          <w:color w:val="00B050"/>
        </w:rPr>
      </w:pPr>
      <w:r w:rsidRPr="00E56C2B">
        <w:rPr>
          <w:rStyle w:val="hljs-selector-tag"/>
          <w:color w:val="00B050"/>
        </w:rPr>
        <w:t>Input</w:t>
      </w:r>
      <w:r w:rsidRPr="00E56C2B">
        <w:rPr>
          <w:rStyle w:val="HTMLCode"/>
          <w:color w:val="00B050"/>
        </w:rPr>
        <w:t xml:space="preserve">: </w:t>
      </w:r>
      <w:r w:rsidRPr="00E56C2B">
        <w:rPr>
          <w:rStyle w:val="hljs-selector-tag"/>
          <w:color w:val="00B050"/>
        </w:rPr>
        <w:t>Homework</w:t>
      </w:r>
      <w:r w:rsidRPr="00E56C2B">
        <w:rPr>
          <w:rStyle w:val="HTMLCode"/>
          <w:color w:val="00B050"/>
        </w:rPr>
        <w:t xml:space="preserve"> </w:t>
      </w:r>
      <w:r w:rsidRPr="00E56C2B">
        <w:rPr>
          <w:rStyle w:val="hljs-selector-tag"/>
          <w:color w:val="00B050"/>
        </w:rPr>
        <w:t>question</w:t>
      </w:r>
      <w:r w:rsidRPr="00E56C2B">
        <w:rPr>
          <w:rStyle w:val="HTMLCode"/>
          <w:color w:val="00B050"/>
        </w:rPr>
        <w:t xml:space="preserve"> </w:t>
      </w:r>
      <w:r w:rsidRPr="00E56C2B">
        <w:rPr>
          <w:rStyle w:val="hljs-selector-tag"/>
          <w:color w:val="00B050"/>
        </w:rPr>
        <w:t>Q</w:t>
      </w:r>
    </w:p>
    <w:p w:rsidR="00E56C2B" w:rsidRPr="00E56C2B" w:rsidRDefault="00E56C2B" w:rsidP="00E56C2B">
      <w:pPr>
        <w:pStyle w:val="HTMLPreformatted"/>
        <w:rPr>
          <w:rStyle w:val="HTMLCode"/>
          <w:color w:val="00B050"/>
        </w:rPr>
      </w:pPr>
      <w:r w:rsidRPr="00E56C2B">
        <w:rPr>
          <w:rStyle w:val="hljs-selector-tag"/>
          <w:color w:val="00B050"/>
        </w:rPr>
        <w:t>Output</w:t>
      </w:r>
      <w:r w:rsidRPr="00E56C2B">
        <w:rPr>
          <w:rStyle w:val="HTMLCode"/>
          <w:color w:val="00B050"/>
        </w:rPr>
        <w:t xml:space="preserve">: </w:t>
      </w:r>
      <w:r w:rsidRPr="00E56C2B">
        <w:rPr>
          <w:rStyle w:val="hljs-selector-tag"/>
          <w:color w:val="00B050"/>
        </w:rPr>
        <w:t>Detailed</w:t>
      </w:r>
      <w:r w:rsidRPr="00E56C2B">
        <w:rPr>
          <w:rStyle w:val="HTMLCode"/>
          <w:color w:val="00B050"/>
        </w:rPr>
        <w:t xml:space="preserve"> </w:t>
      </w:r>
      <w:r w:rsidRPr="00E56C2B">
        <w:rPr>
          <w:rStyle w:val="hljs-selector-tag"/>
          <w:color w:val="00B050"/>
        </w:rPr>
        <w:t>solution</w:t>
      </w:r>
      <w:r w:rsidRPr="00E56C2B">
        <w:rPr>
          <w:rStyle w:val="HTMLCode"/>
          <w:color w:val="00B050"/>
        </w:rPr>
        <w:t xml:space="preserve"> </w:t>
      </w:r>
      <w:r w:rsidRPr="00E56C2B">
        <w:rPr>
          <w:rStyle w:val="hljs-selector-tag"/>
          <w:color w:val="00B050"/>
        </w:rPr>
        <w:t>and</w:t>
      </w:r>
      <w:r w:rsidRPr="00E56C2B">
        <w:rPr>
          <w:rStyle w:val="HTMLCode"/>
          <w:color w:val="00B050"/>
        </w:rPr>
        <w:t xml:space="preserve"> </w:t>
      </w:r>
      <w:r w:rsidRPr="00E56C2B">
        <w:rPr>
          <w:rStyle w:val="hljs-selector-tag"/>
          <w:color w:val="00B050"/>
        </w:rPr>
        <w:t>explanation</w:t>
      </w:r>
      <w:r w:rsidRPr="00E56C2B">
        <w:rPr>
          <w:rStyle w:val="HTMLCode"/>
          <w:color w:val="00B050"/>
        </w:rPr>
        <w:t xml:space="preserve"> </w:t>
      </w:r>
      <w:r w:rsidRPr="00E56C2B">
        <w:rPr>
          <w:rStyle w:val="hljs-selector-tag"/>
          <w:color w:val="00B050"/>
        </w:rPr>
        <w:t>E</w:t>
      </w:r>
    </w:p>
    <w:p w:rsidR="00E56C2B" w:rsidRPr="00E56C2B" w:rsidRDefault="00E56C2B" w:rsidP="00E56C2B">
      <w:pPr>
        <w:pStyle w:val="HTMLPreformatted"/>
        <w:rPr>
          <w:rStyle w:val="HTMLCode"/>
          <w:color w:val="00B050"/>
        </w:rPr>
      </w:pPr>
    </w:p>
    <w:p w:rsidR="00E56C2B" w:rsidRPr="00E56C2B" w:rsidRDefault="00E56C2B" w:rsidP="00E56C2B">
      <w:pPr>
        <w:pStyle w:val="HTMLPreformatted"/>
        <w:rPr>
          <w:rStyle w:val="HTMLCode"/>
          <w:color w:val="00B050"/>
        </w:rPr>
      </w:pPr>
      <w:r w:rsidRPr="00E56C2B">
        <w:rPr>
          <w:rStyle w:val="hljs-number"/>
          <w:color w:val="00B050"/>
        </w:rPr>
        <w:t>1</w:t>
      </w:r>
      <w:r w:rsidRPr="00E56C2B">
        <w:rPr>
          <w:rStyle w:val="HTMLCode"/>
          <w:color w:val="00B050"/>
        </w:rPr>
        <w:t xml:space="preserve">. </w:t>
      </w:r>
      <w:proofErr w:type="spellStart"/>
      <w:r w:rsidRPr="00E56C2B">
        <w:rPr>
          <w:rStyle w:val="hljs-selector-tag"/>
          <w:color w:val="00B050"/>
        </w:rPr>
        <w:t>Preprocess</w:t>
      </w:r>
      <w:proofErr w:type="spellEnd"/>
      <w:r w:rsidRPr="00E56C2B">
        <w:rPr>
          <w:rStyle w:val="HTMLCode"/>
          <w:color w:val="00B050"/>
        </w:rPr>
        <w:t xml:space="preserve"> </w:t>
      </w:r>
      <w:r w:rsidRPr="00E56C2B">
        <w:rPr>
          <w:rStyle w:val="hljs-selector-tag"/>
          <w:color w:val="00B050"/>
        </w:rPr>
        <w:t>Q</w:t>
      </w:r>
      <w:r w:rsidRPr="00E56C2B">
        <w:rPr>
          <w:rStyle w:val="HTMLCode"/>
          <w:color w:val="00B050"/>
        </w:rPr>
        <w:t xml:space="preserve"> </w:t>
      </w:r>
      <w:r w:rsidRPr="00E56C2B">
        <w:rPr>
          <w:rStyle w:val="hljs-selector-tag"/>
          <w:color w:val="00B050"/>
        </w:rPr>
        <w:t>to</w:t>
      </w:r>
      <w:r w:rsidRPr="00E56C2B">
        <w:rPr>
          <w:rStyle w:val="HTMLCode"/>
          <w:color w:val="00B050"/>
        </w:rPr>
        <w:t xml:space="preserve"> </w:t>
      </w:r>
      <w:r w:rsidRPr="00E56C2B">
        <w:rPr>
          <w:rStyle w:val="hljs-selector-tag"/>
          <w:color w:val="00B050"/>
        </w:rPr>
        <w:t>extract</w:t>
      </w:r>
      <w:r w:rsidRPr="00E56C2B">
        <w:rPr>
          <w:rStyle w:val="HTMLCode"/>
          <w:color w:val="00B050"/>
        </w:rPr>
        <w:t xml:space="preserve"> </w:t>
      </w:r>
      <w:r w:rsidRPr="00E56C2B">
        <w:rPr>
          <w:rStyle w:val="hljs-selector-tag"/>
          <w:color w:val="00B050"/>
        </w:rPr>
        <w:t>relevant</w:t>
      </w:r>
      <w:r w:rsidRPr="00E56C2B">
        <w:rPr>
          <w:rStyle w:val="HTMLCode"/>
          <w:color w:val="00B050"/>
        </w:rPr>
        <w:t xml:space="preserve"> </w:t>
      </w:r>
      <w:r w:rsidRPr="00E56C2B">
        <w:rPr>
          <w:rStyle w:val="hljs-selector-tag"/>
          <w:color w:val="00B050"/>
        </w:rPr>
        <w:t>features</w:t>
      </w:r>
    </w:p>
    <w:p w:rsidR="00E56C2B" w:rsidRPr="00E56C2B" w:rsidRDefault="00E56C2B" w:rsidP="00E56C2B">
      <w:pPr>
        <w:pStyle w:val="HTMLPreformatted"/>
        <w:rPr>
          <w:rStyle w:val="HTMLCode"/>
          <w:color w:val="00B050"/>
        </w:rPr>
      </w:pPr>
      <w:r w:rsidRPr="00E56C2B">
        <w:rPr>
          <w:rStyle w:val="hljs-number"/>
          <w:color w:val="00B050"/>
        </w:rPr>
        <w:t>2</w:t>
      </w:r>
      <w:r w:rsidRPr="00E56C2B">
        <w:rPr>
          <w:rStyle w:val="HTMLCode"/>
          <w:color w:val="00B050"/>
        </w:rPr>
        <w:t xml:space="preserve">. </w:t>
      </w:r>
      <w:r w:rsidRPr="00E56C2B">
        <w:rPr>
          <w:rStyle w:val="hljs-selector-tag"/>
          <w:color w:val="00B050"/>
        </w:rPr>
        <w:t>If</w:t>
      </w:r>
      <w:r w:rsidRPr="00E56C2B">
        <w:rPr>
          <w:rStyle w:val="HTMLCode"/>
          <w:color w:val="00B050"/>
        </w:rPr>
        <w:t xml:space="preserve"> </w:t>
      </w:r>
      <w:r w:rsidRPr="00E56C2B">
        <w:rPr>
          <w:rStyle w:val="hljs-selector-tag"/>
          <w:color w:val="00B050"/>
        </w:rPr>
        <w:t>Q</w:t>
      </w:r>
      <w:r w:rsidRPr="00E56C2B">
        <w:rPr>
          <w:rStyle w:val="HTMLCode"/>
          <w:color w:val="00B050"/>
        </w:rPr>
        <w:t xml:space="preserve"> </w:t>
      </w:r>
      <w:r w:rsidRPr="00E56C2B">
        <w:rPr>
          <w:rStyle w:val="hljs-selector-tag"/>
          <w:color w:val="00B050"/>
        </w:rPr>
        <w:t>is</w:t>
      </w:r>
      <w:r w:rsidRPr="00E56C2B">
        <w:rPr>
          <w:rStyle w:val="HTMLCode"/>
          <w:color w:val="00B050"/>
        </w:rPr>
        <w:t xml:space="preserve"> </w:t>
      </w:r>
      <w:r w:rsidRPr="00E56C2B">
        <w:rPr>
          <w:rStyle w:val="hljs-selector-tag"/>
          <w:color w:val="00B050"/>
        </w:rPr>
        <w:t>text-based</w:t>
      </w:r>
      <w:r w:rsidRPr="00E56C2B">
        <w:rPr>
          <w:rStyle w:val="HTMLCode"/>
          <w:color w:val="00B050"/>
        </w:rPr>
        <w:t>:</w:t>
      </w:r>
    </w:p>
    <w:p w:rsidR="00E56C2B" w:rsidRPr="00E56C2B" w:rsidRDefault="00E56C2B" w:rsidP="00E56C2B">
      <w:pPr>
        <w:pStyle w:val="HTMLPreformatted"/>
        <w:rPr>
          <w:rStyle w:val="HTMLCode"/>
          <w:color w:val="00B050"/>
        </w:rPr>
      </w:pPr>
      <w:r w:rsidRPr="00E56C2B">
        <w:rPr>
          <w:rStyle w:val="HTMLCode"/>
          <w:color w:val="00B050"/>
        </w:rPr>
        <w:t xml:space="preserve">     </w:t>
      </w:r>
      <w:r w:rsidRPr="00E56C2B">
        <w:rPr>
          <w:rStyle w:val="hljs-selector-tag"/>
          <w:color w:val="00B050"/>
        </w:rPr>
        <w:t>a</w:t>
      </w:r>
      <w:r w:rsidRPr="00E56C2B">
        <w:rPr>
          <w:rStyle w:val="HTMLCode"/>
          <w:color w:val="00B050"/>
        </w:rPr>
        <w:t xml:space="preserve">. </w:t>
      </w:r>
      <w:r w:rsidRPr="00E56C2B">
        <w:rPr>
          <w:rStyle w:val="hljs-selector-tag"/>
          <w:color w:val="00B050"/>
        </w:rPr>
        <w:t>Use</w:t>
      </w:r>
      <w:r w:rsidRPr="00E56C2B">
        <w:rPr>
          <w:rStyle w:val="HTMLCode"/>
          <w:color w:val="00B050"/>
        </w:rPr>
        <w:t xml:space="preserve"> </w:t>
      </w:r>
      <w:r w:rsidRPr="00E56C2B">
        <w:rPr>
          <w:rStyle w:val="hljs-selector-tag"/>
          <w:color w:val="00B050"/>
        </w:rPr>
        <w:t>sequence-to-sequence</w:t>
      </w:r>
      <w:r w:rsidRPr="00E56C2B">
        <w:rPr>
          <w:rStyle w:val="HTMLCode"/>
          <w:color w:val="00B050"/>
        </w:rPr>
        <w:t xml:space="preserve"> </w:t>
      </w:r>
      <w:r w:rsidRPr="00E56C2B">
        <w:rPr>
          <w:rStyle w:val="hljs-selector-tag"/>
          <w:color w:val="00B050"/>
        </w:rPr>
        <w:t>model</w:t>
      </w:r>
      <w:r w:rsidRPr="00E56C2B">
        <w:rPr>
          <w:rStyle w:val="HTMLCode"/>
          <w:color w:val="00B050"/>
        </w:rPr>
        <w:t xml:space="preserve"> </w:t>
      </w:r>
      <w:r w:rsidRPr="00E56C2B">
        <w:rPr>
          <w:rStyle w:val="hljs-selector-tag"/>
          <w:color w:val="00B050"/>
        </w:rPr>
        <w:t>to</w:t>
      </w:r>
      <w:r w:rsidRPr="00E56C2B">
        <w:rPr>
          <w:rStyle w:val="HTMLCode"/>
          <w:color w:val="00B050"/>
        </w:rPr>
        <w:t xml:space="preserve"> </w:t>
      </w:r>
      <w:r w:rsidRPr="00E56C2B">
        <w:rPr>
          <w:rStyle w:val="hljs-selector-tag"/>
          <w:color w:val="00B050"/>
        </w:rPr>
        <w:t>generate</w:t>
      </w:r>
      <w:r w:rsidRPr="00E56C2B">
        <w:rPr>
          <w:rStyle w:val="HTMLCode"/>
          <w:color w:val="00B050"/>
        </w:rPr>
        <w:t xml:space="preserve"> </w:t>
      </w:r>
      <w:r w:rsidRPr="00E56C2B">
        <w:rPr>
          <w:rStyle w:val="hljs-selector-tag"/>
          <w:color w:val="00B050"/>
        </w:rPr>
        <w:t>answer</w:t>
      </w:r>
      <w:r w:rsidRPr="00E56C2B">
        <w:rPr>
          <w:rStyle w:val="HTMLCode"/>
          <w:color w:val="00B050"/>
        </w:rPr>
        <w:t xml:space="preserve"> </w:t>
      </w:r>
      <w:r w:rsidRPr="00E56C2B">
        <w:rPr>
          <w:rStyle w:val="hljs-selector-tag"/>
          <w:color w:val="00B050"/>
        </w:rPr>
        <w:t>A</w:t>
      </w:r>
    </w:p>
    <w:p w:rsidR="00E56C2B" w:rsidRPr="00E56C2B" w:rsidRDefault="00E56C2B" w:rsidP="00E56C2B">
      <w:pPr>
        <w:pStyle w:val="HTMLPreformatted"/>
        <w:rPr>
          <w:rStyle w:val="HTMLCode"/>
          <w:color w:val="00B050"/>
        </w:rPr>
      </w:pPr>
      <w:r w:rsidRPr="00E56C2B">
        <w:rPr>
          <w:rStyle w:val="hljs-number"/>
          <w:color w:val="00B050"/>
        </w:rPr>
        <w:t>3</w:t>
      </w:r>
      <w:r w:rsidRPr="00E56C2B">
        <w:rPr>
          <w:rStyle w:val="HTMLCode"/>
          <w:color w:val="00B050"/>
        </w:rPr>
        <w:t xml:space="preserve">. </w:t>
      </w:r>
      <w:r w:rsidRPr="00E56C2B">
        <w:rPr>
          <w:rStyle w:val="hljs-selector-tag"/>
          <w:color w:val="00B050"/>
        </w:rPr>
        <w:t>If</w:t>
      </w:r>
      <w:r w:rsidRPr="00E56C2B">
        <w:rPr>
          <w:rStyle w:val="HTMLCode"/>
          <w:color w:val="00B050"/>
        </w:rPr>
        <w:t xml:space="preserve"> </w:t>
      </w:r>
      <w:r w:rsidRPr="00E56C2B">
        <w:rPr>
          <w:rStyle w:val="hljs-selector-tag"/>
          <w:color w:val="00B050"/>
        </w:rPr>
        <w:t>Q</w:t>
      </w:r>
      <w:r w:rsidRPr="00E56C2B">
        <w:rPr>
          <w:rStyle w:val="HTMLCode"/>
          <w:color w:val="00B050"/>
        </w:rPr>
        <w:t xml:space="preserve"> </w:t>
      </w:r>
      <w:r w:rsidRPr="00E56C2B">
        <w:rPr>
          <w:rStyle w:val="hljs-selector-tag"/>
          <w:color w:val="00B050"/>
        </w:rPr>
        <w:t>is</w:t>
      </w:r>
      <w:r w:rsidRPr="00E56C2B">
        <w:rPr>
          <w:rStyle w:val="HTMLCode"/>
          <w:color w:val="00B050"/>
        </w:rPr>
        <w:t xml:space="preserve"> </w:t>
      </w:r>
      <w:r w:rsidRPr="00E56C2B">
        <w:rPr>
          <w:rStyle w:val="hljs-selector-tag"/>
          <w:color w:val="00B050"/>
        </w:rPr>
        <w:t>image-based</w:t>
      </w:r>
      <w:r w:rsidRPr="00E56C2B">
        <w:rPr>
          <w:rStyle w:val="HTMLCode"/>
          <w:color w:val="00B050"/>
        </w:rPr>
        <w:t>:</w:t>
      </w:r>
    </w:p>
    <w:p w:rsidR="00E56C2B" w:rsidRPr="00E56C2B" w:rsidRDefault="00E56C2B" w:rsidP="00E56C2B">
      <w:pPr>
        <w:pStyle w:val="HTMLPreformatted"/>
        <w:rPr>
          <w:rStyle w:val="HTMLCode"/>
          <w:color w:val="00B050"/>
        </w:rPr>
      </w:pPr>
      <w:r w:rsidRPr="00E56C2B">
        <w:rPr>
          <w:rStyle w:val="HTMLCode"/>
          <w:color w:val="00B050"/>
        </w:rPr>
        <w:t xml:space="preserve">     </w:t>
      </w:r>
      <w:r w:rsidRPr="00E56C2B">
        <w:rPr>
          <w:rStyle w:val="hljs-selector-tag"/>
          <w:color w:val="00B050"/>
        </w:rPr>
        <w:t>a</w:t>
      </w:r>
      <w:r w:rsidRPr="00E56C2B">
        <w:rPr>
          <w:rStyle w:val="HTMLCode"/>
          <w:color w:val="00B050"/>
        </w:rPr>
        <w:t xml:space="preserve">. </w:t>
      </w:r>
      <w:r w:rsidRPr="00E56C2B">
        <w:rPr>
          <w:rStyle w:val="hljs-selector-tag"/>
          <w:color w:val="00B050"/>
        </w:rPr>
        <w:t>Use</w:t>
      </w:r>
      <w:r w:rsidRPr="00E56C2B">
        <w:rPr>
          <w:rStyle w:val="HTMLCode"/>
          <w:color w:val="00B050"/>
        </w:rPr>
        <w:t xml:space="preserve"> </w:t>
      </w:r>
      <w:r w:rsidRPr="00E56C2B">
        <w:rPr>
          <w:rStyle w:val="hljs-selector-tag"/>
          <w:color w:val="00B050"/>
        </w:rPr>
        <w:t>CNN</w:t>
      </w:r>
      <w:r w:rsidRPr="00E56C2B">
        <w:rPr>
          <w:rStyle w:val="HTMLCode"/>
          <w:color w:val="00B050"/>
        </w:rPr>
        <w:t xml:space="preserve"> </w:t>
      </w:r>
      <w:r w:rsidRPr="00E56C2B">
        <w:rPr>
          <w:rStyle w:val="hljs-selector-tag"/>
          <w:color w:val="00B050"/>
        </w:rPr>
        <w:t>to</w:t>
      </w:r>
      <w:r w:rsidRPr="00E56C2B">
        <w:rPr>
          <w:rStyle w:val="HTMLCode"/>
          <w:color w:val="00B050"/>
        </w:rPr>
        <w:t xml:space="preserve"> </w:t>
      </w:r>
      <w:r w:rsidRPr="00E56C2B">
        <w:rPr>
          <w:rStyle w:val="hljs-selector-tag"/>
          <w:color w:val="00B050"/>
        </w:rPr>
        <w:t>interpret</w:t>
      </w:r>
      <w:r w:rsidRPr="00E56C2B">
        <w:rPr>
          <w:rStyle w:val="HTMLCode"/>
          <w:color w:val="00B050"/>
        </w:rPr>
        <w:t xml:space="preserve"> </w:t>
      </w:r>
      <w:r w:rsidRPr="00E56C2B">
        <w:rPr>
          <w:rStyle w:val="hljs-selector-tag"/>
          <w:color w:val="00B050"/>
        </w:rPr>
        <w:t>and</w:t>
      </w:r>
      <w:r w:rsidRPr="00E56C2B">
        <w:rPr>
          <w:rStyle w:val="HTMLCode"/>
          <w:color w:val="00B050"/>
        </w:rPr>
        <w:t xml:space="preserve"> </w:t>
      </w:r>
      <w:r w:rsidRPr="00E56C2B">
        <w:rPr>
          <w:rStyle w:val="hljs-selector-tag"/>
          <w:color w:val="00B050"/>
        </w:rPr>
        <w:t>classify</w:t>
      </w:r>
      <w:r w:rsidRPr="00E56C2B">
        <w:rPr>
          <w:rStyle w:val="HTMLCode"/>
          <w:color w:val="00B050"/>
        </w:rPr>
        <w:t xml:space="preserve"> </w:t>
      </w:r>
      <w:r w:rsidRPr="00E56C2B">
        <w:rPr>
          <w:rStyle w:val="hljs-selector-tag"/>
          <w:color w:val="00B050"/>
        </w:rPr>
        <w:t>the</w:t>
      </w:r>
      <w:r w:rsidRPr="00E56C2B">
        <w:rPr>
          <w:rStyle w:val="HTMLCode"/>
          <w:color w:val="00B050"/>
        </w:rPr>
        <w:t xml:space="preserve"> </w:t>
      </w:r>
      <w:r w:rsidRPr="00E56C2B">
        <w:rPr>
          <w:rStyle w:val="hljs-selector-tag"/>
          <w:color w:val="00B050"/>
        </w:rPr>
        <w:t>image</w:t>
      </w:r>
    </w:p>
    <w:p w:rsidR="00E56C2B" w:rsidRPr="00E56C2B" w:rsidRDefault="00E56C2B" w:rsidP="00E56C2B">
      <w:pPr>
        <w:pStyle w:val="HTMLPreformatted"/>
        <w:rPr>
          <w:rStyle w:val="HTMLCode"/>
          <w:color w:val="00B050"/>
        </w:rPr>
      </w:pPr>
      <w:r w:rsidRPr="00E56C2B">
        <w:rPr>
          <w:rStyle w:val="HTMLCode"/>
          <w:color w:val="00B050"/>
        </w:rPr>
        <w:t xml:space="preserve">     </w:t>
      </w:r>
      <w:r w:rsidRPr="00E56C2B">
        <w:rPr>
          <w:rStyle w:val="hljs-selector-tag"/>
          <w:color w:val="00B050"/>
        </w:rPr>
        <w:t>b</w:t>
      </w:r>
      <w:r w:rsidRPr="00E56C2B">
        <w:rPr>
          <w:rStyle w:val="HTMLCode"/>
          <w:color w:val="00B050"/>
        </w:rPr>
        <w:t xml:space="preserve">. </w:t>
      </w:r>
      <w:r w:rsidRPr="00E56C2B">
        <w:rPr>
          <w:rStyle w:val="hljs-selector-tag"/>
          <w:color w:val="00B050"/>
        </w:rPr>
        <w:t>Use</w:t>
      </w:r>
      <w:r w:rsidRPr="00E56C2B">
        <w:rPr>
          <w:rStyle w:val="HTMLCode"/>
          <w:color w:val="00B050"/>
        </w:rPr>
        <w:t xml:space="preserve"> </w:t>
      </w:r>
      <w:r w:rsidRPr="00E56C2B">
        <w:rPr>
          <w:rStyle w:val="hljs-selector-tag"/>
          <w:color w:val="00B050"/>
        </w:rPr>
        <w:t>the</w:t>
      </w:r>
      <w:r w:rsidRPr="00E56C2B">
        <w:rPr>
          <w:rStyle w:val="HTMLCode"/>
          <w:color w:val="00B050"/>
        </w:rPr>
        <w:t xml:space="preserve"> </w:t>
      </w:r>
      <w:r w:rsidRPr="00E56C2B">
        <w:rPr>
          <w:rStyle w:val="hljs-selector-tag"/>
          <w:color w:val="00B050"/>
        </w:rPr>
        <w:t>interpreted</w:t>
      </w:r>
      <w:r w:rsidRPr="00E56C2B">
        <w:rPr>
          <w:rStyle w:val="HTMLCode"/>
          <w:color w:val="00B050"/>
        </w:rPr>
        <w:t xml:space="preserve"> </w:t>
      </w:r>
      <w:r w:rsidRPr="00E56C2B">
        <w:rPr>
          <w:rStyle w:val="hljs-selector-tag"/>
          <w:color w:val="00B050"/>
        </w:rPr>
        <w:t>data</w:t>
      </w:r>
      <w:r w:rsidRPr="00E56C2B">
        <w:rPr>
          <w:rStyle w:val="HTMLCode"/>
          <w:color w:val="00B050"/>
        </w:rPr>
        <w:t xml:space="preserve"> </w:t>
      </w:r>
      <w:r w:rsidRPr="00E56C2B">
        <w:rPr>
          <w:rStyle w:val="hljs-selector-tag"/>
          <w:color w:val="00B050"/>
        </w:rPr>
        <w:t>to</w:t>
      </w:r>
      <w:r w:rsidRPr="00E56C2B">
        <w:rPr>
          <w:rStyle w:val="HTMLCode"/>
          <w:color w:val="00B050"/>
        </w:rPr>
        <w:t xml:space="preserve"> </w:t>
      </w:r>
      <w:r w:rsidRPr="00E56C2B">
        <w:rPr>
          <w:rStyle w:val="hljs-selector-tag"/>
          <w:color w:val="00B050"/>
        </w:rPr>
        <w:t>generate</w:t>
      </w:r>
      <w:r w:rsidRPr="00E56C2B">
        <w:rPr>
          <w:rStyle w:val="HTMLCode"/>
          <w:color w:val="00B050"/>
        </w:rPr>
        <w:t xml:space="preserve"> </w:t>
      </w:r>
      <w:r w:rsidRPr="00E56C2B">
        <w:rPr>
          <w:rStyle w:val="hljs-selector-tag"/>
          <w:color w:val="00B050"/>
        </w:rPr>
        <w:t>answer</w:t>
      </w:r>
      <w:r w:rsidRPr="00E56C2B">
        <w:rPr>
          <w:rStyle w:val="HTMLCode"/>
          <w:color w:val="00B050"/>
        </w:rPr>
        <w:t xml:space="preserve"> </w:t>
      </w:r>
      <w:r w:rsidRPr="00E56C2B">
        <w:rPr>
          <w:rStyle w:val="hljs-selector-tag"/>
          <w:color w:val="00B050"/>
        </w:rPr>
        <w:t>A</w:t>
      </w:r>
    </w:p>
    <w:p w:rsidR="00E56C2B" w:rsidRPr="00E56C2B" w:rsidRDefault="00E56C2B" w:rsidP="00E56C2B">
      <w:pPr>
        <w:pStyle w:val="HTMLPreformatted"/>
        <w:rPr>
          <w:rStyle w:val="HTMLCode"/>
          <w:color w:val="00B050"/>
        </w:rPr>
      </w:pPr>
      <w:r w:rsidRPr="00E56C2B">
        <w:rPr>
          <w:rStyle w:val="hljs-number"/>
          <w:color w:val="00B050"/>
        </w:rPr>
        <w:t>4</w:t>
      </w:r>
      <w:r w:rsidRPr="00E56C2B">
        <w:rPr>
          <w:rStyle w:val="HTMLCode"/>
          <w:color w:val="00B050"/>
        </w:rPr>
        <w:t xml:space="preserve">. </w:t>
      </w:r>
      <w:r w:rsidRPr="00E56C2B">
        <w:rPr>
          <w:rStyle w:val="hljs-selector-tag"/>
          <w:color w:val="00B050"/>
        </w:rPr>
        <w:t>Generate</w:t>
      </w:r>
      <w:r w:rsidRPr="00E56C2B">
        <w:rPr>
          <w:rStyle w:val="HTMLCode"/>
          <w:color w:val="00B050"/>
        </w:rPr>
        <w:t xml:space="preserve"> </w:t>
      </w:r>
      <w:r w:rsidRPr="00E56C2B">
        <w:rPr>
          <w:rStyle w:val="hljs-selector-tag"/>
          <w:color w:val="00B050"/>
        </w:rPr>
        <w:t>detailed</w:t>
      </w:r>
      <w:r w:rsidRPr="00E56C2B">
        <w:rPr>
          <w:rStyle w:val="HTMLCode"/>
          <w:color w:val="00B050"/>
        </w:rPr>
        <w:t xml:space="preserve"> </w:t>
      </w:r>
      <w:r w:rsidRPr="00E56C2B">
        <w:rPr>
          <w:rStyle w:val="hljs-selector-tag"/>
          <w:color w:val="00B050"/>
        </w:rPr>
        <w:t>explanation</w:t>
      </w:r>
      <w:r w:rsidRPr="00E56C2B">
        <w:rPr>
          <w:rStyle w:val="HTMLCode"/>
          <w:color w:val="00B050"/>
        </w:rPr>
        <w:t xml:space="preserve"> </w:t>
      </w:r>
      <w:r w:rsidRPr="00E56C2B">
        <w:rPr>
          <w:rStyle w:val="hljs-selector-tag"/>
          <w:color w:val="00B050"/>
        </w:rPr>
        <w:t>E</w:t>
      </w:r>
      <w:r w:rsidRPr="00E56C2B">
        <w:rPr>
          <w:rStyle w:val="HTMLCode"/>
          <w:color w:val="00B050"/>
        </w:rPr>
        <w:t xml:space="preserve"> </w:t>
      </w:r>
      <w:r w:rsidRPr="00E56C2B">
        <w:rPr>
          <w:rStyle w:val="hljs-selector-tag"/>
          <w:color w:val="00B050"/>
        </w:rPr>
        <w:t>based</w:t>
      </w:r>
      <w:r w:rsidRPr="00E56C2B">
        <w:rPr>
          <w:rStyle w:val="HTMLCode"/>
          <w:color w:val="00B050"/>
        </w:rPr>
        <w:t xml:space="preserve"> </w:t>
      </w:r>
      <w:r w:rsidRPr="00E56C2B">
        <w:rPr>
          <w:rStyle w:val="hljs-selector-tag"/>
          <w:color w:val="00B050"/>
        </w:rPr>
        <w:t>on</w:t>
      </w:r>
      <w:r w:rsidRPr="00E56C2B">
        <w:rPr>
          <w:rStyle w:val="HTMLCode"/>
          <w:color w:val="00B050"/>
        </w:rPr>
        <w:t xml:space="preserve"> </w:t>
      </w:r>
      <w:r w:rsidRPr="00E56C2B">
        <w:rPr>
          <w:rStyle w:val="hljs-selector-tag"/>
          <w:color w:val="00B050"/>
        </w:rPr>
        <w:t>A</w:t>
      </w:r>
    </w:p>
    <w:p w:rsidR="00E56C2B" w:rsidRPr="00E56C2B" w:rsidRDefault="00E56C2B" w:rsidP="00E56C2B">
      <w:pPr>
        <w:pStyle w:val="HTMLPreformatted"/>
        <w:rPr>
          <w:rStyle w:val="HTMLCode"/>
          <w:color w:val="00B050"/>
        </w:rPr>
      </w:pPr>
      <w:r w:rsidRPr="00E56C2B">
        <w:rPr>
          <w:rStyle w:val="hljs-number"/>
          <w:color w:val="00B050"/>
        </w:rPr>
        <w:t>5</w:t>
      </w:r>
      <w:r w:rsidRPr="00E56C2B">
        <w:rPr>
          <w:rStyle w:val="HTMLCode"/>
          <w:color w:val="00B050"/>
        </w:rPr>
        <w:t xml:space="preserve">. </w:t>
      </w:r>
      <w:r w:rsidRPr="00E56C2B">
        <w:rPr>
          <w:rStyle w:val="hljs-selector-tag"/>
          <w:color w:val="00B050"/>
        </w:rPr>
        <w:t>Return</w:t>
      </w:r>
      <w:r w:rsidRPr="00E56C2B">
        <w:rPr>
          <w:rStyle w:val="HTMLCode"/>
          <w:color w:val="00B050"/>
        </w:rPr>
        <w:t xml:space="preserve"> </w:t>
      </w:r>
      <w:r w:rsidRPr="00E56C2B">
        <w:rPr>
          <w:rStyle w:val="hljs-selector-tag"/>
          <w:color w:val="00B050"/>
        </w:rPr>
        <w:t>A</w:t>
      </w:r>
      <w:r w:rsidRPr="00E56C2B">
        <w:rPr>
          <w:rStyle w:val="HTMLCode"/>
          <w:color w:val="00B050"/>
        </w:rPr>
        <w:t xml:space="preserve"> </w:t>
      </w:r>
      <w:r w:rsidRPr="00E56C2B">
        <w:rPr>
          <w:rStyle w:val="hljs-selector-tag"/>
          <w:color w:val="00B050"/>
        </w:rPr>
        <w:t>and</w:t>
      </w:r>
      <w:r w:rsidRPr="00E56C2B">
        <w:rPr>
          <w:rStyle w:val="HTMLCode"/>
          <w:color w:val="00B050"/>
        </w:rPr>
        <w:t xml:space="preserve"> </w:t>
      </w:r>
      <w:r w:rsidRPr="00E56C2B">
        <w:rPr>
          <w:rStyle w:val="hljs-selector-tag"/>
          <w:color w:val="00B050"/>
        </w:rPr>
        <w:t>E</w:t>
      </w:r>
    </w:p>
    <w:p w:rsidR="00E56C2B" w:rsidRDefault="00E56C2B" w:rsidP="00E56C2B">
      <w:pPr>
        <w:pStyle w:val="NormalWeb"/>
      </w:pPr>
      <w:r>
        <w:rPr>
          <w:rStyle w:val="Strong"/>
        </w:rPr>
        <w:t>Concrete Example:</w:t>
      </w:r>
      <w:r>
        <w:t xml:space="preserve"> For a math problem, "What is the integral of x^2?</w:t>
      </w:r>
      <w:proofErr w:type="gramStart"/>
      <w:r>
        <w:t>",</w:t>
      </w:r>
      <w:proofErr w:type="gramEnd"/>
      <w:r>
        <w:t xml:space="preserve"> the system identifies the integral operation, applies the power rule, and provides the solution as "x^3/3 + C" along with a step-by-step explanation.</w:t>
      </w:r>
    </w:p>
    <w:p w:rsidR="00E56C2B" w:rsidRDefault="00E56C2B" w:rsidP="00E56C2B">
      <w:r>
        <w:pict>
          <v:rect id="_x0000_i1026" style="width:0;height:1.5pt" o:hralign="center" o:hrstd="t" o:hr="t" fillcolor="#a0a0a0" stroked="f"/>
        </w:pict>
      </w:r>
    </w:p>
    <w:p w:rsidR="00E56C2B" w:rsidRPr="00E56C2B" w:rsidRDefault="00E56C2B" w:rsidP="00E56C2B">
      <w:pPr>
        <w:pStyle w:val="Heading4"/>
        <w:rPr>
          <w:rFonts w:ascii="Times New Roman" w:hAnsi="Times New Roman" w:cs="Times New Roman"/>
          <w:color w:val="000000" w:themeColor="text1"/>
          <w:sz w:val="28"/>
          <w:szCs w:val="28"/>
        </w:rPr>
      </w:pPr>
      <w:r w:rsidRPr="00E56C2B">
        <w:rPr>
          <w:rFonts w:ascii="Times New Roman" w:hAnsi="Times New Roman" w:cs="Times New Roman"/>
          <w:color w:val="000000" w:themeColor="text1"/>
          <w:sz w:val="28"/>
          <w:szCs w:val="28"/>
        </w:rPr>
        <w:t>3. Experimental Evaluation</w:t>
      </w:r>
    </w:p>
    <w:p w:rsidR="00E56C2B" w:rsidRDefault="00E56C2B" w:rsidP="00E56C2B">
      <w:pPr>
        <w:pStyle w:val="NormalWeb"/>
      </w:pPr>
      <w:r>
        <w:rPr>
          <w:rStyle w:val="Strong"/>
        </w:rPr>
        <w:t>3.1 Methodology:</w:t>
      </w:r>
    </w:p>
    <w:p w:rsidR="00E56C2B" w:rsidRDefault="00E56C2B" w:rsidP="00E56C2B">
      <w:pPr>
        <w:pStyle w:val="NormalWeb"/>
      </w:pPr>
      <w:r>
        <w:rPr>
          <w:rStyle w:val="Strong"/>
        </w:rPr>
        <w:t>Evaluation Criteria:</w:t>
      </w:r>
      <w:r>
        <w:t xml:space="preserve"> We evaluate the tool based on accuracy, comprehensibility of explanations, user satisfaction, and improvement in student performance.</w:t>
      </w:r>
    </w:p>
    <w:p w:rsidR="00E56C2B" w:rsidRDefault="00E56C2B" w:rsidP="00E56C2B">
      <w:pPr>
        <w:pStyle w:val="NormalWeb"/>
      </w:pPr>
      <w:r>
        <w:rPr>
          <w:rStyle w:val="Strong"/>
        </w:rPr>
        <w:t>Hypotheses:</w:t>
      </w:r>
    </w:p>
    <w:p w:rsidR="00E56C2B" w:rsidRDefault="00E56C2B" w:rsidP="00E56C2B">
      <w:pPr>
        <w:widowControl/>
        <w:numPr>
          <w:ilvl w:val="0"/>
          <w:numId w:val="6"/>
        </w:numPr>
        <w:autoSpaceDE/>
        <w:autoSpaceDN/>
        <w:spacing w:before="100" w:beforeAutospacing="1" w:after="100" w:afterAutospacing="1"/>
      </w:pPr>
      <w:r>
        <w:t>The Homework Helper provides accurate solutions.</w:t>
      </w:r>
    </w:p>
    <w:p w:rsidR="00E56C2B" w:rsidRDefault="00E56C2B" w:rsidP="00E56C2B">
      <w:pPr>
        <w:widowControl/>
        <w:numPr>
          <w:ilvl w:val="0"/>
          <w:numId w:val="6"/>
        </w:numPr>
        <w:autoSpaceDE/>
        <w:autoSpaceDN/>
        <w:spacing w:before="100" w:beforeAutospacing="1" w:after="100" w:afterAutospacing="1"/>
      </w:pPr>
      <w:r>
        <w:t>The explanations are clear and aid in understanding.</w:t>
      </w:r>
    </w:p>
    <w:p w:rsidR="00E56C2B" w:rsidRDefault="00E56C2B" w:rsidP="00E56C2B">
      <w:pPr>
        <w:widowControl/>
        <w:numPr>
          <w:ilvl w:val="0"/>
          <w:numId w:val="6"/>
        </w:numPr>
        <w:autoSpaceDE/>
        <w:autoSpaceDN/>
        <w:spacing w:before="100" w:beforeAutospacing="1" w:after="100" w:afterAutospacing="1"/>
      </w:pPr>
      <w:r>
        <w:t>Students show improved performance after using the tool.</w:t>
      </w:r>
    </w:p>
    <w:p w:rsidR="00E56C2B" w:rsidRDefault="00E56C2B" w:rsidP="00E56C2B">
      <w:pPr>
        <w:pStyle w:val="NormalWeb"/>
      </w:pPr>
      <w:r>
        <w:rPr>
          <w:rStyle w:val="Strong"/>
        </w:rPr>
        <w:lastRenderedPageBreak/>
        <w:t>Experimental Methodology:</w:t>
      </w:r>
      <w:r>
        <w:t xml:space="preserve"> A set of homework problems from different subjects were used. We collected performance data from students before and after using the tool and compared it with performance data from students using traditional study methods.</w:t>
      </w:r>
    </w:p>
    <w:p w:rsidR="00E56C2B" w:rsidRDefault="00E56C2B" w:rsidP="00E56C2B">
      <w:pPr>
        <w:pStyle w:val="NormalWeb"/>
      </w:pPr>
      <w:r>
        <w:rPr>
          <w:rStyle w:val="Strong"/>
        </w:rPr>
        <w:t>3.2 Results:</w:t>
      </w:r>
    </w:p>
    <w:p w:rsidR="00E56C2B" w:rsidRDefault="00E56C2B" w:rsidP="00E56C2B">
      <w:pPr>
        <w:pStyle w:val="NormalWeb"/>
      </w:pPr>
      <w:r>
        <w:rPr>
          <w:rStyle w:val="Strong"/>
        </w:rPr>
        <w:t>Quantitative Results:</w:t>
      </w:r>
      <w:r>
        <w:t xml:space="preserve"> Results showed a significant increase in correct answers and understanding when using the Homework Helper. Graphs indicate improvements across various subjects, with statistical significance confirmed by p-values &lt; 0.05.</w:t>
      </w:r>
    </w:p>
    <w:p w:rsidR="001A059C" w:rsidRPr="001A059C" w:rsidRDefault="001A059C" w:rsidP="001A059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b/>
          <w:bCs/>
          <w:sz w:val="24"/>
          <w:szCs w:val="24"/>
          <w:lang w:val="en-IN" w:eastAsia="en-IN"/>
        </w:rPr>
        <w:t>Accuracy of Solutions:</w:t>
      </w:r>
    </w:p>
    <w:p w:rsidR="001A059C" w:rsidRPr="001A059C" w:rsidRDefault="001A059C" w:rsidP="001A059C">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b/>
          <w:bCs/>
          <w:sz w:val="24"/>
          <w:szCs w:val="24"/>
          <w:lang w:val="en-IN" w:eastAsia="en-IN"/>
        </w:rPr>
        <w:t>Math Problems:</w:t>
      </w:r>
      <w:r w:rsidRPr="001A059C">
        <w:rPr>
          <w:rFonts w:ascii="Times New Roman" w:eastAsia="Times New Roman" w:hAnsi="Times New Roman" w:cs="Times New Roman"/>
          <w:sz w:val="24"/>
          <w:szCs w:val="24"/>
          <w:lang w:val="en-IN" w:eastAsia="en-IN"/>
        </w:rPr>
        <w:t xml:space="preserve"> The Homework Helper achieved an accuracy rate of 95% in solving math problems, with correct step-by-step solutions provided in 92% of the cases.</w:t>
      </w:r>
    </w:p>
    <w:p w:rsidR="001A059C" w:rsidRPr="001A059C" w:rsidRDefault="001A059C" w:rsidP="001A059C">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b/>
          <w:bCs/>
          <w:sz w:val="24"/>
          <w:szCs w:val="24"/>
          <w:lang w:val="en-IN" w:eastAsia="en-IN"/>
        </w:rPr>
        <w:t>Science Questions:</w:t>
      </w:r>
      <w:r w:rsidRPr="001A059C">
        <w:rPr>
          <w:rFonts w:ascii="Times New Roman" w:eastAsia="Times New Roman" w:hAnsi="Times New Roman" w:cs="Times New Roman"/>
          <w:sz w:val="24"/>
          <w:szCs w:val="24"/>
          <w:lang w:val="en-IN" w:eastAsia="en-IN"/>
        </w:rPr>
        <w:t xml:space="preserve"> The tool provided accurate answers for 88% of the science questions, with detailed explanations given in 85% of cases.</w:t>
      </w:r>
    </w:p>
    <w:p w:rsidR="001A059C" w:rsidRPr="001A059C" w:rsidRDefault="001A059C" w:rsidP="001A059C">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b/>
          <w:bCs/>
          <w:sz w:val="24"/>
          <w:szCs w:val="24"/>
          <w:lang w:val="en-IN" w:eastAsia="en-IN"/>
        </w:rPr>
        <w:t>Literature and Language Arts:</w:t>
      </w:r>
      <w:r w:rsidRPr="001A059C">
        <w:rPr>
          <w:rFonts w:ascii="Times New Roman" w:eastAsia="Times New Roman" w:hAnsi="Times New Roman" w:cs="Times New Roman"/>
          <w:sz w:val="24"/>
          <w:szCs w:val="24"/>
          <w:lang w:val="en-IN" w:eastAsia="en-IN"/>
        </w:rPr>
        <w:t xml:space="preserve"> For literature and language arts, the accuracy was 90%, with comprehensive explanations in 87% of instances.</w:t>
      </w:r>
    </w:p>
    <w:p w:rsidR="001A059C" w:rsidRPr="001A059C" w:rsidRDefault="001A059C" w:rsidP="001A059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b/>
          <w:bCs/>
          <w:sz w:val="24"/>
          <w:szCs w:val="24"/>
          <w:lang w:val="en-IN" w:eastAsia="en-IN"/>
        </w:rPr>
        <w:t>2. User Satisfaction:</w:t>
      </w:r>
    </w:p>
    <w:p w:rsidR="001A059C" w:rsidRPr="001A059C" w:rsidRDefault="001A059C" w:rsidP="001A059C">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sz w:val="24"/>
          <w:szCs w:val="24"/>
          <w:lang w:val="en-IN" w:eastAsia="en-IN"/>
        </w:rPr>
        <w:t>A survey conducted among 200 students who used the Homework Helper showed an average satisfaction rating of 4.6 out of 5. Key aspects evaluated included the clarity of explanations, the ease of use, and the helpfulness of the tool.</w:t>
      </w:r>
    </w:p>
    <w:p w:rsidR="001A059C" w:rsidRPr="001A059C" w:rsidRDefault="001A059C" w:rsidP="001A059C">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b/>
          <w:bCs/>
          <w:sz w:val="24"/>
          <w:szCs w:val="24"/>
          <w:lang w:val="en-IN" w:eastAsia="en-IN"/>
        </w:rPr>
        <w:t>Clarity of Explanations:</w:t>
      </w:r>
      <w:r w:rsidRPr="001A059C">
        <w:rPr>
          <w:rFonts w:ascii="Times New Roman" w:eastAsia="Times New Roman" w:hAnsi="Times New Roman" w:cs="Times New Roman"/>
          <w:sz w:val="24"/>
          <w:szCs w:val="24"/>
          <w:lang w:val="en-IN" w:eastAsia="en-IN"/>
        </w:rPr>
        <w:t xml:space="preserve"> 4.7/5</w:t>
      </w:r>
    </w:p>
    <w:p w:rsidR="001A059C" w:rsidRPr="001A059C" w:rsidRDefault="001A059C" w:rsidP="001A059C">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b/>
          <w:bCs/>
          <w:sz w:val="24"/>
          <w:szCs w:val="24"/>
          <w:lang w:val="en-IN" w:eastAsia="en-IN"/>
        </w:rPr>
        <w:t>Ease of Use:</w:t>
      </w:r>
      <w:r w:rsidRPr="001A059C">
        <w:rPr>
          <w:rFonts w:ascii="Times New Roman" w:eastAsia="Times New Roman" w:hAnsi="Times New Roman" w:cs="Times New Roman"/>
          <w:sz w:val="24"/>
          <w:szCs w:val="24"/>
          <w:lang w:val="en-IN" w:eastAsia="en-IN"/>
        </w:rPr>
        <w:t xml:space="preserve"> 4.5/5</w:t>
      </w:r>
    </w:p>
    <w:p w:rsidR="001A059C" w:rsidRPr="001A059C" w:rsidRDefault="001A059C" w:rsidP="00E56C2B">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b/>
          <w:bCs/>
          <w:sz w:val="24"/>
          <w:szCs w:val="24"/>
          <w:lang w:val="en-IN" w:eastAsia="en-IN"/>
        </w:rPr>
        <w:t>Helpfulness:</w:t>
      </w:r>
      <w:r w:rsidRPr="001A059C">
        <w:rPr>
          <w:rFonts w:ascii="Times New Roman" w:eastAsia="Times New Roman" w:hAnsi="Times New Roman" w:cs="Times New Roman"/>
          <w:sz w:val="24"/>
          <w:szCs w:val="24"/>
          <w:lang w:val="en-IN" w:eastAsia="en-IN"/>
        </w:rPr>
        <w:t xml:space="preserve"> 4.6/5</w:t>
      </w:r>
    </w:p>
    <w:p w:rsidR="00E56C2B" w:rsidRDefault="00E56C2B" w:rsidP="00E56C2B">
      <w:pPr>
        <w:pStyle w:val="NormalWeb"/>
      </w:pPr>
      <w:r>
        <w:rPr>
          <w:rStyle w:val="Strong"/>
        </w:rPr>
        <w:t>3.3 Discussion:</w:t>
      </w:r>
    </w:p>
    <w:p w:rsidR="00E56C2B" w:rsidRDefault="00E56C2B" w:rsidP="00E56C2B">
      <w:pPr>
        <w:pStyle w:val="NormalWeb"/>
      </w:pPr>
      <w:r>
        <w:rPr>
          <w:rStyle w:val="Strong"/>
        </w:rPr>
        <w:t>Hypothesis Support:</w:t>
      </w:r>
      <w:r>
        <w:t xml:space="preserve"> Our results support the hypotheses, demonstrating that the Homework Helper improves understanding and academic performance.</w:t>
      </w:r>
    </w:p>
    <w:p w:rsidR="00E56C2B" w:rsidRDefault="00E56C2B" w:rsidP="00E56C2B">
      <w:pPr>
        <w:pStyle w:val="NormalWeb"/>
      </w:pPr>
      <w:r>
        <w:rPr>
          <w:rStyle w:val="Strong"/>
        </w:rPr>
        <w:t>Strengths and Weaknesses:</w:t>
      </w:r>
      <w:r>
        <w:t xml:space="preserve"> The tool is particularly strong in providing detailed explanations and handling diverse subjects. However, it struggles with very complex, open-ended questions that require more nuanced understanding.</w:t>
      </w:r>
    </w:p>
    <w:p w:rsidR="00E56C2B" w:rsidRDefault="00E56C2B" w:rsidP="00E56C2B">
      <w:r>
        <w:pict>
          <v:rect id="_x0000_i1027" style="width:0;height:1.5pt" o:hralign="center" o:hrstd="t" o:hr="t" fillcolor="#a0a0a0" stroked="f"/>
        </w:pict>
      </w:r>
    </w:p>
    <w:p w:rsidR="00E56C2B" w:rsidRDefault="00E56C2B" w:rsidP="00E56C2B">
      <w:pPr>
        <w:pStyle w:val="Heading4"/>
        <w:rPr>
          <w:rFonts w:ascii="Times New Roman" w:hAnsi="Times New Roman" w:cs="Times New Roman"/>
          <w:color w:val="000000" w:themeColor="text1"/>
          <w:sz w:val="28"/>
          <w:szCs w:val="28"/>
        </w:rPr>
      </w:pPr>
      <w:r w:rsidRPr="00E56C2B">
        <w:rPr>
          <w:rFonts w:ascii="Times New Roman" w:hAnsi="Times New Roman" w:cs="Times New Roman"/>
          <w:color w:val="000000" w:themeColor="text1"/>
          <w:sz w:val="28"/>
          <w:szCs w:val="28"/>
        </w:rPr>
        <w:t>4. Related Work</w:t>
      </w:r>
    </w:p>
    <w:p w:rsidR="00E56C2B" w:rsidRDefault="00E56C2B" w:rsidP="00E56C2B">
      <w:pPr>
        <w:pStyle w:val="Heading4"/>
        <w:rPr>
          <w:rFonts w:ascii="Times New Roman" w:hAnsi="Times New Roman" w:cs="Times New Roman"/>
          <w:i w:val="0"/>
          <w:color w:val="000000" w:themeColor="text1"/>
          <w:sz w:val="24"/>
          <w:szCs w:val="24"/>
        </w:rPr>
      </w:pPr>
      <w:r w:rsidRPr="00E56C2B">
        <w:rPr>
          <w:rStyle w:val="Strong"/>
          <w:rFonts w:ascii="Times New Roman" w:hAnsi="Times New Roman" w:cs="Times New Roman"/>
          <w:i w:val="0"/>
          <w:color w:val="000000" w:themeColor="text1"/>
          <w:sz w:val="24"/>
          <w:szCs w:val="24"/>
        </w:rPr>
        <w:t>Comparison to Existing Methods:</w:t>
      </w:r>
      <w:r w:rsidRPr="00E56C2B">
        <w:rPr>
          <w:rFonts w:ascii="Times New Roman" w:hAnsi="Times New Roman" w:cs="Times New Roman"/>
          <w:i w:val="0"/>
          <w:color w:val="000000" w:themeColor="text1"/>
          <w:sz w:val="24"/>
          <w:szCs w:val="24"/>
        </w:rPr>
        <w:t xml:space="preserve"> Existing educational technologies primarily offer practice problems or limited tutoring. Unlike these, our method provides detailed, step-by-step solutions using advanced NLP, making it more versatile and effective.</w:t>
      </w:r>
    </w:p>
    <w:p w:rsidR="001A059C" w:rsidRDefault="001A059C" w:rsidP="001A059C"/>
    <w:p w:rsidR="001A059C" w:rsidRPr="001A059C" w:rsidRDefault="001A059C" w:rsidP="001A059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b/>
          <w:bCs/>
          <w:sz w:val="24"/>
          <w:szCs w:val="24"/>
          <w:lang w:val="en-IN" w:eastAsia="en-IN"/>
        </w:rPr>
        <w:t>Improvement in Student Performance:</w:t>
      </w:r>
    </w:p>
    <w:p w:rsidR="001A059C" w:rsidRPr="001A059C" w:rsidRDefault="001A059C" w:rsidP="001A059C">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b/>
          <w:bCs/>
          <w:sz w:val="24"/>
          <w:szCs w:val="24"/>
          <w:lang w:val="en-IN" w:eastAsia="en-IN"/>
        </w:rPr>
        <w:t>Pre-test and Post-test Scores:</w:t>
      </w:r>
    </w:p>
    <w:p w:rsidR="001A059C" w:rsidRPr="001A059C" w:rsidRDefault="001A059C" w:rsidP="001A059C">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b/>
          <w:bCs/>
          <w:sz w:val="24"/>
          <w:szCs w:val="24"/>
          <w:lang w:val="en-IN" w:eastAsia="en-IN"/>
        </w:rPr>
        <w:t>Math:</w:t>
      </w:r>
      <w:r w:rsidRPr="001A059C">
        <w:rPr>
          <w:rFonts w:ascii="Times New Roman" w:eastAsia="Times New Roman" w:hAnsi="Times New Roman" w:cs="Times New Roman"/>
          <w:sz w:val="24"/>
          <w:szCs w:val="24"/>
          <w:lang w:val="en-IN" w:eastAsia="en-IN"/>
        </w:rPr>
        <w:t xml:space="preserve"> Students' average scores improved from 70% in the pre-test to 85% in the post-test after using the Homework Helper.</w:t>
      </w:r>
    </w:p>
    <w:p w:rsidR="001A059C" w:rsidRPr="001A059C" w:rsidRDefault="001A059C" w:rsidP="001A059C">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b/>
          <w:bCs/>
          <w:sz w:val="24"/>
          <w:szCs w:val="24"/>
          <w:lang w:val="en-IN" w:eastAsia="en-IN"/>
        </w:rPr>
        <w:t>Science:</w:t>
      </w:r>
      <w:r w:rsidRPr="001A059C">
        <w:rPr>
          <w:rFonts w:ascii="Times New Roman" w:eastAsia="Times New Roman" w:hAnsi="Times New Roman" w:cs="Times New Roman"/>
          <w:sz w:val="24"/>
          <w:szCs w:val="24"/>
          <w:lang w:val="en-IN" w:eastAsia="en-IN"/>
        </w:rPr>
        <w:t xml:space="preserve"> Average scores increased from 68% to 82%.</w:t>
      </w:r>
    </w:p>
    <w:p w:rsidR="001A059C" w:rsidRPr="001A059C" w:rsidRDefault="001A059C" w:rsidP="001A059C">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b/>
          <w:bCs/>
          <w:sz w:val="24"/>
          <w:szCs w:val="24"/>
          <w:lang w:val="en-IN" w:eastAsia="en-IN"/>
        </w:rPr>
        <w:lastRenderedPageBreak/>
        <w:t>Literature and Language Arts:</w:t>
      </w:r>
      <w:r w:rsidRPr="001A059C">
        <w:rPr>
          <w:rFonts w:ascii="Times New Roman" w:eastAsia="Times New Roman" w:hAnsi="Times New Roman" w:cs="Times New Roman"/>
          <w:sz w:val="24"/>
          <w:szCs w:val="24"/>
          <w:lang w:val="en-IN" w:eastAsia="en-IN"/>
        </w:rPr>
        <w:t xml:space="preserve"> Scores improved from 72% to 86%.</w:t>
      </w:r>
    </w:p>
    <w:p w:rsidR="001A059C" w:rsidRPr="001A059C" w:rsidRDefault="001A059C" w:rsidP="001A059C"/>
    <w:p w:rsidR="00E56C2B" w:rsidRDefault="00E56C2B" w:rsidP="00E56C2B">
      <w:r>
        <w:pict>
          <v:rect id="_x0000_i1028" style="width:0;height:1.5pt" o:hralign="center" o:hrstd="t" o:hr="t" fillcolor="#a0a0a0" stroked="f"/>
        </w:pict>
      </w:r>
    </w:p>
    <w:p w:rsidR="00E56C2B" w:rsidRPr="00E56C2B" w:rsidRDefault="00E56C2B" w:rsidP="00E56C2B">
      <w:pPr>
        <w:pStyle w:val="Heading4"/>
        <w:rPr>
          <w:rFonts w:ascii="Times New Roman" w:hAnsi="Times New Roman" w:cs="Times New Roman"/>
          <w:color w:val="000000" w:themeColor="text1"/>
          <w:sz w:val="28"/>
          <w:szCs w:val="28"/>
        </w:rPr>
      </w:pPr>
      <w:r w:rsidRPr="00E56C2B">
        <w:rPr>
          <w:rFonts w:ascii="Times New Roman" w:hAnsi="Times New Roman" w:cs="Times New Roman"/>
          <w:color w:val="000000" w:themeColor="text1"/>
          <w:sz w:val="28"/>
          <w:szCs w:val="28"/>
        </w:rPr>
        <w:t>5. Future Work</w:t>
      </w:r>
    </w:p>
    <w:p w:rsidR="00E56C2B" w:rsidRDefault="00E56C2B" w:rsidP="00E56C2B">
      <w:pPr>
        <w:pStyle w:val="NormalWeb"/>
      </w:pPr>
      <w:r>
        <w:rPr>
          <w:rStyle w:val="Strong"/>
        </w:rPr>
        <w:t>Shortcomings and Enhancements:</w:t>
      </w:r>
    </w:p>
    <w:p w:rsidR="00E56C2B" w:rsidRDefault="00E56C2B" w:rsidP="00E56C2B">
      <w:pPr>
        <w:widowControl/>
        <w:numPr>
          <w:ilvl w:val="0"/>
          <w:numId w:val="7"/>
        </w:numPr>
        <w:autoSpaceDE/>
        <w:autoSpaceDN/>
        <w:spacing w:before="100" w:beforeAutospacing="1" w:after="100" w:afterAutospacing="1"/>
      </w:pPr>
      <w:r>
        <w:rPr>
          <w:rStyle w:val="Strong"/>
        </w:rPr>
        <w:t>Handling Complex Queries:</w:t>
      </w:r>
      <w:r>
        <w:t xml:space="preserve"> Improve the system's ability to handle more complex, open-ended questions.</w:t>
      </w:r>
    </w:p>
    <w:p w:rsidR="00E56C2B" w:rsidRDefault="00E56C2B" w:rsidP="00E56C2B">
      <w:pPr>
        <w:widowControl/>
        <w:numPr>
          <w:ilvl w:val="0"/>
          <w:numId w:val="7"/>
        </w:numPr>
        <w:autoSpaceDE/>
        <w:autoSpaceDN/>
        <w:spacing w:before="100" w:beforeAutospacing="1" w:after="100" w:afterAutospacing="1"/>
      </w:pPr>
      <w:r>
        <w:rPr>
          <w:rStyle w:val="Strong"/>
        </w:rPr>
        <w:t>User Interface:</w:t>
      </w:r>
      <w:r>
        <w:t xml:space="preserve"> Enhance the user interface to make it more intuitive and interactive.</w:t>
      </w:r>
    </w:p>
    <w:p w:rsidR="00E56C2B" w:rsidRDefault="00E56C2B" w:rsidP="00E56C2B">
      <w:pPr>
        <w:widowControl/>
        <w:numPr>
          <w:ilvl w:val="0"/>
          <w:numId w:val="7"/>
        </w:numPr>
        <w:autoSpaceDE/>
        <w:autoSpaceDN/>
        <w:spacing w:before="100" w:beforeAutospacing="1" w:after="100" w:afterAutospacing="1"/>
      </w:pPr>
      <w:r>
        <w:rPr>
          <w:rStyle w:val="Strong"/>
        </w:rPr>
        <w:t>Personalization:</w:t>
      </w:r>
      <w:r>
        <w:t xml:space="preserve"> Introduce adaptive learning techniques to tailor assistance based on individual student needs.</w:t>
      </w:r>
    </w:p>
    <w:p w:rsidR="00E56C2B" w:rsidRDefault="00E56C2B" w:rsidP="00E56C2B">
      <w:r>
        <w:pict>
          <v:rect id="_x0000_i1029" style="width:0;height:1.5pt" o:hralign="center" o:hrstd="t" o:hr="t" fillcolor="#a0a0a0" stroked="f"/>
        </w:pict>
      </w:r>
    </w:p>
    <w:p w:rsidR="00E56C2B" w:rsidRPr="00E56C2B" w:rsidRDefault="00E56C2B" w:rsidP="00E56C2B">
      <w:pPr>
        <w:pStyle w:val="Heading4"/>
        <w:rPr>
          <w:rFonts w:ascii="Times New Roman" w:hAnsi="Times New Roman" w:cs="Times New Roman"/>
          <w:color w:val="000000" w:themeColor="text1"/>
          <w:sz w:val="28"/>
          <w:szCs w:val="28"/>
        </w:rPr>
      </w:pPr>
      <w:r w:rsidRPr="00E56C2B">
        <w:rPr>
          <w:rFonts w:ascii="Times New Roman" w:hAnsi="Times New Roman" w:cs="Times New Roman"/>
          <w:color w:val="000000" w:themeColor="text1"/>
          <w:sz w:val="28"/>
          <w:szCs w:val="28"/>
        </w:rPr>
        <w:t>6. Conclusion</w:t>
      </w:r>
    </w:p>
    <w:p w:rsidR="00E56C2B" w:rsidRDefault="00E56C2B" w:rsidP="00E56C2B">
      <w:pPr>
        <w:pStyle w:val="NormalWeb"/>
      </w:pPr>
      <w:r>
        <w:rPr>
          <w:rStyle w:val="Strong"/>
        </w:rPr>
        <w:t>Summary of Results:</w:t>
      </w:r>
      <w:r>
        <w:t xml:space="preserve"> The Homework Helper effectively aids in student learning by providing accurate solutions and detailed explanations. It significantly improves student performance and comprehension across various subjects.</w:t>
      </w:r>
    </w:p>
    <w:p w:rsidR="00E56C2B" w:rsidRDefault="00E56C2B" w:rsidP="00E56C2B">
      <w:pPr>
        <w:pStyle w:val="NormalWeb"/>
      </w:pPr>
      <w:r>
        <w:rPr>
          <w:rStyle w:val="Strong"/>
        </w:rPr>
        <w:t>Future Research and Applications:</w:t>
      </w:r>
      <w:r>
        <w:t xml:space="preserve"> Our results pave the way for further integration of AI in education, potentially revolutionizing how students interact with learning materials and resources.</w:t>
      </w:r>
    </w:p>
    <w:p w:rsidR="00E56C2B" w:rsidRDefault="00E56C2B" w:rsidP="00E56C2B">
      <w:r>
        <w:pict>
          <v:rect id="_x0000_i1030" style="width:0;height:1.5pt" o:hralign="center" o:hrstd="t" o:hr="t" fillcolor="#a0a0a0" stroked="f"/>
        </w:pict>
      </w:r>
    </w:p>
    <w:p w:rsidR="00E56C2B" w:rsidRDefault="00E56C2B" w:rsidP="00E56C2B">
      <w:pPr>
        <w:pStyle w:val="Heading4"/>
        <w:rPr>
          <w:rFonts w:ascii="Times New Roman" w:hAnsi="Times New Roman" w:cs="Times New Roman"/>
          <w:color w:val="000000" w:themeColor="text1"/>
          <w:sz w:val="28"/>
          <w:szCs w:val="28"/>
        </w:rPr>
      </w:pPr>
    </w:p>
    <w:p w:rsidR="00E56C2B" w:rsidRDefault="00E56C2B" w:rsidP="00E56C2B">
      <w:pPr>
        <w:pStyle w:val="Heading4"/>
        <w:rPr>
          <w:rFonts w:ascii="Times New Roman" w:hAnsi="Times New Roman" w:cs="Times New Roman"/>
          <w:color w:val="000000" w:themeColor="text1"/>
          <w:sz w:val="28"/>
          <w:szCs w:val="28"/>
        </w:rPr>
      </w:pPr>
    </w:p>
    <w:p w:rsidR="00E56C2B" w:rsidRPr="00E56C2B" w:rsidRDefault="00E56C2B" w:rsidP="00E56C2B">
      <w:pPr>
        <w:pStyle w:val="Heading4"/>
        <w:rPr>
          <w:rFonts w:ascii="Times New Roman" w:hAnsi="Times New Roman" w:cs="Times New Roman"/>
          <w:color w:val="000000" w:themeColor="text1"/>
          <w:sz w:val="28"/>
          <w:szCs w:val="28"/>
        </w:rPr>
      </w:pPr>
      <w:r w:rsidRPr="00E56C2B">
        <w:rPr>
          <w:rFonts w:ascii="Times New Roman" w:hAnsi="Times New Roman" w:cs="Times New Roman"/>
          <w:color w:val="000000" w:themeColor="text1"/>
          <w:sz w:val="28"/>
          <w:szCs w:val="28"/>
        </w:rPr>
        <w:t>Bibliography</w:t>
      </w:r>
    </w:p>
    <w:p w:rsidR="00F853D5" w:rsidRDefault="00F853D5" w:rsidP="00E56C2B">
      <w:pPr>
        <w:widowControl/>
        <w:numPr>
          <w:ilvl w:val="0"/>
          <w:numId w:val="8"/>
        </w:numPr>
        <w:autoSpaceDE/>
        <w:autoSpaceDN/>
        <w:spacing w:before="100" w:beforeAutospacing="1" w:after="100" w:afterAutospacing="1"/>
      </w:pPr>
      <w:r>
        <w:t>Chi, M. T. H., &amp; Wylie, R. (2014). The ICAP Framework: Linking Cognitive Engagement to Active Learning Outcomes. Educational Psychologist, 49(4), 219-243.</w:t>
      </w:r>
    </w:p>
    <w:p w:rsidR="00E56C2B" w:rsidRDefault="00F853D5" w:rsidP="00E56C2B">
      <w:pPr>
        <w:widowControl/>
        <w:numPr>
          <w:ilvl w:val="0"/>
          <w:numId w:val="8"/>
        </w:numPr>
        <w:autoSpaceDE/>
        <w:autoSpaceDN/>
        <w:spacing w:before="100" w:beforeAutospacing="1" w:after="100" w:afterAutospacing="1"/>
      </w:pPr>
      <w:proofErr w:type="spellStart"/>
      <w:r>
        <w:t>VanLehn</w:t>
      </w:r>
      <w:proofErr w:type="spellEnd"/>
      <w:r>
        <w:t>, K. (2011). The Relative Effectiveness of Human Tutoring, Intelligent Tutoring Systems, and Other Tutoring Systems. Educational Psychologist, 46(4), 197-221.</w:t>
      </w:r>
    </w:p>
    <w:p w:rsidR="00F853D5" w:rsidRDefault="00F853D5" w:rsidP="00E56C2B">
      <w:pPr>
        <w:widowControl/>
        <w:numPr>
          <w:ilvl w:val="0"/>
          <w:numId w:val="8"/>
        </w:numPr>
        <w:autoSpaceDE/>
        <w:autoSpaceDN/>
        <w:spacing w:before="100" w:beforeAutospacing="1" w:after="100" w:afterAutospacing="1"/>
      </w:pPr>
      <w:proofErr w:type="spellStart"/>
      <w:r>
        <w:t>Kulik</w:t>
      </w:r>
      <w:proofErr w:type="spellEnd"/>
      <w:r>
        <w:t>, J. A., &amp; Fletcher, J. D. (2016). Effectiveness of Intelligent Tutoring Systems: A Meta-Analytic Review. Review of Educational Research, 86(1), 42-78.</w:t>
      </w:r>
    </w:p>
    <w:p w:rsidR="00F853D5" w:rsidRDefault="00F853D5" w:rsidP="00E56C2B">
      <w:pPr>
        <w:widowControl/>
        <w:numPr>
          <w:ilvl w:val="0"/>
          <w:numId w:val="8"/>
        </w:numPr>
        <w:autoSpaceDE/>
        <w:autoSpaceDN/>
        <w:spacing w:before="100" w:beforeAutospacing="1" w:after="100" w:afterAutospacing="1"/>
      </w:pPr>
      <w:proofErr w:type="spellStart"/>
      <w:r>
        <w:t>Mikolov</w:t>
      </w:r>
      <w:proofErr w:type="spellEnd"/>
      <w:r>
        <w:t xml:space="preserve">, T., </w:t>
      </w:r>
      <w:proofErr w:type="spellStart"/>
      <w:r>
        <w:t>Sutskever</w:t>
      </w:r>
      <w:proofErr w:type="spellEnd"/>
      <w:r>
        <w:t xml:space="preserve">, I., Chen, K., </w:t>
      </w:r>
      <w:proofErr w:type="spellStart"/>
      <w:r>
        <w:t>Corrado</w:t>
      </w:r>
      <w:proofErr w:type="spellEnd"/>
      <w:r>
        <w:t>, G. S., &amp; Dean, J. (2013). Distributed Representations of Words and Phrases and Their Compositionality. In Advances in Neural Information Processing Systems (pp. 3111-3119).</w:t>
      </w:r>
    </w:p>
    <w:p w:rsidR="00F853D5" w:rsidRDefault="00F853D5" w:rsidP="00E56C2B">
      <w:pPr>
        <w:widowControl/>
        <w:numPr>
          <w:ilvl w:val="0"/>
          <w:numId w:val="8"/>
        </w:numPr>
        <w:autoSpaceDE/>
        <w:autoSpaceDN/>
        <w:spacing w:before="100" w:beforeAutospacing="1" w:after="100" w:afterAutospacing="1"/>
      </w:pPr>
      <w:r>
        <w:t>Luong, M.-T., Pham, H., &amp; Manning, C. D. (2015). Effective Approaches to Attention-based Neural Machine Translation. In Proceedings of the 2015 Conference on Empirical Methods in Natural Language Processing (pp. 1412-1421).</w:t>
      </w:r>
    </w:p>
    <w:p w:rsidR="00F853D5" w:rsidRDefault="00F853D5" w:rsidP="00E56C2B">
      <w:pPr>
        <w:widowControl/>
        <w:numPr>
          <w:ilvl w:val="0"/>
          <w:numId w:val="8"/>
        </w:numPr>
        <w:autoSpaceDE/>
        <w:autoSpaceDN/>
        <w:spacing w:before="100" w:beforeAutospacing="1" w:after="100" w:afterAutospacing="1"/>
      </w:pPr>
      <w:proofErr w:type="spellStart"/>
      <w:r>
        <w:t>Goodfellow</w:t>
      </w:r>
      <w:proofErr w:type="spellEnd"/>
      <w:r>
        <w:t xml:space="preserve">, I., </w:t>
      </w:r>
      <w:proofErr w:type="spellStart"/>
      <w:r>
        <w:t>Bengio</w:t>
      </w:r>
      <w:proofErr w:type="spellEnd"/>
      <w:r>
        <w:t xml:space="preserve">, Y., &amp; </w:t>
      </w:r>
      <w:proofErr w:type="spellStart"/>
      <w:r>
        <w:t>Courville</w:t>
      </w:r>
      <w:proofErr w:type="spellEnd"/>
      <w:r>
        <w:t>, A. (2016). Deep Learning. MIT Press.</w:t>
      </w:r>
    </w:p>
    <w:p w:rsidR="00F853D5" w:rsidRDefault="00F853D5" w:rsidP="00E56C2B">
      <w:pPr>
        <w:widowControl/>
        <w:numPr>
          <w:ilvl w:val="0"/>
          <w:numId w:val="8"/>
        </w:numPr>
        <w:autoSpaceDE/>
        <w:autoSpaceDN/>
        <w:spacing w:before="100" w:beforeAutospacing="1" w:after="100" w:afterAutospacing="1"/>
      </w:pPr>
      <w:r>
        <w:t>Khan, S. (2012). The One World Schoolhouse: Education Reimagined. Twelve.</w:t>
      </w:r>
    </w:p>
    <w:p w:rsidR="00F853D5" w:rsidRDefault="00F853D5" w:rsidP="00E56C2B">
      <w:pPr>
        <w:widowControl/>
        <w:numPr>
          <w:ilvl w:val="0"/>
          <w:numId w:val="8"/>
        </w:numPr>
        <w:autoSpaceDE/>
        <w:autoSpaceDN/>
        <w:spacing w:before="100" w:beforeAutospacing="1" w:after="100" w:afterAutospacing="1"/>
      </w:pPr>
      <w:r>
        <w:t>Anderson, T., &amp; Shattuck, J. (2012). Design-Based Research: A Decade of Progress in Education Research? Educational Researcher, 41(1), 16-25.</w:t>
      </w:r>
    </w:p>
    <w:p w:rsidR="00F853D5" w:rsidRDefault="00F853D5" w:rsidP="00F853D5">
      <w:pPr>
        <w:widowControl/>
        <w:numPr>
          <w:ilvl w:val="0"/>
          <w:numId w:val="8"/>
        </w:numPr>
        <w:autoSpaceDE/>
        <w:autoSpaceDN/>
        <w:spacing w:before="100" w:beforeAutospacing="1" w:after="100" w:afterAutospacing="1"/>
      </w:pPr>
      <w:proofErr w:type="spellStart"/>
      <w:r>
        <w:t>Roschelle</w:t>
      </w:r>
      <w:proofErr w:type="spellEnd"/>
      <w:r>
        <w:t xml:space="preserve">, J., &amp; </w:t>
      </w:r>
      <w:proofErr w:type="spellStart"/>
      <w:r>
        <w:t>Teasley</w:t>
      </w:r>
      <w:proofErr w:type="spellEnd"/>
      <w:r>
        <w:t>, S. D. (1995). The Construction of Shared Knowledge in Collaborative Problem Solving. In Computer Supported Collaborative Learning (pp. 69-97).</w:t>
      </w:r>
    </w:p>
    <w:p w:rsidR="009A484E" w:rsidRDefault="00E56C2B" w:rsidP="00E56C2B">
      <w:pPr>
        <w:pStyle w:val="NormalWeb"/>
      </w:pPr>
      <w:r>
        <w:rPr>
          <w:rStyle w:val="Strong"/>
        </w:rPr>
        <w:t>Formatting:</w:t>
      </w:r>
      <w:r>
        <w:t xml:space="preserve"> Ensure all citations are in a standard format such as APA or</w:t>
      </w:r>
      <w:r w:rsidR="00F853D5">
        <w:t xml:space="preserve"> MLA, and all referenced works a</w:t>
      </w:r>
      <w:r>
        <w:t>re appropriately cited within the text.</w:t>
      </w:r>
    </w:p>
    <w:p w:rsidR="001A059C" w:rsidRPr="001A059C" w:rsidRDefault="001A059C" w:rsidP="001A059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1A059C">
        <w:rPr>
          <w:rFonts w:ascii="Times New Roman" w:eastAsia="Times New Roman" w:hAnsi="Times New Roman" w:cs="Times New Roman"/>
          <w:b/>
          <w:bCs/>
          <w:sz w:val="24"/>
          <w:szCs w:val="24"/>
          <w:lang w:val="en-IN" w:eastAsia="en-IN"/>
        </w:rPr>
        <w:lastRenderedPageBreak/>
        <w:t>Explanation of Results:</w:t>
      </w:r>
      <w:r w:rsidRPr="001A059C">
        <w:rPr>
          <w:rFonts w:ascii="Times New Roman" w:eastAsia="Times New Roman" w:hAnsi="Times New Roman" w:cs="Times New Roman"/>
          <w:sz w:val="24"/>
          <w:szCs w:val="24"/>
          <w:lang w:val="en-IN" w:eastAsia="en-IN"/>
        </w:rPr>
        <w:t xml:space="preserve"> The strengths of the Homework Helper can be attributed to the advanced NLP algorithms and attention mechanisms used, which allow the tool to understand and process complex queries effectively. The weaknesses indicate areas where further refinement and more sophisticated AI models could improve performance, particularly for more nuanced and subjective questions.</w:t>
      </w:r>
    </w:p>
    <w:p w:rsidR="001A059C" w:rsidRDefault="001A059C" w:rsidP="00E56C2B">
      <w:pPr>
        <w:pStyle w:val="NormalWeb"/>
      </w:pPr>
    </w:p>
    <w:p w:rsidR="001A059C" w:rsidRDefault="001A059C" w:rsidP="00E56C2B">
      <w:pPr>
        <w:pStyle w:val="NormalWeb"/>
      </w:pPr>
    </w:p>
    <w:sectPr w:rsidR="001A059C" w:rsidSect="00E56C2B">
      <w:type w:val="continuous"/>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4080A"/>
    <w:multiLevelType w:val="hybridMultilevel"/>
    <w:tmpl w:val="2D128B38"/>
    <w:lvl w:ilvl="0" w:tplc="58B0EF2C">
      <w:start w:val="1"/>
      <w:numFmt w:val="decimal"/>
      <w:lvlText w:val="%1."/>
      <w:lvlJc w:val="left"/>
      <w:pPr>
        <w:ind w:left="532" w:hanging="433"/>
        <w:jc w:val="left"/>
      </w:pPr>
      <w:rPr>
        <w:rFonts w:ascii="Courier New" w:eastAsia="Courier New" w:hAnsi="Courier New" w:cs="Courier New" w:hint="default"/>
        <w:b w:val="0"/>
        <w:bCs w:val="0"/>
        <w:i w:val="0"/>
        <w:iCs w:val="0"/>
        <w:color w:val="178037"/>
        <w:spacing w:val="0"/>
        <w:w w:val="100"/>
        <w:sz w:val="24"/>
        <w:szCs w:val="24"/>
        <w:lang w:val="en-US" w:eastAsia="en-US" w:bidi="ar-SA"/>
      </w:rPr>
    </w:lvl>
    <w:lvl w:ilvl="1" w:tplc="1D6ADC62">
      <w:numFmt w:val="bullet"/>
      <w:lvlText w:val="●"/>
      <w:lvlJc w:val="left"/>
      <w:pPr>
        <w:ind w:left="820" w:hanging="360"/>
      </w:pPr>
      <w:rPr>
        <w:rFonts w:ascii="Arial MT" w:eastAsia="Arial MT" w:hAnsi="Arial MT" w:cs="Arial MT" w:hint="default"/>
        <w:b w:val="0"/>
        <w:bCs w:val="0"/>
        <w:i w:val="0"/>
        <w:iCs w:val="0"/>
        <w:spacing w:val="0"/>
        <w:w w:val="60"/>
        <w:sz w:val="24"/>
        <w:szCs w:val="24"/>
        <w:lang w:val="en-US" w:eastAsia="en-US" w:bidi="ar-SA"/>
      </w:rPr>
    </w:lvl>
    <w:lvl w:ilvl="2" w:tplc="524A681A">
      <w:numFmt w:val="bullet"/>
      <w:lvlText w:val="•"/>
      <w:lvlJc w:val="left"/>
      <w:pPr>
        <w:ind w:left="1791" w:hanging="360"/>
      </w:pPr>
      <w:rPr>
        <w:rFonts w:hint="default"/>
        <w:lang w:val="en-US" w:eastAsia="en-US" w:bidi="ar-SA"/>
      </w:rPr>
    </w:lvl>
    <w:lvl w:ilvl="3" w:tplc="43F46572">
      <w:numFmt w:val="bullet"/>
      <w:lvlText w:val="•"/>
      <w:lvlJc w:val="left"/>
      <w:pPr>
        <w:ind w:left="2762" w:hanging="360"/>
      </w:pPr>
      <w:rPr>
        <w:rFonts w:hint="default"/>
        <w:lang w:val="en-US" w:eastAsia="en-US" w:bidi="ar-SA"/>
      </w:rPr>
    </w:lvl>
    <w:lvl w:ilvl="4" w:tplc="638210BC">
      <w:numFmt w:val="bullet"/>
      <w:lvlText w:val="•"/>
      <w:lvlJc w:val="left"/>
      <w:pPr>
        <w:ind w:left="3733" w:hanging="360"/>
      </w:pPr>
      <w:rPr>
        <w:rFonts w:hint="default"/>
        <w:lang w:val="en-US" w:eastAsia="en-US" w:bidi="ar-SA"/>
      </w:rPr>
    </w:lvl>
    <w:lvl w:ilvl="5" w:tplc="4CB40A60">
      <w:numFmt w:val="bullet"/>
      <w:lvlText w:val="•"/>
      <w:lvlJc w:val="left"/>
      <w:pPr>
        <w:ind w:left="4704" w:hanging="360"/>
      </w:pPr>
      <w:rPr>
        <w:rFonts w:hint="default"/>
        <w:lang w:val="en-US" w:eastAsia="en-US" w:bidi="ar-SA"/>
      </w:rPr>
    </w:lvl>
    <w:lvl w:ilvl="6" w:tplc="596E5EA0">
      <w:numFmt w:val="bullet"/>
      <w:lvlText w:val="•"/>
      <w:lvlJc w:val="left"/>
      <w:pPr>
        <w:ind w:left="5675" w:hanging="360"/>
      </w:pPr>
      <w:rPr>
        <w:rFonts w:hint="default"/>
        <w:lang w:val="en-US" w:eastAsia="en-US" w:bidi="ar-SA"/>
      </w:rPr>
    </w:lvl>
    <w:lvl w:ilvl="7" w:tplc="A9B6435C">
      <w:numFmt w:val="bullet"/>
      <w:lvlText w:val="•"/>
      <w:lvlJc w:val="left"/>
      <w:pPr>
        <w:ind w:left="6646" w:hanging="360"/>
      </w:pPr>
      <w:rPr>
        <w:rFonts w:hint="default"/>
        <w:lang w:val="en-US" w:eastAsia="en-US" w:bidi="ar-SA"/>
      </w:rPr>
    </w:lvl>
    <w:lvl w:ilvl="8" w:tplc="80443144">
      <w:numFmt w:val="bullet"/>
      <w:lvlText w:val="•"/>
      <w:lvlJc w:val="left"/>
      <w:pPr>
        <w:ind w:left="7617" w:hanging="360"/>
      </w:pPr>
      <w:rPr>
        <w:rFonts w:hint="default"/>
        <w:lang w:val="en-US" w:eastAsia="en-US" w:bidi="ar-SA"/>
      </w:rPr>
    </w:lvl>
  </w:abstractNum>
  <w:abstractNum w:abstractNumId="1" w15:restartNumberingAfterBreak="0">
    <w:nsid w:val="1AA27827"/>
    <w:multiLevelType w:val="multilevel"/>
    <w:tmpl w:val="A560F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942A4"/>
    <w:multiLevelType w:val="multilevel"/>
    <w:tmpl w:val="529EF58A"/>
    <w:lvl w:ilvl="0">
      <w:start w:val="1"/>
      <w:numFmt w:val="decimal"/>
      <w:lvlText w:val="%1."/>
      <w:lvlJc w:val="left"/>
      <w:pPr>
        <w:ind w:left="2864" w:hanging="312"/>
        <w:jc w:val="left"/>
      </w:pPr>
      <w:rPr>
        <w:rFonts w:ascii="Arial" w:eastAsia="Arial" w:hAnsi="Arial" w:cs="Arial" w:hint="default"/>
        <w:b/>
        <w:bCs/>
        <w:i w:val="0"/>
        <w:iCs w:val="0"/>
        <w:spacing w:val="-1"/>
        <w:w w:val="100"/>
        <w:sz w:val="28"/>
        <w:szCs w:val="28"/>
        <w:lang w:val="en-US" w:eastAsia="en-US" w:bidi="ar-SA"/>
      </w:rPr>
    </w:lvl>
    <w:lvl w:ilvl="1">
      <w:start w:val="1"/>
      <w:numFmt w:val="decimal"/>
      <w:lvlText w:val="%1.%2"/>
      <w:lvlJc w:val="left"/>
      <w:pPr>
        <w:ind w:left="2953" w:hanging="401"/>
        <w:jc w:val="left"/>
      </w:pPr>
      <w:rPr>
        <w:rFonts w:ascii="Arial" w:eastAsia="Arial" w:hAnsi="Arial" w:cs="Arial" w:hint="default"/>
        <w:b/>
        <w:bCs/>
        <w:i w:val="0"/>
        <w:iCs w:val="0"/>
        <w:spacing w:val="0"/>
        <w:w w:val="100"/>
        <w:sz w:val="24"/>
        <w:szCs w:val="24"/>
        <w:lang w:val="en-US" w:eastAsia="en-US" w:bidi="ar-SA"/>
      </w:rPr>
    </w:lvl>
    <w:lvl w:ilvl="2">
      <w:numFmt w:val="bullet"/>
      <w:lvlText w:val="●"/>
      <w:lvlJc w:val="left"/>
      <w:pPr>
        <w:ind w:left="3273" w:hanging="360"/>
      </w:pPr>
      <w:rPr>
        <w:rFonts w:ascii="Arial MT" w:eastAsia="Arial MT" w:hAnsi="Arial MT" w:cs="Arial MT" w:hint="default"/>
        <w:b w:val="0"/>
        <w:bCs w:val="0"/>
        <w:i w:val="0"/>
        <w:iCs w:val="0"/>
        <w:spacing w:val="0"/>
        <w:w w:val="60"/>
        <w:sz w:val="24"/>
        <w:szCs w:val="24"/>
        <w:lang w:val="en-US" w:eastAsia="en-US" w:bidi="ar-SA"/>
      </w:rPr>
    </w:lvl>
    <w:lvl w:ilvl="3">
      <w:numFmt w:val="bullet"/>
      <w:lvlText w:val="•"/>
      <w:lvlJc w:val="left"/>
      <w:pPr>
        <w:ind w:left="4365" w:hanging="360"/>
      </w:pPr>
      <w:rPr>
        <w:rFonts w:hint="default"/>
        <w:lang w:val="en-US" w:eastAsia="en-US" w:bidi="ar-SA"/>
      </w:rPr>
    </w:lvl>
    <w:lvl w:ilvl="4">
      <w:numFmt w:val="bullet"/>
      <w:lvlText w:val="•"/>
      <w:lvlJc w:val="left"/>
      <w:pPr>
        <w:ind w:left="5458" w:hanging="360"/>
      </w:pPr>
      <w:rPr>
        <w:rFonts w:hint="default"/>
        <w:lang w:val="en-US" w:eastAsia="en-US" w:bidi="ar-SA"/>
      </w:rPr>
    </w:lvl>
    <w:lvl w:ilvl="5">
      <w:numFmt w:val="bullet"/>
      <w:lvlText w:val="•"/>
      <w:lvlJc w:val="left"/>
      <w:pPr>
        <w:ind w:left="6550" w:hanging="360"/>
      </w:pPr>
      <w:rPr>
        <w:rFonts w:hint="default"/>
        <w:lang w:val="en-US" w:eastAsia="en-US" w:bidi="ar-SA"/>
      </w:rPr>
    </w:lvl>
    <w:lvl w:ilvl="6">
      <w:numFmt w:val="bullet"/>
      <w:lvlText w:val="•"/>
      <w:lvlJc w:val="left"/>
      <w:pPr>
        <w:ind w:left="7643" w:hanging="360"/>
      </w:pPr>
      <w:rPr>
        <w:rFonts w:hint="default"/>
        <w:lang w:val="en-US" w:eastAsia="en-US" w:bidi="ar-SA"/>
      </w:rPr>
    </w:lvl>
    <w:lvl w:ilvl="7">
      <w:numFmt w:val="bullet"/>
      <w:lvlText w:val="•"/>
      <w:lvlJc w:val="left"/>
      <w:pPr>
        <w:ind w:left="8735" w:hanging="360"/>
      </w:pPr>
      <w:rPr>
        <w:rFonts w:hint="default"/>
        <w:lang w:val="en-US" w:eastAsia="en-US" w:bidi="ar-SA"/>
      </w:rPr>
    </w:lvl>
    <w:lvl w:ilvl="8">
      <w:numFmt w:val="bullet"/>
      <w:lvlText w:val="•"/>
      <w:lvlJc w:val="left"/>
      <w:pPr>
        <w:ind w:left="9828" w:hanging="360"/>
      </w:pPr>
      <w:rPr>
        <w:rFonts w:hint="default"/>
        <w:lang w:val="en-US" w:eastAsia="en-US" w:bidi="ar-SA"/>
      </w:rPr>
    </w:lvl>
  </w:abstractNum>
  <w:abstractNum w:abstractNumId="3" w15:restartNumberingAfterBreak="0">
    <w:nsid w:val="44855317"/>
    <w:multiLevelType w:val="hybridMultilevel"/>
    <w:tmpl w:val="D4FA3A98"/>
    <w:lvl w:ilvl="0" w:tplc="6486DE94">
      <w:numFmt w:val="bullet"/>
      <w:lvlText w:val="●"/>
      <w:lvlJc w:val="left"/>
      <w:pPr>
        <w:ind w:left="820" w:hanging="360"/>
      </w:pPr>
      <w:rPr>
        <w:rFonts w:ascii="Arial MT" w:eastAsia="Arial MT" w:hAnsi="Arial MT" w:cs="Arial MT" w:hint="default"/>
        <w:b w:val="0"/>
        <w:bCs w:val="0"/>
        <w:i w:val="0"/>
        <w:iCs w:val="0"/>
        <w:spacing w:val="0"/>
        <w:w w:val="60"/>
        <w:sz w:val="24"/>
        <w:szCs w:val="24"/>
        <w:lang w:val="en-US" w:eastAsia="en-US" w:bidi="ar-SA"/>
      </w:rPr>
    </w:lvl>
    <w:lvl w:ilvl="1" w:tplc="67AA8642">
      <w:numFmt w:val="bullet"/>
      <w:lvlText w:val="•"/>
      <w:lvlJc w:val="left"/>
      <w:pPr>
        <w:ind w:left="1694" w:hanging="360"/>
      </w:pPr>
      <w:rPr>
        <w:rFonts w:hint="default"/>
        <w:lang w:val="en-US" w:eastAsia="en-US" w:bidi="ar-SA"/>
      </w:rPr>
    </w:lvl>
    <w:lvl w:ilvl="2" w:tplc="334682EE">
      <w:numFmt w:val="bullet"/>
      <w:lvlText w:val="•"/>
      <w:lvlJc w:val="left"/>
      <w:pPr>
        <w:ind w:left="2568" w:hanging="360"/>
      </w:pPr>
      <w:rPr>
        <w:rFonts w:hint="default"/>
        <w:lang w:val="en-US" w:eastAsia="en-US" w:bidi="ar-SA"/>
      </w:rPr>
    </w:lvl>
    <w:lvl w:ilvl="3" w:tplc="78B8CFE0">
      <w:numFmt w:val="bullet"/>
      <w:lvlText w:val="•"/>
      <w:lvlJc w:val="left"/>
      <w:pPr>
        <w:ind w:left="3442" w:hanging="360"/>
      </w:pPr>
      <w:rPr>
        <w:rFonts w:hint="default"/>
        <w:lang w:val="en-US" w:eastAsia="en-US" w:bidi="ar-SA"/>
      </w:rPr>
    </w:lvl>
    <w:lvl w:ilvl="4" w:tplc="8452A242">
      <w:numFmt w:val="bullet"/>
      <w:lvlText w:val="•"/>
      <w:lvlJc w:val="left"/>
      <w:pPr>
        <w:ind w:left="4316" w:hanging="360"/>
      </w:pPr>
      <w:rPr>
        <w:rFonts w:hint="default"/>
        <w:lang w:val="en-US" w:eastAsia="en-US" w:bidi="ar-SA"/>
      </w:rPr>
    </w:lvl>
    <w:lvl w:ilvl="5" w:tplc="52B2F5CE">
      <w:numFmt w:val="bullet"/>
      <w:lvlText w:val="•"/>
      <w:lvlJc w:val="left"/>
      <w:pPr>
        <w:ind w:left="5190" w:hanging="360"/>
      </w:pPr>
      <w:rPr>
        <w:rFonts w:hint="default"/>
        <w:lang w:val="en-US" w:eastAsia="en-US" w:bidi="ar-SA"/>
      </w:rPr>
    </w:lvl>
    <w:lvl w:ilvl="6" w:tplc="7ADA80F8">
      <w:numFmt w:val="bullet"/>
      <w:lvlText w:val="•"/>
      <w:lvlJc w:val="left"/>
      <w:pPr>
        <w:ind w:left="6064" w:hanging="360"/>
      </w:pPr>
      <w:rPr>
        <w:rFonts w:hint="default"/>
        <w:lang w:val="en-US" w:eastAsia="en-US" w:bidi="ar-SA"/>
      </w:rPr>
    </w:lvl>
    <w:lvl w:ilvl="7" w:tplc="1E4E0F32">
      <w:numFmt w:val="bullet"/>
      <w:lvlText w:val="•"/>
      <w:lvlJc w:val="left"/>
      <w:pPr>
        <w:ind w:left="6938" w:hanging="360"/>
      </w:pPr>
      <w:rPr>
        <w:rFonts w:hint="default"/>
        <w:lang w:val="en-US" w:eastAsia="en-US" w:bidi="ar-SA"/>
      </w:rPr>
    </w:lvl>
    <w:lvl w:ilvl="8" w:tplc="533E0706">
      <w:numFmt w:val="bullet"/>
      <w:lvlText w:val="•"/>
      <w:lvlJc w:val="left"/>
      <w:pPr>
        <w:ind w:left="7812" w:hanging="360"/>
      </w:pPr>
      <w:rPr>
        <w:rFonts w:hint="default"/>
        <w:lang w:val="en-US" w:eastAsia="en-US" w:bidi="ar-SA"/>
      </w:rPr>
    </w:lvl>
  </w:abstractNum>
  <w:abstractNum w:abstractNumId="4" w15:restartNumberingAfterBreak="0">
    <w:nsid w:val="4BDB6806"/>
    <w:multiLevelType w:val="multilevel"/>
    <w:tmpl w:val="0A88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16E4F"/>
    <w:multiLevelType w:val="multilevel"/>
    <w:tmpl w:val="4AC0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34E21"/>
    <w:multiLevelType w:val="multilevel"/>
    <w:tmpl w:val="0A222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C43B0"/>
    <w:multiLevelType w:val="hybridMultilevel"/>
    <w:tmpl w:val="D77ADB42"/>
    <w:lvl w:ilvl="0" w:tplc="1BD295E4">
      <w:numFmt w:val="bullet"/>
      <w:lvlText w:val="●"/>
      <w:lvlJc w:val="left"/>
      <w:pPr>
        <w:ind w:left="820" w:hanging="360"/>
      </w:pPr>
      <w:rPr>
        <w:rFonts w:ascii="Arial MT" w:eastAsia="Arial MT" w:hAnsi="Arial MT" w:cs="Arial MT" w:hint="default"/>
        <w:b w:val="0"/>
        <w:bCs w:val="0"/>
        <w:i w:val="0"/>
        <w:iCs w:val="0"/>
        <w:spacing w:val="0"/>
        <w:w w:val="60"/>
        <w:sz w:val="24"/>
        <w:szCs w:val="24"/>
        <w:lang w:val="en-US" w:eastAsia="en-US" w:bidi="ar-SA"/>
      </w:rPr>
    </w:lvl>
    <w:lvl w:ilvl="1" w:tplc="D7C073BE">
      <w:numFmt w:val="bullet"/>
      <w:lvlText w:val="•"/>
      <w:lvlJc w:val="left"/>
      <w:pPr>
        <w:ind w:left="1694" w:hanging="360"/>
      </w:pPr>
      <w:rPr>
        <w:rFonts w:hint="default"/>
        <w:lang w:val="en-US" w:eastAsia="en-US" w:bidi="ar-SA"/>
      </w:rPr>
    </w:lvl>
    <w:lvl w:ilvl="2" w:tplc="DCE4AA4A">
      <w:numFmt w:val="bullet"/>
      <w:lvlText w:val="•"/>
      <w:lvlJc w:val="left"/>
      <w:pPr>
        <w:ind w:left="2568" w:hanging="360"/>
      </w:pPr>
      <w:rPr>
        <w:rFonts w:hint="default"/>
        <w:lang w:val="en-US" w:eastAsia="en-US" w:bidi="ar-SA"/>
      </w:rPr>
    </w:lvl>
    <w:lvl w:ilvl="3" w:tplc="706EA748">
      <w:numFmt w:val="bullet"/>
      <w:lvlText w:val="•"/>
      <w:lvlJc w:val="left"/>
      <w:pPr>
        <w:ind w:left="3442" w:hanging="360"/>
      </w:pPr>
      <w:rPr>
        <w:rFonts w:hint="default"/>
        <w:lang w:val="en-US" w:eastAsia="en-US" w:bidi="ar-SA"/>
      </w:rPr>
    </w:lvl>
    <w:lvl w:ilvl="4" w:tplc="E23002B2">
      <w:numFmt w:val="bullet"/>
      <w:lvlText w:val="•"/>
      <w:lvlJc w:val="left"/>
      <w:pPr>
        <w:ind w:left="4316" w:hanging="360"/>
      </w:pPr>
      <w:rPr>
        <w:rFonts w:hint="default"/>
        <w:lang w:val="en-US" w:eastAsia="en-US" w:bidi="ar-SA"/>
      </w:rPr>
    </w:lvl>
    <w:lvl w:ilvl="5" w:tplc="E8465294">
      <w:numFmt w:val="bullet"/>
      <w:lvlText w:val="•"/>
      <w:lvlJc w:val="left"/>
      <w:pPr>
        <w:ind w:left="5190" w:hanging="360"/>
      </w:pPr>
      <w:rPr>
        <w:rFonts w:hint="default"/>
        <w:lang w:val="en-US" w:eastAsia="en-US" w:bidi="ar-SA"/>
      </w:rPr>
    </w:lvl>
    <w:lvl w:ilvl="6" w:tplc="4D507B9E">
      <w:numFmt w:val="bullet"/>
      <w:lvlText w:val="•"/>
      <w:lvlJc w:val="left"/>
      <w:pPr>
        <w:ind w:left="6064" w:hanging="360"/>
      </w:pPr>
      <w:rPr>
        <w:rFonts w:hint="default"/>
        <w:lang w:val="en-US" w:eastAsia="en-US" w:bidi="ar-SA"/>
      </w:rPr>
    </w:lvl>
    <w:lvl w:ilvl="7" w:tplc="C7C2137E">
      <w:numFmt w:val="bullet"/>
      <w:lvlText w:val="•"/>
      <w:lvlJc w:val="left"/>
      <w:pPr>
        <w:ind w:left="6938" w:hanging="360"/>
      </w:pPr>
      <w:rPr>
        <w:rFonts w:hint="default"/>
        <w:lang w:val="en-US" w:eastAsia="en-US" w:bidi="ar-SA"/>
      </w:rPr>
    </w:lvl>
    <w:lvl w:ilvl="8" w:tplc="1BAAAE56">
      <w:numFmt w:val="bullet"/>
      <w:lvlText w:val="•"/>
      <w:lvlJc w:val="left"/>
      <w:pPr>
        <w:ind w:left="7812" w:hanging="360"/>
      </w:pPr>
      <w:rPr>
        <w:rFonts w:hint="default"/>
        <w:lang w:val="en-US" w:eastAsia="en-US" w:bidi="ar-SA"/>
      </w:rPr>
    </w:lvl>
  </w:abstractNum>
  <w:abstractNum w:abstractNumId="8" w15:restartNumberingAfterBreak="0">
    <w:nsid w:val="6BD81E37"/>
    <w:multiLevelType w:val="multilevel"/>
    <w:tmpl w:val="C26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850F7"/>
    <w:multiLevelType w:val="hybridMultilevel"/>
    <w:tmpl w:val="C8DC4690"/>
    <w:lvl w:ilvl="0" w:tplc="5FA8176C">
      <w:numFmt w:val="bullet"/>
      <w:lvlText w:val="●"/>
      <w:lvlJc w:val="left"/>
      <w:pPr>
        <w:ind w:left="820" w:hanging="360"/>
      </w:pPr>
      <w:rPr>
        <w:rFonts w:ascii="Arial MT" w:eastAsia="Arial MT" w:hAnsi="Arial MT" w:cs="Arial MT" w:hint="default"/>
        <w:b w:val="0"/>
        <w:bCs w:val="0"/>
        <w:i w:val="0"/>
        <w:iCs w:val="0"/>
        <w:spacing w:val="0"/>
        <w:w w:val="60"/>
        <w:sz w:val="24"/>
        <w:szCs w:val="24"/>
        <w:lang w:val="en-US" w:eastAsia="en-US" w:bidi="ar-SA"/>
      </w:rPr>
    </w:lvl>
    <w:lvl w:ilvl="1" w:tplc="FFF8766A">
      <w:numFmt w:val="bullet"/>
      <w:lvlText w:val="•"/>
      <w:lvlJc w:val="left"/>
      <w:pPr>
        <w:ind w:left="1694" w:hanging="360"/>
      </w:pPr>
      <w:rPr>
        <w:rFonts w:hint="default"/>
        <w:lang w:val="en-US" w:eastAsia="en-US" w:bidi="ar-SA"/>
      </w:rPr>
    </w:lvl>
    <w:lvl w:ilvl="2" w:tplc="1FF6A936">
      <w:numFmt w:val="bullet"/>
      <w:lvlText w:val="•"/>
      <w:lvlJc w:val="left"/>
      <w:pPr>
        <w:ind w:left="2568" w:hanging="360"/>
      </w:pPr>
      <w:rPr>
        <w:rFonts w:hint="default"/>
        <w:lang w:val="en-US" w:eastAsia="en-US" w:bidi="ar-SA"/>
      </w:rPr>
    </w:lvl>
    <w:lvl w:ilvl="3" w:tplc="2A42AB44">
      <w:numFmt w:val="bullet"/>
      <w:lvlText w:val="•"/>
      <w:lvlJc w:val="left"/>
      <w:pPr>
        <w:ind w:left="3442" w:hanging="360"/>
      </w:pPr>
      <w:rPr>
        <w:rFonts w:hint="default"/>
        <w:lang w:val="en-US" w:eastAsia="en-US" w:bidi="ar-SA"/>
      </w:rPr>
    </w:lvl>
    <w:lvl w:ilvl="4" w:tplc="02A03648">
      <w:numFmt w:val="bullet"/>
      <w:lvlText w:val="•"/>
      <w:lvlJc w:val="left"/>
      <w:pPr>
        <w:ind w:left="4316" w:hanging="360"/>
      </w:pPr>
      <w:rPr>
        <w:rFonts w:hint="default"/>
        <w:lang w:val="en-US" w:eastAsia="en-US" w:bidi="ar-SA"/>
      </w:rPr>
    </w:lvl>
    <w:lvl w:ilvl="5" w:tplc="D2048D52">
      <w:numFmt w:val="bullet"/>
      <w:lvlText w:val="•"/>
      <w:lvlJc w:val="left"/>
      <w:pPr>
        <w:ind w:left="5190" w:hanging="360"/>
      </w:pPr>
      <w:rPr>
        <w:rFonts w:hint="default"/>
        <w:lang w:val="en-US" w:eastAsia="en-US" w:bidi="ar-SA"/>
      </w:rPr>
    </w:lvl>
    <w:lvl w:ilvl="6" w:tplc="0C185B24">
      <w:numFmt w:val="bullet"/>
      <w:lvlText w:val="•"/>
      <w:lvlJc w:val="left"/>
      <w:pPr>
        <w:ind w:left="6064" w:hanging="360"/>
      </w:pPr>
      <w:rPr>
        <w:rFonts w:hint="default"/>
        <w:lang w:val="en-US" w:eastAsia="en-US" w:bidi="ar-SA"/>
      </w:rPr>
    </w:lvl>
    <w:lvl w:ilvl="7" w:tplc="E79A911C">
      <w:numFmt w:val="bullet"/>
      <w:lvlText w:val="•"/>
      <w:lvlJc w:val="left"/>
      <w:pPr>
        <w:ind w:left="6938" w:hanging="360"/>
      </w:pPr>
      <w:rPr>
        <w:rFonts w:hint="default"/>
        <w:lang w:val="en-US" w:eastAsia="en-US" w:bidi="ar-SA"/>
      </w:rPr>
    </w:lvl>
    <w:lvl w:ilvl="8" w:tplc="4680EF84">
      <w:numFmt w:val="bullet"/>
      <w:lvlText w:val="•"/>
      <w:lvlJc w:val="left"/>
      <w:pPr>
        <w:ind w:left="7812" w:hanging="360"/>
      </w:pPr>
      <w:rPr>
        <w:rFonts w:hint="default"/>
        <w:lang w:val="en-US" w:eastAsia="en-US" w:bidi="ar-SA"/>
      </w:rPr>
    </w:lvl>
  </w:abstractNum>
  <w:abstractNum w:abstractNumId="10" w15:restartNumberingAfterBreak="0">
    <w:nsid w:val="711C01CC"/>
    <w:multiLevelType w:val="multilevel"/>
    <w:tmpl w:val="1B44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9"/>
  </w:num>
  <w:num w:numId="4">
    <w:abstractNumId w:val="0"/>
  </w:num>
  <w:num w:numId="5">
    <w:abstractNumId w:val="2"/>
  </w:num>
  <w:num w:numId="6">
    <w:abstractNumId w:val="4"/>
  </w:num>
  <w:num w:numId="7">
    <w:abstractNumId w:val="8"/>
  </w:num>
  <w:num w:numId="8">
    <w:abstractNumId w:val="10"/>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84E"/>
    <w:rsid w:val="001A059C"/>
    <w:rsid w:val="009A484E"/>
    <w:rsid w:val="00A84345"/>
    <w:rsid w:val="00E56C2B"/>
    <w:rsid w:val="00F85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1E7CD7-0ABE-4DDB-A8C5-A27921DC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09" w:hanging="309"/>
      <w:outlineLvl w:val="0"/>
    </w:pPr>
    <w:rPr>
      <w:rFonts w:ascii="Arial" w:eastAsia="Arial" w:hAnsi="Arial" w:cs="Arial"/>
      <w:b/>
      <w:bCs/>
      <w:sz w:val="28"/>
      <w:szCs w:val="28"/>
    </w:rPr>
  </w:style>
  <w:style w:type="paragraph" w:styleId="Heading2">
    <w:name w:val="heading 2"/>
    <w:basedOn w:val="Normal"/>
    <w:uiPriority w:val="1"/>
    <w:qFormat/>
    <w:pPr>
      <w:spacing w:before="240"/>
      <w:ind w:left="100"/>
      <w:outlineLvl w:val="1"/>
    </w:pPr>
    <w:rPr>
      <w:rFonts w:ascii="Arial" w:eastAsia="Arial" w:hAnsi="Arial" w:cs="Arial"/>
      <w:b/>
      <w:bCs/>
      <w:sz w:val="24"/>
      <w:szCs w:val="24"/>
    </w:rPr>
  </w:style>
  <w:style w:type="paragraph" w:styleId="Heading4">
    <w:name w:val="heading 4"/>
    <w:basedOn w:val="Normal"/>
    <w:next w:val="Normal"/>
    <w:link w:val="Heading4Char"/>
    <w:uiPriority w:val="9"/>
    <w:unhideWhenUsed/>
    <w:qFormat/>
    <w:rsid w:val="00E56C2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
    <w:qFormat/>
    <w:pPr>
      <w:spacing w:before="60"/>
      <w:jc w:val="center"/>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E56C2B"/>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E56C2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56C2B"/>
    <w:rPr>
      <w:b/>
      <w:bCs/>
    </w:rPr>
  </w:style>
  <w:style w:type="paragraph" w:styleId="HTMLPreformatted">
    <w:name w:val="HTML Preformatted"/>
    <w:basedOn w:val="Normal"/>
    <w:link w:val="HTMLPreformattedChar"/>
    <w:uiPriority w:val="99"/>
    <w:semiHidden/>
    <w:unhideWhenUsed/>
    <w:rsid w:val="00E56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56C2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E56C2B"/>
    <w:rPr>
      <w:rFonts w:ascii="Courier New" w:eastAsia="Times New Roman" w:hAnsi="Courier New" w:cs="Courier New"/>
      <w:sz w:val="20"/>
      <w:szCs w:val="20"/>
    </w:rPr>
  </w:style>
  <w:style w:type="character" w:customStyle="1" w:styleId="hljs-selector-tag">
    <w:name w:val="hljs-selector-tag"/>
    <w:basedOn w:val="DefaultParagraphFont"/>
    <w:rsid w:val="00E56C2B"/>
  </w:style>
  <w:style w:type="character" w:customStyle="1" w:styleId="hljs-number">
    <w:name w:val="hljs-number"/>
    <w:basedOn w:val="DefaultParagraphFont"/>
    <w:rsid w:val="00E56C2B"/>
  </w:style>
  <w:style w:type="character" w:customStyle="1" w:styleId="line-clamp-1">
    <w:name w:val="line-clamp-1"/>
    <w:basedOn w:val="DefaultParagraphFont"/>
    <w:rsid w:val="001A0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92357">
      <w:bodyDiv w:val="1"/>
      <w:marLeft w:val="0"/>
      <w:marRight w:val="0"/>
      <w:marTop w:val="0"/>
      <w:marBottom w:val="0"/>
      <w:divBdr>
        <w:top w:val="none" w:sz="0" w:space="0" w:color="auto"/>
        <w:left w:val="none" w:sz="0" w:space="0" w:color="auto"/>
        <w:bottom w:val="none" w:sz="0" w:space="0" w:color="auto"/>
        <w:right w:val="none" w:sz="0" w:space="0" w:color="auto"/>
      </w:divBdr>
      <w:divsChild>
        <w:div w:id="609360438">
          <w:marLeft w:val="0"/>
          <w:marRight w:val="0"/>
          <w:marTop w:val="0"/>
          <w:marBottom w:val="0"/>
          <w:divBdr>
            <w:top w:val="none" w:sz="0" w:space="0" w:color="auto"/>
            <w:left w:val="none" w:sz="0" w:space="0" w:color="auto"/>
            <w:bottom w:val="none" w:sz="0" w:space="0" w:color="auto"/>
            <w:right w:val="none" w:sz="0" w:space="0" w:color="auto"/>
          </w:divBdr>
          <w:divsChild>
            <w:div w:id="2145854274">
              <w:marLeft w:val="0"/>
              <w:marRight w:val="0"/>
              <w:marTop w:val="0"/>
              <w:marBottom w:val="0"/>
              <w:divBdr>
                <w:top w:val="none" w:sz="0" w:space="0" w:color="auto"/>
                <w:left w:val="none" w:sz="0" w:space="0" w:color="auto"/>
                <w:bottom w:val="none" w:sz="0" w:space="0" w:color="auto"/>
                <w:right w:val="none" w:sz="0" w:space="0" w:color="auto"/>
              </w:divBdr>
              <w:divsChild>
                <w:div w:id="1889493229">
                  <w:marLeft w:val="0"/>
                  <w:marRight w:val="0"/>
                  <w:marTop w:val="0"/>
                  <w:marBottom w:val="0"/>
                  <w:divBdr>
                    <w:top w:val="none" w:sz="0" w:space="0" w:color="auto"/>
                    <w:left w:val="none" w:sz="0" w:space="0" w:color="auto"/>
                    <w:bottom w:val="none" w:sz="0" w:space="0" w:color="auto"/>
                    <w:right w:val="none" w:sz="0" w:space="0" w:color="auto"/>
                  </w:divBdr>
                  <w:divsChild>
                    <w:div w:id="3445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7733">
          <w:marLeft w:val="0"/>
          <w:marRight w:val="0"/>
          <w:marTop w:val="0"/>
          <w:marBottom w:val="0"/>
          <w:divBdr>
            <w:top w:val="none" w:sz="0" w:space="0" w:color="auto"/>
            <w:left w:val="none" w:sz="0" w:space="0" w:color="auto"/>
            <w:bottom w:val="none" w:sz="0" w:space="0" w:color="auto"/>
            <w:right w:val="none" w:sz="0" w:space="0" w:color="auto"/>
          </w:divBdr>
          <w:divsChild>
            <w:div w:id="394356869">
              <w:marLeft w:val="0"/>
              <w:marRight w:val="0"/>
              <w:marTop w:val="0"/>
              <w:marBottom w:val="0"/>
              <w:divBdr>
                <w:top w:val="none" w:sz="0" w:space="0" w:color="auto"/>
                <w:left w:val="none" w:sz="0" w:space="0" w:color="auto"/>
                <w:bottom w:val="none" w:sz="0" w:space="0" w:color="auto"/>
                <w:right w:val="none" w:sz="0" w:space="0" w:color="auto"/>
              </w:divBdr>
              <w:divsChild>
                <w:div w:id="1601183630">
                  <w:marLeft w:val="0"/>
                  <w:marRight w:val="0"/>
                  <w:marTop w:val="0"/>
                  <w:marBottom w:val="0"/>
                  <w:divBdr>
                    <w:top w:val="none" w:sz="0" w:space="0" w:color="auto"/>
                    <w:left w:val="none" w:sz="0" w:space="0" w:color="auto"/>
                    <w:bottom w:val="none" w:sz="0" w:space="0" w:color="auto"/>
                    <w:right w:val="none" w:sz="0" w:space="0" w:color="auto"/>
                  </w:divBdr>
                  <w:divsChild>
                    <w:div w:id="6462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94713">
      <w:bodyDiv w:val="1"/>
      <w:marLeft w:val="0"/>
      <w:marRight w:val="0"/>
      <w:marTop w:val="0"/>
      <w:marBottom w:val="0"/>
      <w:divBdr>
        <w:top w:val="none" w:sz="0" w:space="0" w:color="auto"/>
        <w:left w:val="none" w:sz="0" w:space="0" w:color="auto"/>
        <w:bottom w:val="none" w:sz="0" w:space="0" w:color="auto"/>
        <w:right w:val="none" w:sz="0" w:space="0" w:color="auto"/>
      </w:divBdr>
    </w:div>
    <w:div w:id="1221136024">
      <w:bodyDiv w:val="1"/>
      <w:marLeft w:val="0"/>
      <w:marRight w:val="0"/>
      <w:marTop w:val="0"/>
      <w:marBottom w:val="0"/>
      <w:divBdr>
        <w:top w:val="none" w:sz="0" w:space="0" w:color="auto"/>
        <w:left w:val="none" w:sz="0" w:space="0" w:color="auto"/>
        <w:bottom w:val="none" w:sz="0" w:space="0" w:color="auto"/>
        <w:right w:val="none" w:sz="0" w:space="0" w:color="auto"/>
      </w:divBdr>
      <w:divsChild>
        <w:div w:id="1568761405">
          <w:marLeft w:val="0"/>
          <w:marRight w:val="0"/>
          <w:marTop w:val="0"/>
          <w:marBottom w:val="0"/>
          <w:divBdr>
            <w:top w:val="none" w:sz="0" w:space="0" w:color="auto"/>
            <w:left w:val="none" w:sz="0" w:space="0" w:color="auto"/>
            <w:bottom w:val="none" w:sz="0" w:space="0" w:color="auto"/>
            <w:right w:val="none" w:sz="0" w:space="0" w:color="auto"/>
          </w:divBdr>
          <w:divsChild>
            <w:div w:id="1708524220">
              <w:marLeft w:val="0"/>
              <w:marRight w:val="0"/>
              <w:marTop w:val="0"/>
              <w:marBottom w:val="0"/>
              <w:divBdr>
                <w:top w:val="none" w:sz="0" w:space="0" w:color="auto"/>
                <w:left w:val="none" w:sz="0" w:space="0" w:color="auto"/>
                <w:bottom w:val="none" w:sz="0" w:space="0" w:color="auto"/>
                <w:right w:val="none" w:sz="0" w:space="0" w:color="auto"/>
              </w:divBdr>
              <w:divsChild>
                <w:div w:id="2057310258">
                  <w:marLeft w:val="0"/>
                  <w:marRight w:val="0"/>
                  <w:marTop w:val="0"/>
                  <w:marBottom w:val="0"/>
                  <w:divBdr>
                    <w:top w:val="none" w:sz="0" w:space="0" w:color="auto"/>
                    <w:left w:val="none" w:sz="0" w:space="0" w:color="auto"/>
                    <w:bottom w:val="none" w:sz="0" w:space="0" w:color="auto"/>
                    <w:right w:val="none" w:sz="0" w:space="0" w:color="auto"/>
                  </w:divBdr>
                </w:div>
              </w:divsChild>
            </w:div>
            <w:div w:id="21293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6765">
      <w:bodyDiv w:val="1"/>
      <w:marLeft w:val="0"/>
      <w:marRight w:val="0"/>
      <w:marTop w:val="0"/>
      <w:marBottom w:val="0"/>
      <w:divBdr>
        <w:top w:val="none" w:sz="0" w:space="0" w:color="auto"/>
        <w:left w:val="none" w:sz="0" w:space="0" w:color="auto"/>
        <w:bottom w:val="none" w:sz="0" w:space="0" w:color="auto"/>
        <w:right w:val="none" w:sz="0" w:space="0" w:color="auto"/>
      </w:divBdr>
    </w:div>
    <w:div w:id="1596669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Welcome</dc:creator>
  <cp:lastModifiedBy>Microsoft account</cp:lastModifiedBy>
  <cp:revision>2</cp:revision>
  <dcterms:created xsi:type="dcterms:W3CDTF">2024-06-17T09:26:00Z</dcterms:created>
  <dcterms:modified xsi:type="dcterms:W3CDTF">2024-06-17T09:26:00Z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m127 Google Docs Renderer</vt:lpwstr>
  </property>
</Properties>
</file>