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91EF" w14:textId="77777777" w:rsidR="00DE2449" w:rsidRDefault="00DE2449" w:rsidP="00DE2449">
      <w:r>
        <w:t>Design the network model for Subnetting – Class C Addressing using packet tracer</w:t>
      </w:r>
    </w:p>
    <w:p w14:paraId="188759D7" w14:textId="77777777" w:rsidR="00DE2449" w:rsidRDefault="00DE2449" w:rsidP="00DE2449">
      <w:r>
        <w:rPr>
          <w:noProof/>
        </w:rPr>
        <w:drawing>
          <wp:inline distT="0" distB="0" distL="0" distR="0" wp14:anchorId="30DE6B1F" wp14:editId="5FC05E8C">
            <wp:extent cx="5731510" cy="303596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/>
                  </pic:blipFill>
                  <pic:spPr bwMode="auto">
                    <a:xfrm>
                      <a:off x="0" y="0"/>
                      <a:ext cx="5731510" cy="303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42AF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9"/>
    <w:rsid w:val="0044275E"/>
    <w:rsid w:val="00961102"/>
    <w:rsid w:val="009B0F5C"/>
    <w:rsid w:val="00D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CA1"/>
  <w15:chartTrackingRefBased/>
  <w15:docId w15:val="{8677940F-A11B-42FA-A6AB-75CD11AF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44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2023-02-13T03:49:00Z</dcterms:created>
  <dcterms:modified xsi:type="dcterms:W3CDTF">2023-02-13T03:49:00Z</dcterms:modified>
</cp:coreProperties>
</file>