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ĐẠI HỌC CÔNG NGHỆ ĐỒNG NAI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KHOA CÔNG NGHỆ THÔNG TIN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Độc lập - Tự do - Hạnh phúc</w:t>
            </w:r>
          </w:p>
        </w:tc>
      </w:tr>
    </w:tbl>
    <w:p>
      <w:pPr>
        <w:spacing w:after="80"/>
      </w:pP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FINAL PROJECT BRIEF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Topic 02 — Campus Marketplace</w:t>
      </w:r>
    </w:p>
    <w:tbl>
      <w:tblPr>
        <w:tblW w:type="dxa" w:w="9906"/>
        <w:tblBorders>
          <w:top w:val="single" w:color="9AB3B3" w:sz="4"/>
          <w:left w:val="single" w:color="9AB3B3" w:sz="4"/>
          <w:bottom w:val="single" w:color="9AB3B3" w:sz="4"/>
          <w:right w:val="single" w:color="9AB3B3" w:sz="4"/>
          <w:insideH w:val="single" w:color="9AB3B3" w:sz="4"/>
          <w:insideV w:val="single" w:color="9AB3B3" w:sz="4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Course: Mobile App Development (Lập trình Mobile)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Class code: TH7011101 (23DTH1)</w:t>
            </w:r>
          </w:p>
        </w:tc>
      </w:tr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Weighting: 50% of the course grade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Team size: at most 3 students</w:t>
            </w:r>
          </w:p>
        </w:tc>
      </w:tr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Assigned: Day 08 — Wednesday, 14 October 2026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Defended: Day 10 — Wednesday, 28 October 2026</w:t>
            </w:r>
          </w:p>
        </w:tc>
      </w:tr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Team members: ..................................................................................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Repository URL: ...............................................</w:t>
            </w:r>
          </w:p>
        </w:tc>
      </w:tr>
    </w:tbl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The product</w:t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buy-and-sell app for a single campus: listings with photos, categories, search, favourites and a simple checkout summary.</w:t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Who it is for: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student selling a used textbook and another student looking for one, both on patchy campus wifi.</w:t>
      </w:r>
    </w:p>
    <w:p>
      <w:pPr>
        <w:spacing w:after="100" w:before="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data model: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Listing (id, sellerId, title, category, price, stock, photoUri, createdAt) · CartItem (listingId, quantity) · User (id, name, role)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Must have — the mark depends on these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 in and sign out, with a persistent session and a complete sign-out.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Listings loaded from a remote API, with creation including at least one compressed photo captured or picked on the device.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Category filter plus text search, both computed during render, never stored as derived state.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Favourites in shared state, persisted across restarts and visible from two different screens.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cart and a checkout summary: subtotal, delivery rule, total. Stock or availability rules enforced with visible messages.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Works offline: the last successful catalogue is shown with a visible banner and the app never presents a blank screen.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Should have — for a mark above 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Seller and buyer views of the same listing, driven by the signed-in user's role.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local notification when a favourited item's price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Pull-to-refresh with a visible last-updated time.</w:t>
      </w:r>
    </w:p>
    <w:p>
      <w:pPr>
        <w:spacing w:after="120"/>
      </w:pPr>
    </w:p>
    <w:tbl>
      <w:tblPr>
        <w:tblW w:type="dxa" w:w="9906"/>
        <w:tblBorders>
          <w:top w:val="single" w:color="9AB3B3" w:sz="4"/>
          <w:left w:val="single" w:color="9AB3B3" w:sz="4"/>
          <w:bottom w:val="single" w:color="9AB3B3" w:sz="4"/>
          <w:right w:val="single" w:color="9AB3B3" w:sz="4"/>
          <w:insideH w:val="single" w:color="9AB3B3" w:sz="4"/>
          <w:insideV w:val="single" w:color="9AB3B3" w:sz="4"/>
        </w:tblBorders>
      </w:tblPr>
      <w:tblGrid>
        <w:gridCol w:w="9906"/>
      </w:tblGrid>
      <w:tr>
        <w:tc>
          <w:tcPr>
            <w:tcW w:type="dxa" w:w="9906"/>
            <w:shd w:fill="E8F1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0E6E70"/>
                <w:sz w:val="23"/>
                <w:szCs w:val="23"/>
              </w:rPr>
              <w:t xml:space="preserve">THE PART THAT WILL TAKE LONGER THAN YOU THINK</w:t>
            </w:r>
          </w:p>
          <w:p>
            <w:pPr>
              <w:spacing w:after="5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 size. A raw phone photo will make your app feel broken on campus wifi — compress before upload and prove the difference.</w:t>
            </w:r>
          </w:p>
        </w:tc>
      </w:tr>
    </w:tbl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Technical requirements — identical for all three topics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 SDK 56 or later, TypeScript, Expo Router. Function components and hooks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least five distinct screens, including one dynamic route and one modal route, plus app/+not-found.tsx.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screen handles all four states: loading, empty, error with a working retry, and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Light and dark colour schemes from one token file. No hex colour anywhere else in the codebase.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Accessibility: role and label on every control, touch targets at least 44 × 44, body text contrast at least 4.5:1 in both schemes.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Shared state in a store with selectors. Server data in a data-fetching library. Secrets in SecureStore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TypeScript strict mode on, npx tsc --noEmit clean, npx expo lint clean.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least three meaningful automated tests: one pure-logic, one component, one critical path.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git repository with commits from every member throughout the two weeks — not one commit on the last night.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README.md that lets a stranger run the project from a clean machine, and AI_LOG.md for the whole team.</w:t>
      </w:r>
    </w:p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How AI may be used on this project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may use AI assistants freely while building. Professional teams 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AI_LOG.md is compulsory and is part of the process mark: what you asked, what you accepted, what you rejected and why.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individual viva is conducted without any assistant. You will be asked about code you did not personally write, chosen live from your repository.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team can score full marks on the product and an individual can still fail. Divide the work; do not divide the understanding.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Undeclared or falsified AI use is handled under the university's academic integrity rules, not by a mark deduction.</w:t>
      </w:r>
    </w:p>
    <w:p>
      <w:pPr>
        <w:spacing w:after="14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aps/>
          <w:color w:val="0E6E70"/>
          <w:sz w:val="26"/>
          <w:szCs w:val="26"/>
        </w:rPr>
        <w:t xml:space="preserve">Deliverables, due before the Day 10 session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URL with a tagged release and a readable commit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MSSV1_MSSV2_MSSV3_Project.zip on Canvas: source without node_modules, README.md, AI_LOG.md.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demo video of 3–5 minutes as a backup in case the live demo fails.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one-page reflection: what you would do differently, and one thing an AI assistant got wrong that you caught.</w:t>
      </w:r>
    </w:p>
    <w:p>
      <w:pPr>
        <w:spacing w:after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Prepared by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(Signature and full name)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Nguyen Xuan Vinh</w:t>
            </w:r>
          </w:p>
        </w:tc>
        <w:tc>
          <w:tcPr>
            <w:tcW w:type="dxa" w:w="49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Approved by Deputy Head of Department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(Signature and full name)</w:t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………………………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1D0163F43FB48A4F72075E244A20C" ma:contentTypeVersion="4" ma:contentTypeDescription="Create a new document." ma:contentTypeScope="" ma:versionID="57d17b49bebfb39e93c13b1eff8ea292">
  <xsd:schema xmlns:xsd="http://www.w3.org/2001/XMLSchema" xmlns:xs="http://www.w3.org/2001/XMLSchema" xmlns:p="http://schemas.microsoft.com/office/2006/metadata/properties" xmlns:ns2="332a1047-1ee2-41a7-a43b-b95ff5edb233" targetNamespace="http://schemas.microsoft.com/office/2006/metadata/properties" ma:root="true" ma:fieldsID="76680e4f3c8d70884b04e570bd911462" ns2:_="">
    <xsd:import namespace="332a1047-1ee2-41a7-a43b-b95ff5edb2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a1047-1ee2-41a7-a43b-b95ff5edb2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32a1047-1ee2-41a7-a43b-b95ff5edb233" xsi:nil="true"/>
  </documentManagement>
</p:properties>
</file>

<file path=customXml/itemProps1.xml><?xml version="1.0" encoding="utf-8"?>
<ds:datastoreItem xmlns:ds="http://schemas.openxmlformats.org/officeDocument/2006/customXml" ds:itemID="{E8EA809F-93DE-4C3C-BEB5-4316F8AD0F7C}"/>
</file>

<file path=customXml/itemProps2.xml><?xml version="1.0" encoding="utf-8"?>
<ds:datastoreItem xmlns:ds="http://schemas.openxmlformats.org/officeDocument/2006/customXml" ds:itemID="{C3BD64E8-FC9B-4EFA-9DA7-ECC2D690C3B8}"/>
</file>

<file path=customXml/itemProps3.xml><?xml version="1.0" encoding="utf-8"?>
<ds:datastoreItem xmlns:ds="http://schemas.openxmlformats.org/officeDocument/2006/customXml" ds:itemID="{CF8B0F7F-7AE8-49DB-8ABB-3511F94B029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topic 02</dc:title>
  <dc:creator>Nguyen Xuan Vinh</dc:creator>
  <cp:lastModifiedBy>Un-named</cp:lastModifiedBy>
  <cp:revision>1</cp:revision>
  <dcterms:created xsi:type="dcterms:W3CDTF">2026-08-19T00:50:38Z</dcterms:created>
  <dcterms:modified xsi:type="dcterms:W3CDTF">2026-08-19T00:50:38Z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0x01010076D1D0163F43FB48A4F72075E244A20C</vt:lpwstr>
  </property>
</Properties>
</file>