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66E24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2126" w:right="1040"/>
        <w:jc w:val="center"/>
        <w:rPr>
          <w:b/>
          <w:bCs/>
          <w:color w:val="2E75B6"/>
        </w:rPr>
      </w:pPr>
      <w:r>
        <w:rPr>
          <w:b/>
          <w:bCs/>
          <w:color w:val="1F4E79"/>
          <w:sz w:val="26"/>
          <w:szCs w:val="26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573C0304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31"/>
        <w:jc w:val="right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EXPERIMENTATION</w:t>
      </w:r>
    </w:p>
    <w:tbl>
      <w:tblPr>
        <w:tblStyle w:val="a"/>
        <w:tblW w:w="10080" w:type="dxa"/>
        <w:tblInd w:w="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3240"/>
        <w:gridCol w:w="1800"/>
        <w:gridCol w:w="3240"/>
      </w:tblGrid>
      <w:tr w:rsidR="00696586" w14:paraId="1FAB369E" w14:textId="77777777">
        <w:trPr>
          <w:trHeight w:val="4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C832D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11D33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ITA03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A3526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5C3F3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Mobile computing</w:t>
            </w:r>
          </w:p>
        </w:tc>
      </w:tr>
      <w:tr w:rsidR="00696586" w14:paraId="3AF09120" w14:textId="77777777">
        <w:trPr>
          <w:trHeight w:val="48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B1043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8B0A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CO2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0161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BE518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8"/>
                <w:szCs w:val="18"/>
              </w:rPr>
              <w:t xml:space="preserve">Assessment Tool 2 – </w:t>
            </w:r>
            <w:r>
              <w:rPr>
                <w:color w:val="000000"/>
                <w:sz w:val="12"/>
                <w:szCs w:val="12"/>
              </w:rPr>
              <w:t>EXPERIMENTATION</w:t>
            </w:r>
          </w:p>
        </w:tc>
      </w:tr>
      <w:tr w:rsidR="00696586" w14:paraId="0E2E1969" w14:textId="77777777">
        <w:trPr>
          <w:trHeight w:val="46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5670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CA0D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30 %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01383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96AAC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9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100 marks</w:t>
            </w:r>
          </w:p>
        </w:tc>
      </w:tr>
      <w:tr w:rsidR="00696586" w14:paraId="4DD47717" w14:textId="77777777">
        <w:trPr>
          <w:trHeight w:val="86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18B37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68E0D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44" w:lineRule="auto"/>
              <w:ind w:left="136" w:right="333" w:firstLine="11"/>
              <w:rPr>
                <w:i/>
                <w:iCs/>
                <w:color w:val="000000"/>
                <w:sz w:val="20"/>
                <w:szCs w:val="20"/>
              </w:rPr>
            </w:pPr>
            <w:r>
              <w:rPr>
                <w:i/>
                <w:iCs/>
                <w:color w:val="000000"/>
                <w:sz w:val="20"/>
                <w:szCs w:val="20"/>
              </w:rPr>
              <w:t>Compare mobile communication technologies, including multiple access techniques and network evolution, based on performance and applications.</w:t>
            </w:r>
          </w:p>
        </w:tc>
      </w:tr>
      <w:tr w:rsidR="00696586" w14:paraId="7551680C" w14:textId="77777777">
        <w:trPr>
          <w:trHeight w:val="52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9C9F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2A75DA" w14:textId="474C8330" w:rsidR="00696586" w:rsidRDefault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  <w:proofErr w:type="spellStart"/>
            <w:r w:rsidRPr="00EE3DCC">
              <w:rPr>
                <w:b/>
                <w:bCs/>
                <w:color w:val="404040" w:themeColor="text1" w:themeTint="BF"/>
                <w:sz w:val="18"/>
                <w:szCs w:val="18"/>
              </w:rPr>
              <w:t>Sadda</w:t>
            </w:r>
            <w:proofErr w:type="spellEnd"/>
            <w:r w:rsidRPr="00EE3DCC">
              <w:rPr>
                <w:b/>
                <w:bCs/>
                <w:color w:val="404040" w:themeColor="text1" w:themeTint="BF"/>
                <w:sz w:val="18"/>
                <w:szCs w:val="18"/>
              </w:rPr>
              <w:t xml:space="preserve"> Rajeswari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E9DD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8991" w14:textId="5FC56850" w:rsidR="00696586" w:rsidRDefault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  <w:r w:rsidRPr="00EE3DCC">
              <w:rPr>
                <w:b/>
                <w:bCs/>
                <w:color w:val="404040" w:themeColor="text1" w:themeTint="BF"/>
                <w:sz w:val="18"/>
                <w:szCs w:val="18"/>
              </w:rPr>
              <w:t>192312140</w:t>
            </w:r>
          </w:p>
        </w:tc>
      </w:tr>
      <w:tr w:rsidR="00696586" w14:paraId="70A537CC" w14:textId="77777777">
        <w:trPr>
          <w:trHeight w:val="500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19589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884D" w14:textId="2F118941" w:rsidR="00696586" w:rsidRDefault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ECE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E284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B532" w14:textId="2893872C" w:rsidR="00696586" w:rsidRDefault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24/10/2026</w:t>
            </w:r>
          </w:p>
        </w:tc>
      </w:tr>
    </w:tbl>
    <w:p w14:paraId="0D5A7809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BBAC89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0" w:type="dxa"/>
        <w:tblInd w:w="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696586" w14:paraId="4B862602" w14:textId="77777777">
        <w:trPr>
          <w:trHeight w:val="282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6F79C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Code of Conduct </w:t>
            </w:r>
          </w:p>
          <w:p w14:paraId="55E5EE77" w14:textId="47C3F51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3" w:line="344" w:lineRule="auto"/>
              <w:ind w:left="203" w:right="159" w:hanging="5"/>
              <w:jc w:val="both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I </w:t>
            </w:r>
            <w:r w:rsidR="00EE3D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E3D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Sadda</w:t>
            </w:r>
            <w:proofErr w:type="spellEnd"/>
            <w:r w:rsidR="00EE3D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Rajeswari(192312140)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certify that this submission is my original work and that I have adhered to the guidelines specified for this assessment. I understand that any violation of academic integrity rules will result in disciplinary action. </w:t>
            </w:r>
          </w:p>
          <w:p w14:paraId="70FA406A" w14:textId="3C478020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240" w:lineRule="auto"/>
              <w:ind w:right="182"/>
              <w:jc w:val="right"/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Signature of the Student:</w:t>
            </w:r>
            <w:r w:rsidR="00EE3D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EE3D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Sadda</w:t>
            </w:r>
            <w:proofErr w:type="spellEnd"/>
            <w:r w:rsidR="00EE3DCC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 xml:space="preserve"> Rajeswari</w:t>
            </w:r>
          </w:p>
        </w:tc>
      </w:tr>
    </w:tbl>
    <w:p w14:paraId="746CEC2C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AD3ED6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80" w:type="dxa"/>
        <w:tblInd w:w="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696586" w14:paraId="0F3E3621" w14:textId="77777777">
        <w:trPr>
          <w:trHeight w:val="120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04C1E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Instructions </w:t>
            </w:r>
          </w:p>
          <w:p w14:paraId="2984F377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7"/>
              <w:rPr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• </w:t>
            </w:r>
            <w:r>
              <w:rPr>
                <w:color w:val="000000"/>
              </w:rPr>
              <w:t xml:space="preserve">This test contains FIVE questions. </w:t>
            </w:r>
          </w:p>
          <w:p w14:paraId="6C7CEA87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5" w:line="240" w:lineRule="auto"/>
              <w:ind w:left="575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 xml:space="preserve">• </w:t>
            </w:r>
            <w:r>
              <w:rPr>
                <w:color w:val="000000"/>
              </w:rPr>
              <w:t>Duration: 60 minutes (homework)</w:t>
            </w:r>
          </w:p>
        </w:tc>
      </w:tr>
    </w:tbl>
    <w:p w14:paraId="60AF57D8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C9DABA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10080" w:type="dxa"/>
        <w:tblInd w:w="9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696586" w14:paraId="13B1E4BA" w14:textId="77777777">
        <w:trPr>
          <w:trHeight w:val="3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8E291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8BC13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41837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696586" w14:paraId="123FCF80" w14:textId="77777777">
        <w:trPr>
          <w:trHeight w:val="86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07908" w14:textId="77777777" w:rsidR="00696586" w:rsidRDefault="00696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FE9FE" w14:textId="77777777" w:rsidR="00696586" w:rsidRDefault="00696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0970E" w14:textId="77777777" w:rsidR="00696586" w:rsidRDefault="006965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</w:rPr>
            </w:pPr>
          </w:p>
        </w:tc>
      </w:tr>
      <w:tr w:rsidR="00696586" w14:paraId="299772F0" w14:textId="77777777">
        <w:trPr>
          <w:trHeight w:val="10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2C0E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Signature: _______________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EE4AA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6FD7D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Signature: _______________</w:t>
            </w:r>
          </w:p>
        </w:tc>
      </w:tr>
      <w:tr w:rsidR="00696586" w14:paraId="07EF183C" w14:textId="77777777">
        <w:trPr>
          <w:trHeight w:val="1200"/>
        </w:trPr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12274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377A2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643C" w14:textId="77777777" w:rsidR="0069658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Date: ___________________</w:t>
            </w:r>
          </w:p>
        </w:tc>
      </w:tr>
    </w:tbl>
    <w:p w14:paraId="7A815F61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35052C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14496B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b/>
          <w:bCs/>
          <w:color w:val="C00000"/>
        </w:rPr>
      </w:pPr>
      <w:r>
        <w:rPr>
          <w:b/>
          <w:bCs/>
          <w:color w:val="C00000"/>
          <w:u w:val="single"/>
        </w:rPr>
        <w:t>Annexure A - QUESTIONS</w:t>
      </w:r>
      <w:r>
        <w:rPr>
          <w:b/>
          <w:bCs/>
          <w:color w:val="C00000"/>
        </w:rPr>
        <w:t xml:space="preserve"> </w:t>
      </w:r>
    </w:p>
    <w:p w14:paraId="2E515EF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1" w:line="229" w:lineRule="auto"/>
        <w:ind w:left="1081" w:firstLine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Figma-Based Mobile IP Communication Workflow Analysis (BL4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Design an interactive Figma prototype illustrating the complete workflow of Mobile IP communication when a Mobile Node moves from its Home Network to a Foreign Network. Your design should include the Home Agent (HA), Foreign Agent (FA), Correspondent Node (CN), Care-of Address (CoA), Registration Process, and Packet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Tunneling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2B431ED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communication process by identifying: </w:t>
      </w:r>
    </w:p>
    <w:p w14:paraId="55EBF390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purpose of each network component. </w:t>
      </w:r>
    </w:p>
    <w:p w14:paraId="57EBCA6F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Points where packet delay or packet loss may occur. </w:t>
      </w:r>
    </w:p>
    <w:p w14:paraId="0BC1DD1E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effect of node mobility on communication performance. </w:t>
      </w:r>
    </w:p>
    <w:p w14:paraId="274C84BE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Possible improvements to reduce latency. </w:t>
      </w:r>
    </w:p>
    <w:p w14:paraId="3D8D336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Deliverables: </w:t>
      </w:r>
    </w:p>
    <w:p w14:paraId="6CF8FF94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Figma (.fig) design </w:t>
      </w:r>
    </w:p>
    <w:p w14:paraId="2771CDD3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GitHub repository containing exported images/PDF and documentation (README). </w:t>
      </w:r>
    </w:p>
    <w:p w14:paraId="31ADED03" w14:textId="38165F3B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</w:p>
    <w:p w14:paraId="3735BB66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Ans:</w:t>
      </w:r>
      <w:r w:rsidRPr="00EE3DCC">
        <w:rPr>
          <w:rFonts w:ascii="Times New Roman" w:eastAsia="Times New Roman" w:hAnsi="Times New Roman" w:cs="Times New Roman"/>
        </w:rPr>
        <w:t xml:space="preserve"> </w:t>
      </w:r>
      <w:r w:rsidRPr="00EE3DCC">
        <w:rPr>
          <w:rFonts w:ascii="Times New Roman" w:eastAsia="Times New Roman" w:hAnsi="Times New Roman" w:cs="Times New Roman"/>
          <w:b/>
          <w:bCs/>
        </w:rPr>
        <w:t>Aim</w:t>
      </w:r>
    </w:p>
    <w:p w14:paraId="23630C0D" w14:textId="7777777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 xml:space="preserve">To design and </w:t>
      </w:r>
      <w:proofErr w:type="spellStart"/>
      <w:r w:rsidRPr="00EE3DCC">
        <w:rPr>
          <w:rFonts w:ascii="Times New Roman" w:eastAsia="Times New Roman" w:hAnsi="Times New Roman" w:cs="Times New Roman"/>
        </w:rPr>
        <w:t>analyze</w:t>
      </w:r>
      <w:proofErr w:type="spellEnd"/>
      <w:r w:rsidRPr="00EE3DCC">
        <w:rPr>
          <w:rFonts w:ascii="Times New Roman" w:eastAsia="Times New Roman" w:hAnsi="Times New Roman" w:cs="Times New Roman"/>
        </w:rPr>
        <w:t xml:space="preserve"> the Mobile IP communication process when a Mobile Node (MN) moves from its Home Network to a Foreign Network while maintaining communication with a Correspondent Node (CN).</w:t>
      </w:r>
    </w:p>
    <w:p w14:paraId="0433D4DD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</w:p>
    <w:p w14:paraId="29D219F4" w14:textId="446F6CE4" w:rsidR="00EE3DCC" w:rsidRPr="00EE3DCC" w:rsidRDefault="00EE3DCC" w:rsidP="00EE3DCC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b/>
          <w:bCs/>
        </w:rPr>
      </w:pPr>
      <w:r w:rsidRPr="00EE3DCC">
        <w:rPr>
          <w:rFonts w:ascii="Times New Roman" w:eastAsia="Times New Roman" w:hAnsi="Times New Roman" w:cs="Times New Roman"/>
          <w:b/>
          <w:bCs/>
        </w:rPr>
        <w:t>System architecture</w:t>
      </w:r>
    </w:p>
    <w:p w14:paraId="11AA1189" w14:textId="242E00DA" w:rsidR="00EE3DCC" w:rsidRPr="00EE3DCC" w:rsidRDefault="00EE3DCC" w:rsidP="00EE3DCC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 w:right="1214"/>
        <w:rPr>
          <w:rFonts w:ascii="Times New Roman" w:eastAsia="Times New Roman" w:hAnsi="Times New Roman" w:cs="Times New Roman"/>
          <w:b/>
          <w:bCs/>
        </w:rPr>
      </w:pPr>
    </w:p>
    <w:p w14:paraId="7C3A6733" w14:textId="119E4546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Home Network</w:t>
      </w:r>
    </w:p>
    <w:p w14:paraId="52600439" w14:textId="72A289BA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540C06" wp14:editId="4144D8A9">
                <wp:simplePos x="0" y="0"/>
                <wp:positionH relativeFrom="column">
                  <wp:posOffset>3108960</wp:posOffset>
                </wp:positionH>
                <wp:positionV relativeFrom="paragraph">
                  <wp:posOffset>58420</wp:posOffset>
                </wp:positionV>
                <wp:extent cx="91440" cy="205740"/>
                <wp:effectExtent l="57150" t="19050" r="60960" b="99060"/>
                <wp:wrapNone/>
                <wp:docPr id="67672393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A70A4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244.8pt;margin-top:4.6pt;width:7.2pt;height:16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04E7C18F" w14:textId="100A1406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</w:p>
    <w:p w14:paraId="67960D41" w14:textId="5C993C3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Home Agent (HA)</w:t>
      </w:r>
      <w:r w:rsidRPr="00EE3DCC">
        <w:rPr>
          <w:rFonts w:ascii="Times New Roman" w:eastAsia="Times New Roman" w:hAnsi="Times New Roman" w:cs="Times New Roman"/>
          <w:noProof/>
        </w:rPr>
        <w:t xml:space="preserve"> </w:t>
      </w:r>
    </w:p>
    <w:p w14:paraId="3897A32C" w14:textId="7DA7E6AA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E941E6" wp14:editId="3BA713A0">
                <wp:simplePos x="0" y="0"/>
                <wp:positionH relativeFrom="column">
                  <wp:posOffset>3140766</wp:posOffset>
                </wp:positionH>
                <wp:positionV relativeFrom="paragraph">
                  <wp:posOffset>73743</wp:posOffset>
                </wp:positionV>
                <wp:extent cx="91440" cy="205740"/>
                <wp:effectExtent l="57150" t="19050" r="60960" b="99060"/>
                <wp:wrapNone/>
                <wp:docPr id="30428546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CD33B" id="Arrow: Down 2" o:spid="_x0000_s1026" type="#_x0000_t67" style="position:absolute;margin-left:247.3pt;margin-top:5.8pt;width:7.2pt;height:16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783BE005" w14:textId="23D07B4D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</w:t>
      </w:r>
    </w:p>
    <w:p w14:paraId="02876F07" w14:textId="0AF2B61E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 xml:space="preserve">Registration and packet </w:t>
      </w:r>
      <w:r>
        <w:rPr>
          <w:rFonts w:ascii="Times New Roman" w:eastAsia="Times New Roman" w:hAnsi="Times New Roman" w:cs="Times New Roman"/>
        </w:rPr>
        <w:t>tunnelling</w:t>
      </w:r>
    </w:p>
    <w:p w14:paraId="63FA2E9A" w14:textId="1C41459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2EC32A" wp14:editId="2EAF9D22">
                <wp:simplePos x="0" y="0"/>
                <wp:positionH relativeFrom="column">
                  <wp:posOffset>3167270</wp:posOffset>
                </wp:positionH>
                <wp:positionV relativeFrom="paragraph">
                  <wp:posOffset>61485</wp:posOffset>
                </wp:positionV>
                <wp:extent cx="91440" cy="205740"/>
                <wp:effectExtent l="57150" t="19050" r="60960" b="99060"/>
                <wp:wrapNone/>
                <wp:docPr id="155461615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EAD09" id="Arrow: Down 2" o:spid="_x0000_s1026" type="#_x0000_t67" style="position:absolute;margin-left:249.4pt;margin-top:4.85pt;width:7.2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26E2E54" w14:textId="3C5DBC09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</w:p>
    <w:p w14:paraId="20BB0F0D" w14:textId="7777777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Foreign Network</w:t>
      </w:r>
    </w:p>
    <w:p w14:paraId="0A95AC64" w14:textId="2B034030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C22C55" wp14:editId="6209B800">
                <wp:simplePos x="0" y="0"/>
                <wp:positionH relativeFrom="column">
                  <wp:posOffset>3199075</wp:posOffset>
                </wp:positionH>
                <wp:positionV relativeFrom="paragraph">
                  <wp:posOffset>38293</wp:posOffset>
                </wp:positionV>
                <wp:extent cx="91440" cy="205740"/>
                <wp:effectExtent l="57150" t="19050" r="60960" b="99060"/>
                <wp:wrapNone/>
                <wp:docPr id="201604571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3CBFE" id="Arrow: Down 2" o:spid="_x0000_s1026" type="#_x0000_t67" style="position:absolute;margin-left:251.9pt;margin-top:3pt;width:7.2pt;height:1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3FD596E9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</w:p>
    <w:p w14:paraId="433D1F58" w14:textId="6D4A14B9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Foreign Agent (FA) — Care-of Address (CoA)</w:t>
      </w:r>
    </w:p>
    <w:p w14:paraId="46730C2C" w14:textId="2C29F225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3B5D6E" wp14:editId="08BD5EF4">
                <wp:simplePos x="0" y="0"/>
                <wp:positionH relativeFrom="column">
                  <wp:posOffset>3197722</wp:posOffset>
                </wp:positionH>
                <wp:positionV relativeFrom="paragraph">
                  <wp:posOffset>51546</wp:posOffset>
                </wp:positionV>
                <wp:extent cx="91440" cy="205740"/>
                <wp:effectExtent l="57150" t="19050" r="60960" b="99060"/>
                <wp:wrapNone/>
                <wp:docPr id="34201557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55D3D" id="Arrow: Down 2" o:spid="_x0000_s1026" type="#_x0000_t67" style="position:absolute;margin-left:251.8pt;margin-top:4.05pt;width:7.2pt;height:16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A198B32" w14:textId="08E42988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</w:p>
    <w:p w14:paraId="1AE8579A" w14:textId="18E1A746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Mobile Node (MN)</w:t>
      </w:r>
      <w:r w:rsidRPr="00EE3DCC">
        <w:rPr>
          <w:rFonts w:ascii="Times New Roman" w:eastAsia="Times New Roman" w:hAnsi="Times New Roman" w:cs="Times New Roman"/>
          <w:noProof/>
        </w:rPr>
        <w:t xml:space="preserve"> </w:t>
      </w:r>
    </w:p>
    <w:p w14:paraId="3365153C" w14:textId="23DAF8FB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A9D3A06" wp14:editId="49A989A0">
                <wp:simplePos x="0" y="0"/>
                <wp:positionH relativeFrom="column">
                  <wp:posOffset>3203713</wp:posOffset>
                </wp:positionH>
                <wp:positionV relativeFrom="paragraph">
                  <wp:posOffset>23412</wp:posOffset>
                </wp:positionV>
                <wp:extent cx="91440" cy="205740"/>
                <wp:effectExtent l="57150" t="19050" r="46990" b="99060"/>
                <wp:wrapNone/>
                <wp:docPr id="1052578647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FB1F87" id="Arrow: Down 2" o:spid="_x0000_s1026" type="#_x0000_t67" style="position:absolute;margin-left:252.25pt;margin-top:1.85pt;width:7.2pt;height:16.2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</w:p>
    <w:p w14:paraId="4DD5FB9B" w14:textId="7777777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</w:p>
    <w:p w14:paraId="31429A47" w14:textId="6325527C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Correspondent Node (CN)</w:t>
      </w:r>
    </w:p>
    <w:p w14:paraId="5697AE7B" w14:textId="3A12338F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</w:p>
    <w:p w14:paraId="57FA3EA8" w14:textId="6750D8D4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0" w:right="121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82E59A" wp14:editId="29127132">
                <wp:simplePos x="0" y="0"/>
                <wp:positionH relativeFrom="column">
                  <wp:posOffset>3279416</wp:posOffset>
                </wp:positionH>
                <wp:positionV relativeFrom="paragraph">
                  <wp:posOffset>-309107</wp:posOffset>
                </wp:positionV>
                <wp:extent cx="91440" cy="205740"/>
                <wp:effectExtent l="57150" t="19050" r="60960" b="99060"/>
                <wp:wrapNone/>
                <wp:docPr id="2957864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" cy="205740"/>
                        </a:xfrm>
                        <a:prstGeom prst="downArrow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FC9B5" id="Arrow: Down 2" o:spid="_x0000_s1026" type="#_x0000_t67" style="position:absolute;margin-left:258.2pt;margin-top:-24.35pt;width:7.2pt;height:16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" adj="16800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shape>
            </w:pict>
          </mc:Fallback>
        </mc:AlternateContent>
      </w:r>
      <w:r w:rsidRPr="00EE3DCC">
        <w:rPr>
          <w:rFonts w:ascii="Times New Roman" w:eastAsia="Times New Roman" w:hAnsi="Times New Roman" w:cs="Times New Roman"/>
        </w:rPr>
        <w:t>Sends data to the Mobile Node's home address.</w:t>
      </w:r>
    </w:p>
    <w:p w14:paraId="64C44BF6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</w:p>
    <w:p w14:paraId="5FA054D3" w14:textId="1FB8FA2B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Figma design guide: Create these components using rectangles, icons, connectors, and arrows. Label each arrow with the packet or message type.</w:t>
      </w:r>
    </w:p>
    <w:p w14:paraId="350B47C8" w14:textId="7777777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</w:p>
    <w:p w14:paraId="4345EF2B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</w:p>
    <w:p w14:paraId="32BB71D5" w14:textId="761B7757" w:rsidR="00EE3DCC" w:rsidRPr="00EE3DCC" w:rsidRDefault="00EE3DCC" w:rsidP="00EE3DCC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b/>
          <w:bCs/>
        </w:rPr>
      </w:pPr>
      <w:r w:rsidRPr="00EE3DCC">
        <w:rPr>
          <w:rFonts w:ascii="Times New Roman" w:eastAsia="Times New Roman" w:hAnsi="Times New Roman" w:cs="Times New Roman"/>
          <w:b/>
          <w:bCs/>
        </w:rPr>
        <w:t>Functions of network components</w:t>
      </w:r>
    </w:p>
    <w:p w14:paraId="00166488" w14:textId="77777777" w:rsid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b/>
          <w:bCs/>
        </w:rPr>
      </w:pPr>
    </w:p>
    <w:p w14:paraId="24E7B612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"/>
        <w:tblW w:w="11175" w:type="dxa"/>
        <w:tblInd w:w="443" w:type="dxa"/>
        <w:tblLook w:val="04A0" w:firstRow="1" w:lastRow="0" w:firstColumn="1" w:lastColumn="0" w:noHBand="0" w:noVBand="1"/>
      </w:tblPr>
      <w:tblGrid>
        <w:gridCol w:w="3715"/>
        <w:gridCol w:w="7460"/>
      </w:tblGrid>
      <w:tr w:rsidR="00EE3DCC" w:rsidRPr="00EE3DCC" w14:paraId="0603A051" w14:textId="77777777" w:rsidTr="00EE3DCC">
        <w:tc>
          <w:tcPr>
            <w:tcW w:w="0" w:type="auto"/>
            <w:hideMark/>
          </w:tcPr>
          <w:p w14:paraId="5C0AB72B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3DCC">
              <w:rPr>
                <w:rFonts w:ascii="Times New Roman" w:eastAsia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2221CEB4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3DCC"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EE3DCC" w:rsidRPr="00EE3DCC" w14:paraId="079D59A1" w14:textId="77777777" w:rsidTr="00EE3DCC">
        <w:tc>
          <w:tcPr>
            <w:tcW w:w="0" w:type="auto"/>
            <w:hideMark/>
          </w:tcPr>
          <w:p w14:paraId="5429FD7F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Mobile Node (MN)</w:t>
            </w:r>
          </w:p>
        </w:tc>
        <w:tc>
          <w:tcPr>
            <w:tcW w:w="0" w:type="auto"/>
            <w:hideMark/>
          </w:tcPr>
          <w:p w14:paraId="69EEC235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Mobile device that moves between networks.</w:t>
            </w:r>
          </w:p>
        </w:tc>
      </w:tr>
      <w:tr w:rsidR="00EE3DCC" w:rsidRPr="00EE3DCC" w14:paraId="74B02CA0" w14:textId="77777777" w:rsidTr="00EE3DCC">
        <w:tc>
          <w:tcPr>
            <w:tcW w:w="0" w:type="auto"/>
            <w:hideMark/>
          </w:tcPr>
          <w:p w14:paraId="3A8417F5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Home Agent (HA)</w:t>
            </w:r>
          </w:p>
        </w:tc>
        <w:tc>
          <w:tcPr>
            <w:tcW w:w="0" w:type="auto"/>
            <w:hideMark/>
          </w:tcPr>
          <w:p w14:paraId="7897DAC2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Maintains the MN's home address and current location information.</w:t>
            </w:r>
          </w:p>
        </w:tc>
      </w:tr>
      <w:tr w:rsidR="00EE3DCC" w:rsidRPr="00EE3DCC" w14:paraId="508FA590" w14:textId="77777777" w:rsidTr="00EE3DCC">
        <w:tc>
          <w:tcPr>
            <w:tcW w:w="0" w:type="auto"/>
            <w:hideMark/>
          </w:tcPr>
          <w:p w14:paraId="25ACE28C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Foreign Agent (FA)</w:t>
            </w:r>
          </w:p>
        </w:tc>
        <w:tc>
          <w:tcPr>
            <w:tcW w:w="0" w:type="auto"/>
            <w:hideMark/>
          </w:tcPr>
          <w:p w14:paraId="747BE867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Assists the MN in a foreign network in Mobile IPv4.</w:t>
            </w:r>
          </w:p>
        </w:tc>
      </w:tr>
      <w:tr w:rsidR="00EE3DCC" w:rsidRPr="00EE3DCC" w14:paraId="3E325C9F" w14:textId="77777777" w:rsidTr="00EE3DCC">
        <w:tc>
          <w:tcPr>
            <w:tcW w:w="0" w:type="auto"/>
            <w:hideMark/>
          </w:tcPr>
          <w:p w14:paraId="31CF5FC1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Care-of Address (CoA)</w:t>
            </w:r>
          </w:p>
        </w:tc>
        <w:tc>
          <w:tcPr>
            <w:tcW w:w="0" w:type="auto"/>
            <w:hideMark/>
          </w:tcPr>
          <w:p w14:paraId="7B992BCD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Identifies the MN's current point of attachment to the foreign network.</w:t>
            </w:r>
          </w:p>
        </w:tc>
      </w:tr>
      <w:tr w:rsidR="00EE3DCC" w:rsidRPr="00EE3DCC" w14:paraId="09323142" w14:textId="77777777" w:rsidTr="00EE3DCC">
        <w:tc>
          <w:tcPr>
            <w:tcW w:w="0" w:type="auto"/>
            <w:hideMark/>
          </w:tcPr>
          <w:p w14:paraId="2D18110F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Correspondent Node (CN)</w:t>
            </w:r>
          </w:p>
        </w:tc>
        <w:tc>
          <w:tcPr>
            <w:tcW w:w="0" w:type="auto"/>
            <w:hideMark/>
          </w:tcPr>
          <w:p w14:paraId="0F53495D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Device or server communicating with the MN.</w:t>
            </w:r>
          </w:p>
        </w:tc>
      </w:tr>
      <w:tr w:rsidR="00EE3DCC" w:rsidRPr="00EE3DCC" w14:paraId="129AF53E" w14:textId="77777777" w:rsidTr="00EE3DCC">
        <w:tc>
          <w:tcPr>
            <w:tcW w:w="0" w:type="auto"/>
            <w:hideMark/>
          </w:tcPr>
          <w:p w14:paraId="6598547E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Registration</w:t>
            </w:r>
          </w:p>
        </w:tc>
        <w:tc>
          <w:tcPr>
            <w:tcW w:w="0" w:type="auto"/>
            <w:hideMark/>
          </w:tcPr>
          <w:p w14:paraId="1FEE435C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Updates the HA with the MN's current CoA.</w:t>
            </w:r>
          </w:p>
        </w:tc>
      </w:tr>
      <w:tr w:rsidR="00EE3DCC" w:rsidRPr="00EE3DCC" w14:paraId="52F87953" w14:textId="77777777" w:rsidTr="00EE3DCC">
        <w:tc>
          <w:tcPr>
            <w:tcW w:w="0" w:type="auto"/>
            <w:hideMark/>
          </w:tcPr>
          <w:p w14:paraId="5DBF16AD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 xml:space="preserve">Packet </w:t>
            </w:r>
            <w:proofErr w:type="spellStart"/>
            <w:r w:rsidRPr="00EE3DCC">
              <w:rPr>
                <w:rFonts w:ascii="Times New Roman" w:eastAsia="Times New Roman" w:hAnsi="Times New Roman" w:cs="Times New Roman"/>
              </w:rPr>
              <w:t>tunneling</w:t>
            </w:r>
            <w:proofErr w:type="spellEnd"/>
          </w:p>
        </w:tc>
        <w:tc>
          <w:tcPr>
            <w:tcW w:w="0" w:type="auto"/>
            <w:hideMark/>
          </w:tcPr>
          <w:p w14:paraId="06D5CBCF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Encapsulates packets and forwards them from the HA toward the CoA.</w:t>
            </w:r>
          </w:p>
        </w:tc>
      </w:tr>
    </w:tbl>
    <w:p w14:paraId="215336AD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  <w:b/>
          <w:bCs/>
        </w:rPr>
      </w:pPr>
      <w:r w:rsidRPr="00EE3DCC">
        <w:rPr>
          <w:rFonts w:ascii="Times New Roman" w:eastAsia="Times New Roman" w:hAnsi="Times New Roman" w:cs="Times New Roman"/>
          <w:b/>
          <w:bCs/>
        </w:rPr>
        <w:t>1.3 Mobile IP communication workflow</w:t>
      </w:r>
    </w:p>
    <w:p w14:paraId="1065564E" w14:textId="77777777" w:rsidR="00EE3DCC" w:rsidRPr="00EE3DCC" w:rsidRDefault="00EE3DCC" w:rsidP="00EE3DC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Home network: The MN initially communicates using its permanent home IP address.</w:t>
      </w:r>
    </w:p>
    <w:p w14:paraId="1AAC9E71" w14:textId="77777777" w:rsidR="00EE3DCC" w:rsidRPr="00EE3DCC" w:rsidRDefault="00EE3DCC" w:rsidP="00EE3DC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Movement: The MN enters a foreign network and detects that it has changed networks.</w:t>
      </w:r>
    </w:p>
    <w:p w14:paraId="6B47200D" w14:textId="77777777" w:rsidR="00EE3DCC" w:rsidRPr="00EE3DCC" w:rsidRDefault="00EE3DCC" w:rsidP="00EE3DC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CoA assignment: The MN obtains a Care-of Address through the FA or another supported address configuration mechanism.</w:t>
      </w:r>
    </w:p>
    <w:p w14:paraId="22A58C1C" w14:textId="77777777" w:rsidR="00EE3DCC" w:rsidRPr="00EE3DCC" w:rsidRDefault="00EE3DCC" w:rsidP="00EE3DC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Registration: The MN registers its CoA with the HA, normally through a registration request and reply in Mobile IPv4.</w:t>
      </w:r>
    </w:p>
    <w:p w14:paraId="43FCCB8A" w14:textId="77777777" w:rsidR="00EE3DCC" w:rsidRPr="00EE3DCC" w:rsidRDefault="00EE3DCC" w:rsidP="00EE3DC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 xml:space="preserve">Packet </w:t>
      </w:r>
      <w:proofErr w:type="spellStart"/>
      <w:r w:rsidRPr="00EE3DCC">
        <w:rPr>
          <w:rFonts w:ascii="Times New Roman" w:eastAsia="Times New Roman" w:hAnsi="Times New Roman" w:cs="Times New Roman"/>
        </w:rPr>
        <w:t>tunneling</w:t>
      </w:r>
      <w:proofErr w:type="spellEnd"/>
      <w:r w:rsidRPr="00EE3DCC">
        <w:rPr>
          <w:rFonts w:ascii="Times New Roman" w:eastAsia="Times New Roman" w:hAnsi="Times New Roman" w:cs="Times New Roman"/>
        </w:rPr>
        <w:t>: The CN sends packets to the MN's home address. The HA intercepts them and tunnels them to the CoA.</w:t>
      </w:r>
    </w:p>
    <w:p w14:paraId="54193DE8" w14:textId="77777777" w:rsidR="00EE3DCC" w:rsidRDefault="00EE3DCC" w:rsidP="00EE3DC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Packet delivery: The packet is decapsulated at the tunnel endpoint and delivered to the MN.</w:t>
      </w:r>
    </w:p>
    <w:p w14:paraId="47BE86D7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1214"/>
        <w:rPr>
          <w:rFonts w:ascii="Times New Roman" w:eastAsia="Times New Roman" w:hAnsi="Times New Roman" w:cs="Times New Roman"/>
        </w:rPr>
      </w:pPr>
    </w:p>
    <w:p w14:paraId="6768BFC6" w14:textId="72CD2ED6" w:rsidR="00EE3DCC" w:rsidRPr="000B0961" w:rsidRDefault="00EE3DCC" w:rsidP="000B0961">
      <w:pPr>
        <w:pStyle w:val="ListParagraph"/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b/>
          <w:bCs/>
        </w:rPr>
      </w:pPr>
      <w:r w:rsidRPr="000B0961">
        <w:rPr>
          <w:rFonts w:ascii="Times New Roman" w:eastAsia="Times New Roman" w:hAnsi="Times New Roman" w:cs="Times New Roman"/>
          <w:b/>
          <w:bCs/>
        </w:rPr>
        <w:t>Performance analysis</w:t>
      </w:r>
    </w:p>
    <w:p w14:paraId="4ACE98EA" w14:textId="77777777" w:rsidR="000B0961" w:rsidRPr="000B0961" w:rsidRDefault="000B0961" w:rsidP="000B096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 w:right="1214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TableGrid"/>
        <w:tblW w:w="12172" w:type="dxa"/>
        <w:tblLook w:val="04A0" w:firstRow="1" w:lastRow="0" w:firstColumn="1" w:lastColumn="0" w:noHBand="0" w:noVBand="1"/>
      </w:tblPr>
      <w:tblGrid>
        <w:gridCol w:w="2900"/>
        <w:gridCol w:w="4429"/>
        <w:gridCol w:w="4843"/>
      </w:tblGrid>
      <w:tr w:rsidR="00EE3DCC" w:rsidRPr="00EE3DCC" w14:paraId="06C9E5D9" w14:textId="77777777" w:rsidTr="000B0961">
        <w:trPr>
          <w:trHeight w:val="218"/>
        </w:trPr>
        <w:tc>
          <w:tcPr>
            <w:tcW w:w="0" w:type="auto"/>
            <w:hideMark/>
          </w:tcPr>
          <w:p w14:paraId="38920E9C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3DCC">
              <w:rPr>
                <w:rFonts w:ascii="Times New Roman" w:eastAsia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0" w:type="auto"/>
            <w:hideMark/>
          </w:tcPr>
          <w:p w14:paraId="56473DED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3DCC">
              <w:rPr>
                <w:rFonts w:ascii="Times New Roman" w:eastAsia="Times New Roman" w:hAnsi="Times New Roman" w:cs="Times New Roman"/>
                <w:b/>
                <w:bCs/>
              </w:rPr>
              <w:t>Effect</w:t>
            </w:r>
          </w:p>
        </w:tc>
        <w:tc>
          <w:tcPr>
            <w:tcW w:w="0" w:type="auto"/>
            <w:hideMark/>
          </w:tcPr>
          <w:p w14:paraId="061FA357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E3DCC">
              <w:rPr>
                <w:rFonts w:ascii="Times New Roman" w:eastAsia="Times New Roman" w:hAnsi="Times New Roman" w:cs="Times New Roman"/>
                <w:b/>
                <w:bCs/>
              </w:rPr>
              <w:t>Improvement</w:t>
            </w:r>
          </w:p>
        </w:tc>
      </w:tr>
      <w:tr w:rsidR="00EE3DCC" w:rsidRPr="00EE3DCC" w14:paraId="06292EE3" w14:textId="77777777" w:rsidTr="000B0961">
        <w:trPr>
          <w:trHeight w:val="438"/>
        </w:trPr>
        <w:tc>
          <w:tcPr>
            <w:tcW w:w="0" w:type="auto"/>
            <w:hideMark/>
          </w:tcPr>
          <w:p w14:paraId="0A8373E0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Registration delay</w:t>
            </w:r>
          </w:p>
        </w:tc>
        <w:tc>
          <w:tcPr>
            <w:tcW w:w="0" w:type="auto"/>
            <w:hideMark/>
          </w:tcPr>
          <w:p w14:paraId="70011B22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Communication pauses during location updates.</w:t>
            </w:r>
          </w:p>
        </w:tc>
        <w:tc>
          <w:tcPr>
            <w:tcW w:w="0" w:type="auto"/>
            <w:hideMark/>
          </w:tcPr>
          <w:p w14:paraId="757AE17B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 xml:space="preserve">Faster registration and optimized </w:t>
            </w:r>
            <w:proofErr w:type="spellStart"/>
            <w:r w:rsidRPr="00EE3DCC">
              <w:rPr>
                <w:rFonts w:ascii="Times New Roman" w:eastAsia="Times New Roman" w:hAnsi="Times New Roman" w:cs="Times New Roman"/>
              </w:rPr>
              <w:t>signaling</w:t>
            </w:r>
            <w:proofErr w:type="spellEnd"/>
            <w:r w:rsidRPr="00EE3DCC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E3DCC" w:rsidRPr="00EE3DCC" w14:paraId="7AED2ECC" w14:textId="77777777" w:rsidTr="000B0961">
        <w:trPr>
          <w:trHeight w:val="447"/>
        </w:trPr>
        <w:tc>
          <w:tcPr>
            <w:tcW w:w="0" w:type="auto"/>
            <w:hideMark/>
          </w:tcPr>
          <w:p w14:paraId="74F87009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 xml:space="preserve">Packet </w:t>
            </w:r>
            <w:proofErr w:type="spellStart"/>
            <w:r w:rsidRPr="00EE3DCC">
              <w:rPr>
                <w:rFonts w:ascii="Times New Roman" w:eastAsia="Times New Roman" w:hAnsi="Times New Roman" w:cs="Times New Roman"/>
              </w:rPr>
              <w:t>tunneling</w:t>
            </w:r>
            <w:proofErr w:type="spellEnd"/>
          </w:p>
        </w:tc>
        <w:tc>
          <w:tcPr>
            <w:tcW w:w="0" w:type="auto"/>
            <w:hideMark/>
          </w:tcPr>
          <w:p w14:paraId="79EF0499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Extra routing can increase latency.</w:t>
            </w:r>
          </w:p>
        </w:tc>
        <w:tc>
          <w:tcPr>
            <w:tcW w:w="0" w:type="auto"/>
            <w:hideMark/>
          </w:tcPr>
          <w:p w14:paraId="6190612F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Route optimization where supported.</w:t>
            </w:r>
          </w:p>
        </w:tc>
      </w:tr>
      <w:tr w:rsidR="00EE3DCC" w:rsidRPr="00EE3DCC" w14:paraId="57728BDB" w14:textId="77777777" w:rsidTr="000B0961">
        <w:trPr>
          <w:trHeight w:val="438"/>
        </w:trPr>
        <w:tc>
          <w:tcPr>
            <w:tcW w:w="0" w:type="auto"/>
            <w:hideMark/>
          </w:tcPr>
          <w:p w14:paraId="7829496F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Handoff delay</w:t>
            </w:r>
          </w:p>
        </w:tc>
        <w:tc>
          <w:tcPr>
            <w:tcW w:w="0" w:type="auto"/>
            <w:hideMark/>
          </w:tcPr>
          <w:p w14:paraId="62F314F1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Packets may be lost during network switching.</w:t>
            </w:r>
          </w:p>
        </w:tc>
        <w:tc>
          <w:tcPr>
            <w:tcW w:w="0" w:type="auto"/>
            <w:hideMark/>
          </w:tcPr>
          <w:p w14:paraId="227757DD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Fast handoff and buffering.</w:t>
            </w:r>
          </w:p>
        </w:tc>
      </w:tr>
      <w:tr w:rsidR="00EE3DCC" w:rsidRPr="00EE3DCC" w14:paraId="0F1EB109" w14:textId="77777777" w:rsidTr="000B0961">
        <w:trPr>
          <w:trHeight w:val="438"/>
        </w:trPr>
        <w:tc>
          <w:tcPr>
            <w:tcW w:w="0" w:type="auto"/>
            <w:hideMark/>
          </w:tcPr>
          <w:p w14:paraId="606C30D7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Network congestion</w:t>
            </w:r>
          </w:p>
        </w:tc>
        <w:tc>
          <w:tcPr>
            <w:tcW w:w="0" w:type="auto"/>
            <w:hideMark/>
          </w:tcPr>
          <w:p w14:paraId="319A919B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Increases packet delay and loss.</w:t>
            </w:r>
          </w:p>
        </w:tc>
        <w:tc>
          <w:tcPr>
            <w:tcW w:w="0" w:type="auto"/>
            <w:hideMark/>
          </w:tcPr>
          <w:p w14:paraId="11D0B78F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Congestion control and efficient routing.</w:t>
            </w:r>
          </w:p>
        </w:tc>
      </w:tr>
      <w:tr w:rsidR="00EE3DCC" w:rsidRPr="00EE3DCC" w14:paraId="64293928" w14:textId="77777777" w:rsidTr="000B0961">
        <w:trPr>
          <w:trHeight w:val="447"/>
        </w:trPr>
        <w:tc>
          <w:tcPr>
            <w:tcW w:w="0" w:type="auto"/>
            <w:hideMark/>
          </w:tcPr>
          <w:p w14:paraId="277A4FB5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Security attacks</w:t>
            </w:r>
          </w:p>
        </w:tc>
        <w:tc>
          <w:tcPr>
            <w:tcW w:w="0" w:type="auto"/>
            <w:hideMark/>
          </w:tcPr>
          <w:p w14:paraId="1A509764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>Fake registration may redirect traffic.</w:t>
            </w:r>
          </w:p>
        </w:tc>
        <w:tc>
          <w:tcPr>
            <w:tcW w:w="0" w:type="auto"/>
            <w:hideMark/>
          </w:tcPr>
          <w:p w14:paraId="20CC997E" w14:textId="77777777" w:rsidR="00EE3DCC" w:rsidRPr="00EE3DCC" w:rsidRDefault="00EE3DCC" w:rsidP="00EE3D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1214"/>
              <w:rPr>
                <w:rFonts w:ascii="Times New Roman" w:eastAsia="Times New Roman" w:hAnsi="Times New Roman" w:cs="Times New Roman"/>
              </w:rPr>
            </w:pPr>
            <w:r w:rsidRPr="00EE3DCC">
              <w:rPr>
                <w:rFonts w:ascii="Times New Roman" w:eastAsia="Times New Roman" w:hAnsi="Times New Roman" w:cs="Times New Roman"/>
              </w:rPr>
              <w:t xml:space="preserve">Authentication, integrity protection and secure </w:t>
            </w:r>
            <w:proofErr w:type="spellStart"/>
            <w:r w:rsidRPr="00EE3DCC">
              <w:rPr>
                <w:rFonts w:ascii="Times New Roman" w:eastAsia="Times New Roman" w:hAnsi="Times New Roman" w:cs="Times New Roman"/>
              </w:rPr>
              <w:t>signaling</w:t>
            </w:r>
            <w:proofErr w:type="spellEnd"/>
            <w:r w:rsidRPr="00EE3DCC"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18A2016B" w14:textId="77777777" w:rsidR="000B0961" w:rsidRDefault="000B0961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</w:p>
    <w:p w14:paraId="1C82B130" w14:textId="311F4B8C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Effect of mobility: When the MN changes networks, it must obtain a new CoA and update its HA. Communication can continue, but registration and handoff may temporarily increase delay or cause packet loss.</w:t>
      </w:r>
    </w:p>
    <w:p w14:paraId="5CD4495D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  <w:b/>
          <w:bCs/>
        </w:rPr>
      </w:pPr>
      <w:r w:rsidRPr="00EE3DCC">
        <w:rPr>
          <w:rFonts w:ascii="Times New Roman" w:eastAsia="Times New Roman" w:hAnsi="Times New Roman" w:cs="Times New Roman"/>
          <w:b/>
          <w:bCs/>
        </w:rPr>
        <w:t>1.5 Figma prototype screens</w:t>
      </w:r>
    </w:p>
    <w:p w14:paraId="570F6733" w14:textId="77777777" w:rsidR="00EE3DCC" w:rsidRPr="00EE3DCC" w:rsidRDefault="00EE3DCC" w:rsidP="00EE3DC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Screen 1: MN in Home Network.</w:t>
      </w:r>
    </w:p>
    <w:p w14:paraId="04F6F762" w14:textId="77777777" w:rsidR="00EE3DCC" w:rsidRPr="00EE3DCC" w:rsidRDefault="00EE3DCC" w:rsidP="00EE3DC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Screen 2: MN moves to Foreign Network.</w:t>
      </w:r>
    </w:p>
    <w:p w14:paraId="117D14A4" w14:textId="77777777" w:rsidR="00EE3DCC" w:rsidRPr="00EE3DCC" w:rsidRDefault="00EE3DCC" w:rsidP="00EE3DC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Screen 3: CoA assignment and registration.</w:t>
      </w:r>
    </w:p>
    <w:p w14:paraId="068D873D" w14:textId="77777777" w:rsidR="00EE3DCC" w:rsidRPr="00EE3DCC" w:rsidRDefault="00EE3DCC" w:rsidP="00EE3DC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 xml:space="preserve">Screen 4: Packet </w:t>
      </w:r>
      <w:proofErr w:type="spellStart"/>
      <w:r w:rsidRPr="00EE3DCC">
        <w:rPr>
          <w:rFonts w:ascii="Times New Roman" w:eastAsia="Times New Roman" w:hAnsi="Times New Roman" w:cs="Times New Roman"/>
        </w:rPr>
        <w:t>tunneling</w:t>
      </w:r>
      <w:proofErr w:type="spellEnd"/>
      <w:r w:rsidRPr="00EE3DCC">
        <w:rPr>
          <w:rFonts w:ascii="Times New Roman" w:eastAsia="Times New Roman" w:hAnsi="Times New Roman" w:cs="Times New Roman"/>
        </w:rPr>
        <w:t xml:space="preserve"> from HA to CoA.</w:t>
      </w:r>
    </w:p>
    <w:p w14:paraId="7E89D05A" w14:textId="77777777" w:rsidR="00EE3DCC" w:rsidRPr="00EE3DCC" w:rsidRDefault="00EE3DCC" w:rsidP="00EE3DC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Screen 5: Performance issues and improvements.</w:t>
      </w:r>
    </w:p>
    <w:p w14:paraId="080AF872" w14:textId="77777777" w:rsidR="00EE3DCC" w:rsidRPr="00EE3DCC" w:rsidRDefault="00EE3DCC" w:rsidP="00EE3D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right="1214"/>
        <w:rPr>
          <w:rFonts w:ascii="Times New Roman" w:eastAsia="Times New Roman" w:hAnsi="Times New Roman" w:cs="Times New Roman"/>
        </w:rPr>
      </w:pPr>
      <w:r w:rsidRPr="00EE3DCC">
        <w:rPr>
          <w:rFonts w:ascii="Times New Roman" w:eastAsia="Times New Roman" w:hAnsi="Times New Roman" w:cs="Times New Roman"/>
        </w:rPr>
        <w:t>Result: The design demonstrates how Mobile IP maintains communication across networks and identifies possible causes of delay and packet loss.</w:t>
      </w:r>
    </w:p>
    <w:p w14:paraId="2E50CFFE" w14:textId="77777777" w:rsidR="00EE3DCC" w:rsidRDefault="00EE3DCC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1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F1D145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08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2. Comparative Network Architecture Design Using Figma (BL4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EF6380D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77" w:right="343" w:firstLine="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Using Figma or draw.io, create a comparative architectural diagram showing both a Cellular Wireless Network and a Mobile Ad Hoc Network (MANET) operating in the same smart city environment.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architectures by comparing: </w:t>
      </w:r>
    </w:p>
    <w:p w14:paraId="46D151D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Infrastructure dependency. </w:t>
      </w:r>
    </w:p>
    <w:p w14:paraId="673CABF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Routing mechanisms. </w:t>
      </w:r>
    </w:p>
    <w:p w14:paraId="1D9D47C5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Scalability. </w:t>
      </w:r>
    </w:p>
    <w:p w14:paraId="35D716C6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Fault tolerance. </w:t>
      </w:r>
    </w:p>
    <w:p w14:paraId="17918B57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Mobility support. </w:t>
      </w:r>
    </w:p>
    <w:p w14:paraId="459B412D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Suitable application scenarios. </w:t>
      </w:r>
    </w:p>
    <w:p w14:paraId="70203A8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4" w:right="7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Highlight the advantages and limitations of each architecture through annotations in your design. Deliverables: </w:t>
      </w:r>
    </w:p>
    <w:p w14:paraId="1F715AEE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Editable design file. </w:t>
      </w:r>
    </w:p>
    <w:p w14:paraId="5ABA1DDF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GitHub repository with screenshots, comparison report, and design assets. </w:t>
      </w:r>
    </w:p>
    <w:p w14:paraId="35D4452B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43360E" w14:textId="11C63D85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Ans:</w:t>
      </w:r>
    </w:p>
    <w:p w14:paraId="62DE38E6" w14:textId="0239A953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143EB44A" w14:textId="7D32C8C4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To compare Cellular Wireless Networks and Mobile Ad Hoc Networks (MANETs) in a smart city environment.</w:t>
      </w:r>
    </w:p>
    <w:p w14:paraId="1A65CB6A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2.1 Architecture diagram</w:t>
      </w:r>
    </w:p>
    <w:p w14:paraId="7883BDF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E396ED5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A. Cellular Wireless Network</w:t>
      </w:r>
    </w:p>
    <w:p w14:paraId="0C5DCC9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Cellular Core Network</w:t>
      </w:r>
    </w:p>
    <w:p w14:paraId="057F0704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Base Station</w:t>
      </w:r>
    </w:p>
    <w:p w14:paraId="753CDA79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Mobile Users</w:t>
      </w:r>
    </w:p>
    <w:p w14:paraId="3A9652BD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Communication uses cellular infrastructure.</w:t>
      </w:r>
    </w:p>
    <w:p w14:paraId="374B617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F0DD06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B. Mobile Ad Hoc Network (MANET)</w:t>
      </w:r>
    </w:p>
    <w:p w14:paraId="3A5C0A25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Mobile nodes communicate directly or forward packets through other nodes.</w:t>
      </w:r>
    </w:p>
    <w:p w14:paraId="77FDF48C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2.2 Comparison</w:t>
      </w:r>
    </w:p>
    <w:tbl>
      <w:tblPr>
        <w:tblStyle w:val="TableGrid"/>
        <w:tblW w:w="11183" w:type="dxa"/>
        <w:tblInd w:w="526" w:type="dxa"/>
        <w:tblLook w:val="04A0" w:firstRow="1" w:lastRow="0" w:firstColumn="1" w:lastColumn="0" w:noHBand="0" w:noVBand="1"/>
      </w:tblPr>
      <w:tblGrid>
        <w:gridCol w:w="3007"/>
        <w:gridCol w:w="3952"/>
        <w:gridCol w:w="4224"/>
      </w:tblGrid>
      <w:tr w:rsidR="000B0961" w:rsidRPr="000B0961" w14:paraId="1F93E63C" w14:textId="77777777" w:rsidTr="000B0961">
        <w:tc>
          <w:tcPr>
            <w:tcW w:w="0" w:type="auto"/>
            <w:hideMark/>
          </w:tcPr>
          <w:p w14:paraId="649B8728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3D9D03BD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Cellular Network</w:t>
            </w:r>
          </w:p>
        </w:tc>
        <w:tc>
          <w:tcPr>
            <w:tcW w:w="0" w:type="auto"/>
            <w:hideMark/>
          </w:tcPr>
          <w:p w14:paraId="4BA54D50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MANET</w:t>
            </w:r>
          </w:p>
        </w:tc>
      </w:tr>
      <w:tr w:rsidR="000B0961" w:rsidRPr="000B0961" w14:paraId="3041AF40" w14:textId="77777777" w:rsidTr="000B0961">
        <w:tc>
          <w:tcPr>
            <w:tcW w:w="0" w:type="auto"/>
            <w:hideMark/>
          </w:tcPr>
          <w:p w14:paraId="07F43C0E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hideMark/>
          </w:tcPr>
          <w:p w14:paraId="3FB097AA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Requires base stations and network infrastructure.</w:t>
            </w:r>
          </w:p>
        </w:tc>
        <w:tc>
          <w:tcPr>
            <w:tcW w:w="0" w:type="auto"/>
            <w:hideMark/>
          </w:tcPr>
          <w:p w14:paraId="74B71F89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Operates without fixed infrastructure.</w:t>
            </w:r>
          </w:p>
        </w:tc>
      </w:tr>
      <w:tr w:rsidR="000B0961" w:rsidRPr="000B0961" w14:paraId="212A3CA9" w14:textId="77777777" w:rsidTr="000B0961">
        <w:tc>
          <w:tcPr>
            <w:tcW w:w="0" w:type="auto"/>
            <w:hideMark/>
          </w:tcPr>
          <w:p w14:paraId="62ECF40D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Routing</w:t>
            </w:r>
          </w:p>
        </w:tc>
        <w:tc>
          <w:tcPr>
            <w:tcW w:w="0" w:type="auto"/>
            <w:hideMark/>
          </w:tcPr>
          <w:p w14:paraId="375B93B4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cellular access and core-network routing.</w:t>
            </w:r>
          </w:p>
        </w:tc>
        <w:tc>
          <w:tcPr>
            <w:tcW w:w="0" w:type="auto"/>
            <w:hideMark/>
          </w:tcPr>
          <w:p w14:paraId="4F3E3954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Uses protocols such as AODV, DSR or OLSR.</w:t>
            </w:r>
          </w:p>
        </w:tc>
      </w:tr>
      <w:tr w:rsidR="000B0961" w:rsidRPr="000B0961" w14:paraId="170A0EC0" w14:textId="77777777" w:rsidTr="000B0961">
        <w:tc>
          <w:tcPr>
            <w:tcW w:w="0" w:type="auto"/>
            <w:hideMark/>
          </w:tcPr>
          <w:p w14:paraId="6C65DD82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14:paraId="1AEFB452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Supports large populations with planned capacity.</w:t>
            </w:r>
          </w:p>
        </w:tc>
        <w:tc>
          <w:tcPr>
            <w:tcW w:w="0" w:type="auto"/>
            <w:hideMark/>
          </w:tcPr>
          <w:p w14:paraId="78E57D6F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Scalability depends on node density, bandwidth and routing overhead.</w:t>
            </w:r>
          </w:p>
        </w:tc>
      </w:tr>
      <w:tr w:rsidR="000B0961" w:rsidRPr="000B0961" w14:paraId="7A2D95EC" w14:textId="77777777" w:rsidTr="000B0961">
        <w:tc>
          <w:tcPr>
            <w:tcW w:w="0" w:type="auto"/>
            <w:hideMark/>
          </w:tcPr>
          <w:p w14:paraId="77E4A64D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hideMark/>
          </w:tcPr>
          <w:p w14:paraId="19CCCDEA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failed base station can disrupt local service.</w:t>
            </w:r>
          </w:p>
        </w:tc>
        <w:tc>
          <w:tcPr>
            <w:tcW w:w="0" w:type="auto"/>
            <w:hideMark/>
          </w:tcPr>
          <w:p w14:paraId="610439E3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Alternative paths may help if nodes remain connected.</w:t>
            </w:r>
          </w:p>
        </w:tc>
      </w:tr>
      <w:tr w:rsidR="000B0961" w:rsidRPr="000B0961" w14:paraId="6CD1CF2E" w14:textId="77777777" w:rsidTr="000B0961">
        <w:tc>
          <w:tcPr>
            <w:tcW w:w="0" w:type="auto"/>
            <w:hideMark/>
          </w:tcPr>
          <w:p w14:paraId="41DD847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Mobility</w:t>
            </w:r>
          </w:p>
        </w:tc>
        <w:tc>
          <w:tcPr>
            <w:tcW w:w="0" w:type="auto"/>
            <w:hideMark/>
          </w:tcPr>
          <w:p w14:paraId="6A30455D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Supports mobility through cellular handover.</w:t>
            </w:r>
          </w:p>
        </w:tc>
        <w:tc>
          <w:tcPr>
            <w:tcW w:w="0" w:type="auto"/>
            <w:hideMark/>
          </w:tcPr>
          <w:p w14:paraId="58E1E317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Routes must adapt as nodes move.</w:t>
            </w:r>
          </w:p>
        </w:tc>
      </w:tr>
      <w:tr w:rsidR="000B0961" w:rsidRPr="000B0961" w14:paraId="0D713758" w14:textId="77777777" w:rsidTr="000B0961">
        <w:tc>
          <w:tcPr>
            <w:tcW w:w="0" w:type="auto"/>
            <w:hideMark/>
          </w:tcPr>
          <w:p w14:paraId="48061225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Energy</w:t>
            </w:r>
          </w:p>
        </w:tc>
        <w:tc>
          <w:tcPr>
            <w:tcW w:w="0" w:type="auto"/>
            <w:hideMark/>
          </w:tcPr>
          <w:p w14:paraId="2BF2E7CA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User devices communicate with network infrastructure.</w:t>
            </w:r>
          </w:p>
        </w:tc>
        <w:tc>
          <w:tcPr>
            <w:tcW w:w="0" w:type="auto"/>
            <w:hideMark/>
          </w:tcPr>
          <w:p w14:paraId="20B2FBC3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Nodes may consume extra energy while forwarding others' packets.</w:t>
            </w:r>
          </w:p>
        </w:tc>
      </w:tr>
      <w:tr w:rsidR="000B0961" w:rsidRPr="000B0961" w14:paraId="7543D6FA" w14:textId="77777777" w:rsidTr="000B0961">
        <w:tc>
          <w:tcPr>
            <w:tcW w:w="0" w:type="auto"/>
            <w:hideMark/>
          </w:tcPr>
          <w:p w14:paraId="4B64D3B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Applications</w:t>
            </w:r>
          </w:p>
        </w:tc>
        <w:tc>
          <w:tcPr>
            <w:tcW w:w="0" w:type="auto"/>
            <w:hideMark/>
          </w:tcPr>
          <w:p w14:paraId="761B7F94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4G/5G phones, smart-city broadband, connected services.</w:t>
            </w:r>
          </w:p>
        </w:tc>
        <w:tc>
          <w:tcPr>
            <w:tcW w:w="0" w:type="auto"/>
            <w:hideMark/>
          </w:tcPr>
          <w:p w14:paraId="17FA3805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Disaster recovery, temporary networks, military and vehicle networks.</w:t>
            </w:r>
          </w:p>
        </w:tc>
      </w:tr>
    </w:tbl>
    <w:p w14:paraId="469B39BE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2.3 Advantages and limitations</w:t>
      </w:r>
    </w:p>
    <w:p w14:paraId="4C0310DA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Cellular Network</w:t>
      </w:r>
    </w:p>
    <w:p w14:paraId="2CAA6B70" w14:textId="77777777" w:rsidR="000B0961" w:rsidRPr="000B0961" w:rsidRDefault="000B0961" w:rsidP="000B096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Advantages: Wide-area coverage, managed connectivity, high capacity in well-deployed networks.</w:t>
      </w:r>
    </w:p>
    <w:p w14:paraId="20E88546" w14:textId="77777777" w:rsidR="000B0961" w:rsidRPr="000B0961" w:rsidRDefault="000B0961" w:rsidP="000B096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Limitations: Depends on infrastructure, coverage and operator availability.</w:t>
      </w:r>
    </w:p>
    <w:p w14:paraId="134DA340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7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MANET</w:t>
      </w:r>
    </w:p>
    <w:p w14:paraId="247C9968" w14:textId="77777777" w:rsidR="000B0961" w:rsidRPr="000B0961" w:rsidRDefault="000B0961" w:rsidP="000B096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Advantages: Quick deployment, no fixed base station required, flexible communication.</w:t>
      </w:r>
    </w:p>
    <w:p w14:paraId="5B15E560" w14:textId="77777777" w:rsidR="000B0961" w:rsidRDefault="000B0961" w:rsidP="000B096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Limitations: Unstable routes, interference, limited battery power and changing network topology.</w:t>
      </w:r>
    </w:p>
    <w:p w14:paraId="56080144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0D6F5C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2.4 Figma design procedure</w:t>
      </w:r>
    </w:p>
    <w:p w14:paraId="08761450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Create a frame titled Smart City Network Comparison.</w:t>
      </w:r>
    </w:p>
    <w:p w14:paraId="34F5E627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Divide the frame into two sections.</w:t>
      </w:r>
    </w:p>
    <w:p w14:paraId="588B3CA2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Draw the cellular tower, core network and mobile users on the left.</w:t>
      </w:r>
    </w:p>
    <w:p w14:paraId="70A20437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Draw interconnected cars, phones and laptops on the right.</w:t>
      </w:r>
    </w:p>
    <w:p w14:paraId="1288AB5E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Use arrows to indicate packet flow.</w:t>
      </w:r>
    </w:p>
    <w:p w14:paraId="2022F284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Add green labels for advantages and red labels for limitations.</w:t>
      </w:r>
    </w:p>
    <w:p w14:paraId="77BE82B9" w14:textId="77777777" w:rsidR="000B0961" w:rsidRPr="000B0961" w:rsidRDefault="000B0961" w:rsidP="000B096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Add a comparison table below the diagrams.</w:t>
      </w:r>
    </w:p>
    <w:p w14:paraId="62A9EC11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Result: The comparison shows that cellular networks are suitable for managed, wide-area connectivity, while MANETs are useful when infrastructure is unavailable or rapid deployment is required.</w:t>
      </w:r>
    </w:p>
    <w:p w14:paraId="1F0E49DB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5154D1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D384C7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18E3CE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Routing Protocol Visualization and Analysis (BL4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22E82FFA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1" w:right="381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Develop an interactive visualization using Figma, Mermaid.js, D3.js, or any visualization framework illustrating the operation of one Proactive Routing Protocol and one Reactive Routing Protocol in a mobile wireless network. </w:t>
      </w:r>
    </w:p>
    <w:p w14:paraId="4085510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55815C44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 discovery process. </w:t>
      </w:r>
    </w:p>
    <w:p w14:paraId="5EBD92CA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Route maintenance mechanism. </w:t>
      </w:r>
    </w:p>
    <w:p w14:paraId="29B5336A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Routing overhead. </w:t>
      </w:r>
    </w:p>
    <w:p w14:paraId="27822FCB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Delay in establishing communication. </w:t>
      </w:r>
    </w:p>
    <w:p w14:paraId="487040C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Performance under high node mobility. </w:t>
      </w:r>
    </w:p>
    <w:p w14:paraId="15712D4B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8" w:right="513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Include a comparative summary explaining which protocol performs better under different mobility conditions. </w:t>
      </w:r>
    </w:p>
    <w:p w14:paraId="31E34F6B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Deliverables: </w:t>
      </w:r>
    </w:p>
    <w:p w14:paraId="786A860C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Source code/design files. </w:t>
      </w:r>
    </w:p>
    <w:p w14:paraId="29A573D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GitHub repository with implementation, screenshots, and analysis report. </w:t>
      </w:r>
    </w:p>
    <w:p w14:paraId="13FBFA69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D4FD00" w14:textId="7582DD29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Ans:</w:t>
      </w:r>
    </w:p>
    <w:p w14:paraId="06EF7749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2BBFCDEA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To visualize and compare one proactive routing protocol and one reactive routing protocol in a mobile wireless network.</w:t>
      </w:r>
    </w:p>
    <w:p w14:paraId="784B4BCB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The selected protocols are OLSR (proactive) and AODV (reactive).</w:t>
      </w:r>
    </w:p>
    <w:p w14:paraId="00B21789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A79704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3.1 Proactive routing — OLSR</w:t>
      </w:r>
    </w:p>
    <w:p w14:paraId="6759606C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Optimized Link State Routing (OLSR) maintains routes continuously, even when no data is being transmitted.</w:t>
      </w:r>
    </w:p>
    <w:p w14:paraId="6AD505B2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Node A</w:t>
      </w:r>
    </w:p>
    <w:p w14:paraId="09485E2D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HELLO messages discover 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neighbors</w:t>
      </w:r>
      <w:proofErr w:type="spellEnd"/>
    </w:p>
    <w:p w14:paraId="38519607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Topology information is exchanged using control messages</w:t>
      </w:r>
    </w:p>
    <w:p w14:paraId="2CF54E6E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Routing table is updated</w:t>
      </w:r>
    </w:p>
    <w:p w14:paraId="59CE9B2A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Data is forwarded using an available route</w:t>
      </w:r>
    </w:p>
    <w:p w14:paraId="662385DA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Advantages: Low route-discovery delay because routes are maintained in advance.</w:t>
      </w:r>
    </w:p>
    <w:p w14:paraId="7BD2F61A" w14:textId="77777777" w:rsidR="000B0961" w:rsidRPr="000B0961" w:rsidRDefault="000B0961" w:rsidP="000B0961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Limitations: Periodic control messages consume bandwidth and energy even when traffic is low.</w:t>
      </w:r>
    </w:p>
    <w:p w14:paraId="6FB5754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383196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 Reactive routing — AODV</w:t>
      </w:r>
    </w:p>
    <w:p w14:paraId="71D3484B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Ad hoc On-Demand Distance Vector (AODV) discovers a route only when a source node needs to send data.</w:t>
      </w:r>
    </w:p>
    <w:p w14:paraId="5189484D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Source Node A needs to send data to Node D</w:t>
      </w:r>
    </w:p>
    <w:p w14:paraId="1AA790E9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Broadcast Route Request (RREQ)</w:t>
      </w:r>
    </w:p>
    <w:p w14:paraId="296EF371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Intermediate nodes forward the request</w:t>
      </w:r>
    </w:p>
    <w:p w14:paraId="207E03C1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Destination or an eligible intermediate node returns Route Reply (RREP)</w:t>
      </w:r>
    </w:p>
    <w:p w14:paraId="1D62C474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Data transmission starts</w:t>
      </w:r>
    </w:p>
    <w:p w14:paraId="71175899" w14:textId="77777777" w:rsidR="000B0961" w:rsidRPr="000B0961" w:rsidRDefault="000B0961" w:rsidP="000B0961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If a route breaks, AODV uses route-error messages and may discover a replacement route.</w:t>
      </w:r>
    </w:p>
    <w:p w14:paraId="27AEEA35" w14:textId="5050E5C6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</w:t>
      </w: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 Protocol comparison</w:t>
      </w:r>
    </w:p>
    <w:tbl>
      <w:tblPr>
        <w:tblStyle w:val="TableGrid"/>
        <w:tblW w:w="11183" w:type="dxa"/>
        <w:tblInd w:w="526" w:type="dxa"/>
        <w:tblLook w:val="04A0" w:firstRow="1" w:lastRow="0" w:firstColumn="1" w:lastColumn="0" w:noHBand="0" w:noVBand="1"/>
      </w:tblPr>
      <w:tblGrid>
        <w:gridCol w:w="3340"/>
        <w:gridCol w:w="3917"/>
        <w:gridCol w:w="3926"/>
      </w:tblGrid>
      <w:tr w:rsidR="000B0961" w:rsidRPr="000B0961" w14:paraId="67E1C9B6" w14:textId="77777777" w:rsidTr="00EF4B0A">
        <w:tc>
          <w:tcPr>
            <w:tcW w:w="0" w:type="auto"/>
            <w:hideMark/>
          </w:tcPr>
          <w:p w14:paraId="7C5BBA35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660383F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OLSR (Proactive)</w:t>
            </w:r>
          </w:p>
        </w:tc>
        <w:tc>
          <w:tcPr>
            <w:tcW w:w="0" w:type="auto"/>
            <w:hideMark/>
          </w:tcPr>
          <w:p w14:paraId="2FEB106C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AODV (Reactive)</w:t>
            </w:r>
          </w:p>
        </w:tc>
      </w:tr>
      <w:tr w:rsidR="000B0961" w:rsidRPr="000B0961" w14:paraId="7320B590" w14:textId="77777777" w:rsidTr="00EF4B0A">
        <w:tc>
          <w:tcPr>
            <w:tcW w:w="0" w:type="auto"/>
            <w:hideMark/>
          </w:tcPr>
          <w:p w14:paraId="5C043A16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Route discovery</w:t>
            </w:r>
          </w:p>
        </w:tc>
        <w:tc>
          <w:tcPr>
            <w:tcW w:w="0" w:type="auto"/>
            <w:hideMark/>
          </w:tcPr>
          <w:p w14:paraId="29353835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Continuous</w:t>
            </w:r>
          </w:p>
        </w:tc>
        <w:tc>
          <w:tcPr>
            <w:tcW w:w="0" w:type="auto"/>
            <w:hideMark/>
          </w:tcPr>
          <w:p w14:paraId="79BA1767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 demand</w:t>
            </w:r>
          </w:p>
        </w:tc>
      </w:tr>
      <w:tr w:rsidR="000B0961" w:rsidRPr="000B0961" w14:paraId="0952571E" w14:textId="77777777" w:rsidTr="00EF4B0A">
        <w:tc>
          <w:tcPr>
            <w:tcW w:w="0" w:type="auto"/>
            <w:hideMark/>
          </w:tcPr>
          <w:p w14:paraId="48E24BEC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Initial communication delay</w:t>
            </w:r>
          </w:p>
        </w:tc>
        <w:tc>
          <w:tcPr>
            <w:tcW w:w="0" w:type="auto"/>
            <w:hideMark/>
          </w:tcPr>
          <w:p w14:paraId="2C878B41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Usually low when a valid route exists</w:t>
            </w:r>
          </w:p>
        </w:tc>
        <w:tc>
          <w:tcPr>
            <w:tcW w:w="0" w:type="auto"/>
            <w:hideMark/>
          </w:tcPr>
          <w:p w14:paraId="66F61361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Higher when route discovery is required</w:t>
            </w:r>
          </w:p>
        </w:tc>
      </w:tr>
      <w:tr w:rsidR="000B0961" w:rsidRPr="000B0961" w14:paraId="0623373C" w14:textId="77777777" w:rsidTr="00EF4B0A">
        <w:tc>
          <w:tcPr>
            <w:tcW w:w="0" w:type="auto"/>
            <w:hideMark/>
          </w:tcPr>
          <w:p w14:paraId="36E4DC70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Routing overhead</w:t>
            </w:r>
          </w:p>
        </w:tc>
        <w:tc>
          <w:tcPr>
            <w:tcW w:w="0" w:type="auto"/>
            <w:hideMark/>
          </w:tcPr>
          <w:p w14:paraId="04E9738E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Periodic control traffic</w:t>
            </w:r>
          </w:p>
        </w:tc>
        <w:tc>
          <w:tcPr>
            <w:tcW w:w="0" w:type="auto"/>
            <w:hideMark/>
          </w:tcPr>
          <w:p w14:paraId="0B02D147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Route-request and maintenance traffic</w:t>
            </w:r>
          </w:p>
        </w:tc>
      </w:tr>
      <w:tr w:rsidR="000B0961" w:rsidRPr="000B0961" w14:paraId="75646BD2" w14:textId="77777777" w:rsidTr="00EF4B0A">
        <w:tc>
          <w:tcPr>
            <w:tcW w:w="0" w:type="auto"/>
            <w:hideMark/>
          </w:tcPr>
          <w:p w14:paraId="100AB33F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Route maintenance</w:t>
            </w:r>
          </w:p>
        </w:tc>
        <w:tc>
          <w:tcPr>
            <w:tcW w:w="0" w:type="auto"/>
            <w:hideMark/>
          </w:tcPr>
          <w:p w14:paraId="058B1F14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Updates topology and routes periodically</w:t>
            </w:r>
          </w:p>
        </w:tc>
        <w:tc>
          <w:tcPr>
            <w:tcW w:w="0" w:type="auto"/>
            <w:hideMark/>
          </w:tcPr>
          <w:p w14:paraId="4533F5A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Detects broken routes and initiates repair or rediscovery</w:t>
            </w:r>
          </w:p>
        </w:tc>
      </w:tr>
      <w:tr w:rsidR="000B0961" w:rsidRPr="000B0961" w14:paraId="13ABBB00" w14:textId="77777777" w:rsidTr="00EF4B0A">
        <w:tc>
          <w:tcPr>
            <w:tcW w:w="0" w:type="auto"/>
            <w:hideMark/>
          </w:tcPr>
          <w:p w14:paraId="28895B2A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mobility</w:t>
            </w:r>
          </w:p>
        </w:tc>
        <w:tc>
          <w:tcPr>
            <w:tcW w:w="0" w:type="auto"/>
            <w:hideMark/>
          </w:tcPr>
          <w:p w14:paraId="387B281C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Frequent topology changes increase overhead</w:t>
            </w:r>
          </w:p>
        </w:tc>
        <w:tc>
          <w:tcPr>
            <w:tcW w:w="0" w:type="auto"/>
            <w:hideMark/>
          </w:tcPr>
          <w:p w14:paraId="67BE8972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Frequent route breaks increase rediscovery delay</w:t>
            </w:r>
          </w:p>
        </w:tc>
      </w:tr>
      <w:tr w:rsidR="000B0961" w:rsidRPr="000B0961" w14:paraId="5A3455F9" w14:textId="77777777" w:rsidTr="00EF4B0A">
        <w:tc>
          <w:tcPr>
            <w:tcW w:w="0" w:type="auto"/>
            <w:hideMark/>
          </w:tcPr>
          <w:p w14:paraId="3E31A7A5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Best suited for</w:t>
            </w:r>
          </w:p>
        </w:tc>
        <w:tc>
          <w:tcPr>
            <w:tcW w:w="0" w:type="auto"/>
            <w:hideMark/>
          </w:tcPr>
          <w:p w14:paraId="11F94B12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Networks with frequent communication and relatively stable topology</w:t>
            </w:r>
          </w:p>
        </w:tc>
        <w:tc>
          <w:tcPr>
            <w:tcW w:w="0" w:type="auto"/>
            <w:hideMark/>
          </w:tcPr>
          <w:p w14:paraId="23C1BB1F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45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Networks with intermittent communication and limited need for routes</w:t>
            </w:r>
          </w:p>
        </w:tc>
      </w:tr>
    </w:tbl>
    <w:p w14:paraId="24D316C3" w14:textId="52C80A34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</w:t>
      </w: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3.4 Performance analysis</w:t>
      </w:r>
    </w:p>
    <w:p w14:paraId="511D007E" w14:textId="77777777" w:rsidR="000B0961" w:rsidRPr="000B0961" w:rsidRDefault="000B0961" w:rsidP="000B096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Low mobility, frequent traffic: OLSR often performs well because routes are readily available.</w:t>
      </w:r>
    </w:p>
    <w:p w14:paraId="60A8D0D1" w14:textId="77777777" w:rsidR="000B0961" w:rsidRPr="000B0961" w:rsidRDefault="000B0961" w:rsidP="000B096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Low traffic: AODV may save bandwidth by avoiding continuous topology updates.</w:t>
      </w:r>
    </w:p>
    <w:p w14:paraId="475FC31C" w14:textId="77777777" w:rsidR="000B0961" w:rsidRPr="000B0961" w:rsidRDefault="000B0961" w:rsidP="000B096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High mobility: Both protocols can experience packet loss and overhead. Performance depends on node density, traffic, link quality and mobility speed.</w:t>
      </w:r>
    </w:p>
    <w:p w14:paraId="3FCCD334" w14:textId="77777777" w:rsidR="000B0961" w:rsidRPr="000B0961" w:rsidRDefault="000B0961" w:rsidP="000B096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Communication delay: OLSR generally has lower initial route-establishment delay; AODV introduces route-discovery delay when a route is not already available.</w:t>
      </w:r>
    </w:p>
    <w:p w14:paraId="2FCF370D" w14:textId="5673B42B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</w:t>
      </w: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3.5 Interactive visualization code</w:t>
      </w:r>
    </w:p>
    <w:p w14:paraId="3B7FBA4D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Use this HTML file as a simple interactive demonstration. Save it as routing.html and open it in a browser.</w:t>
      </w:r>
    </w:p>
    <w:p w14:paraId="7E86844A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EEE2D18" w14:textId="2C92810C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2E1AE7E0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3E564A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47812D86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&lt;html&gt;</w:t>
      </w:r>
    </w:p>
    <w:p w14:paraId="41BC42F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6E6132E0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&lt;title&gt;Routing Protocol Visualization&lt;/title&gt;</w:t>
      </w:r>
    </w:p>
    <w:p w14:paraId="21E9A9F9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1C2A6CD5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body { font-family: Arial; text-align: 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center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; }</w:t>
      </w:r>
    </w:p>
    <w:p w14:paraId="229DE3C6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button { padding: 10px; margin: 8px; }</w:t>
      </w:r>
    </w:p>
    <w:p w14:paraId="1E37E5D8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#output { margin: 20px; padding: 20px; background: #e6f2ff; }</w:t>
      </w:r>
    </w:p>
    <w:p w14:paraId="61794ACF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&lt;/style&gt;</w:t>
      </w:r>
    </w:p>
    <w:p w14:paraId="0537E20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4BE63567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&lt;body&gt;</w:t>
      </w:r>
    </w:p>
    <w:p w14:paraId="599B7F9E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&lt;h2&gt;Mobile Network Routing&lt;/h2&gt;</w:t>
      </w:r>
    </w:p>
    <w:p w14:paraId="3D7BAA0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&lt;button onclick="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olsr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()"&gt;OLSR - Proactive&lt;/button&gt;</w:t>
      </w:r>
    </w:p>
    <w:p w14:paraId="4C361838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&lt;button onclick="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aodv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()"&gt;AODV - Reactive&lt;/button&gt;</w:t>
      </w:r>
    </w:p>
    <w:p w14:paraId="524C0218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&lt;div id="output"&gt;Select a routing protocol&lt;/div&gt;</w:t>
      </w:r>
    </w:p>
    <w:p w14:paraId="48F9462F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&lt;script&gt;</w:t>
      </w:r>
    </w:p>
    <w:p w14:paraId="1E064F65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olsr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14:paraId="732092C1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("output").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43AAF7BD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"&lt;h3&gt;OLSR&lt;/h3&gt;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Neighbor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discovery → Topology updates → Routing table maintained → Data sent with an available route.";</w:t>
      </w:r>
    </w:p>
    <w:p w14:paraId="10EEF0C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39985B2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 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aodv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() {</w:t>
      </w:r>
    </w:p>
    <w:p w14:paraId="24ED1AD1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("output").</w:t>
      </w:r>
      <w:proofErr w:type="spellStart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372A9A3E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"&lt;h3&gt;AODV&lt;/h3&gt;Route needed → RREQ broadcast → RREP received → Data sent. Broken routes trigger repair or rediscovery.";</w:t>
      </w:r>
    </w:p>
    <w:p w14:paraId="786C1FF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712AEE7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&lt;/script&gt;</w:t>
      </w:r>
    </w:p>
    <w:p w14:paraId="52CCB70C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12972D1D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4CAA7EA3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Result: The visualization demonstrates the difference between maintaining routes continuously and discovering routes only when needed.</w:t>
      </w:r>
    </w:p>
    <w:p w14:paraId="0A8ABF9C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A8C17A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E59A87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FCC64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5903B3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Mobile IP Application Design for Smart Healthcare (BL4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30EFBDA6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1" w:right="255" w:firstLine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Design a Smart Healthcare Mobile IP system using Figma that enables doctors, ambulances, hospitals, and patients to remain connected while moving across different wireless networks.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784B580D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How Mobile IP maintains uninterrupted communication. </w:t>
      </w:r>
    </w:p>
    <w:p w14:paraId="7D7DE740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Challenges during handoff between networks. </w:t>
      </w:r>
    </w:p>
    <w:p w14:paraId="621D7E4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Security vulnerabilities during mobility. </w:t>
      </w:r>
    </w:p>
    <w:p w14:paraId="2081752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Possible design improvements to increase reliability. </w:t>
      </w:r>
    </w:p>
    <w:p w14:paraId="217753F3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4" w:right="24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Provide navigation between screens demonstrating different mobility scenarios. Deliverables: </w:t>
      </w:r>
    </w:p>
    <w:p w14:paraId="79DC4666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Interactive prototype. </w:t>
      </w:r>
    </w:p>
    <w:p w14:paraId="2AA1D65A" w14:textId="77777777" w:rsidR="000B096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8" w:right="176" w:firstLine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 repository containing design files, exported prototype, and documentation.</w:t>
      </w:r>
    </w:p>
    <w:p w14:paraId="61DFB752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8" w:right="176" w:firstLine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5BFD0F" w14:textId="148FF2B6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Ans:</w:t>
      </w:r>
    </w:p>
    <w:p w14:paraId="53DD91B5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To design a Smart Healthcare Mobile IP system that maintains communication between ambulances, doctors, hospitals and patients while they move across wireless networks.</w:t>
      </w:r>
    </w:p>
    <w:p w14:paraId="762BAFB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4.1 System architecture</w:t>
      </w:r>
    </w:p>
    <w:p w14:paraId="0501971E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Hospital Network</w:t>
      </w:r>
    </w:p>
    <w:p w14:paraId="290F08E1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Patient records and medical servers</w:t>
      </w:r>
    </w:p>
    <w:p w14:paraId="40D4754F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Home Agent (HA)</w:t>
      </w:r>
    </w:p>
    <w:p w14:paraId="31A51BCF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Maintains mobile device location information</w:t>
      </w:r>
    </w:p>
    <w:p w14:paraId="2628B250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Foreign Network / Care-of Address</w:t>
      </w:r>
    </w:p>
    <w:p w14:paraId="024D5FF0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Current network of a moving device</w:t>
      </w:r>
    </w:p>
    <w:p w14:paraId="6D66287E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Ambulance</w:t>
      </w:r>
    </w:p>
    <w:p w14:paraId="032C4D5C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Doctor</w:t>
      </w:r>
    </w:p>
    <w:p w14:paraId="55A075E6" w14:textId="77777777" w:rsidR="000B0961" w:rsidRPr="000B0961" w:rsidRDefault="000B0961" w:rsidP="000B0961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Patient</w:t>
      </w:r>
    </w:p>
    <w:p w14:paraId="07D7CA3C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4.2 Working process</w:t>
      </w:r>
    </w:p>
    <w:p w14:paraId="7C760376" w14:textId="77777777" w:rsidR="000B0961" w:rsidRPr="000B0961" w:rsidRDefault="000B0961" w:rsidP="000B09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29" w:lineRule="auto"/>
        <w:ind w:left="21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The ambulance sends patient information to the hospital.</w:t>
      </w:r>
    </w:p>
    <w:p w14:paraId="566FB163" w14:textId="77777777" w:rsidR="000B0961" w:rsidRPr="000B0961" w:rsidRDefault="000B0961" w:rsidP="000B09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29" w:lineRule="auto"/>
        <w:ind w:left="21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The ambulance moves from one wireless network to another.</w:t>
      </w:r>
    </w:p>
    <w:p w14:paraId="15F515FC" w14:textId="77777777" w:rsidR="000B0961" w:rsidRPr="000B0961" w:rsidRDefault="000B0961" w:rsidP="000B09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29" w:lineRule="auto"/>
        <w:ind w:left="21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The device obtains a new CoA in the foreign network.</w:t>
      </w:r>
    </w:p>
    <w:p w14:paraId="7659110D" w14:textId="77777777" w:rsidR="000B0961" w:rsidRPr="000B0961" w:rsidRDefault="000B0961" w:rsidP="000B09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29" w:lineRule="auto"/>
        <w:ind w:left="21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The device registers its new CoA with the HA.</w:t>
      </w:r>
    </w:p>
    <w:p w14:paraId="51F01BE1" w14:textId="77777777" w:rsidR="000B0961" w:rsidRPr="000B0961" w:rsidRDefault="000B0961" w:rsidP="000B09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29" w:lineRule="auto"/>
        <w:ind w:left="21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The HA tunnels packets to the current location.</w:t>
      </w:r>
    </w:p>
    <w:p w14:paraId="036A5FD5" w14:textId="77777777" w:rsidR="000B0961" w:rsidRPr="000B0961" w:rsidRDefault="000B0961" w:rsidP="000B0961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29" w:lineRule="auto"/>
        <w:ind w:left="216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Doctors continue receiving updates, subject to network availability and handoff delay.</w:t>
      </w:r>
    </w:p>
    <w:p w14:paraId="22EB20BC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4.3 Mobility challenges</w:t>
      </w:r>
    </w:p>
    <w:tbl>
      <w:tblPr>
        <w:tblStyle w:val="TableGrid"/>
        <w:tblW w:w="12115" w:type="dxa"/>
        <w:tblLook w:val="04A0" w:firstRow="1" w:lastRow="0" w:firstColumn="1" w:lastColumn="0" w:noHBand="0" w:noVBand="1"/>
      </w:tblPr>
      <w:tblGrid>
        <w:gridCol w:w="2276"/>
        <w:gridCol w:w="4789"/>
        <w:gridCol w:w="5050"/>
      </w:tblGrid>
      <w:tr w:rsidR="000B0961" w:rsidRPr="000B0961" w14:paraId="0A5D7109" w14:textId="77777777" w:rsidTr="000B0961">
        <w:trPr>
          <w:trHeight w:val="281"/>
        </w:trPr>
        <w:tc>
          <w:tcPr>
            <w:tcW w:w="0" w:type="auto"/>
            <w:hideMark/>
          </w:tcPr>
          <w:p w14:paraId="3153822C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Challenge</w:t>
            </w:r>
          </w:p>
        </w:tc>
        <w:tc>
          <w:tcPr>
            <w:tcW w:w="0" w:type="auto"/>
            <w:hideMark/>
          </w:tcPr>
          <w:p w14:paraId="6BB59C76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Effect</w:t>
            </w:r>
          </w:p>
        </w:tc>
        <w:tc>
          <w:tcPr>
            <w:tcW w:w="0" w:type="auto"/>
            <w:hideMark/>
          </w:tcPr>
          <w:p w14:paraId="314049D6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Proposed solution</w:t>
            </w:r>
          </w:p>
        </w:tc>
      </w:tr>
      <w:tr w:rsidR="000B0961" w:rsidRPr="000B0961" w14:paraId="2BCE37B5" w14:textId="77777777" w:rsidTr="000B0961">
        <w:trPr>
          <w:trHeight w:val="551"/>
        </w:trPr>
        <w:tc>
          <w:tcPr>
            <w:tcW w:w="0" w:type="auto"/>
            <w:hideMark/>
          </w:tcPr>
          <w:p w14:paraId="3DC61506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Handoff delay</w:t>
            </w:r>
          </w:p>
        </w:tc>
        <w:tc>
          <w:tcPr>
            <w:tcW w:w="0" w:type="auto"/>
            <w:hideMark/>
          </w:tcPr>
          <w:p w14:paraId="73216E34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Temporary interruption in medical communication</w:t>
            </w:r>
          </w:p>
        </w:tc>
        <w:tc>
          <w:tcPr>
            <w:tcW w:w="0" w:type="auto"/>
            <w:hideMark/>
          </w:tcPr>
          <w:p w14:paraId="648DB7BA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Fast handoff and advance network preparation</w:t>
            </w:r>
          </w:p>
        </w:tc>
      </w:tr>
      <w:tr w:rsidR="000B0961" w:rsidRPr="000B0961" w14:paraId="18085BA9" w14:textId="77777777" w:rsidTr="000B0961">
        <w:trPr>
          <w:trHeight w:val="551"/>
        </w:trPr>
        <w:tc>
          <w:tcPr>
            <w:tcW w:w="0" w:type="auto"/>
            <w:hideMark/>
          </w:tcPr>
          <w:p w14:paraId="213BEC21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Packet loss</w:t>
            </w:r>
          </w:p>
        </w:tc>
        <w:tc>
          <w:tcPr>
            <w:tcW w:w="0" w:type="auto"/>
            <w:hideMark/>
          </w:tcPr>
          <w:p w14:paraId="12DE6B82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Missing patient updates</w:t>
            </w:r>
          </w:p>
        </w:tc>
        <w:tc>
          <w:tcPr>
            <w:tcW w:w="0" w:type="auto"/>
            <w:hideMark/>
          </w:tcPr>
          <w:p w14:paraId="79CF1292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Packet buffering, retransmission and priority handling</w:t>
            </w:r>
          </w:p>
        </w:tc>
      </w:tr>
      <w:tr w:rsidR="000B0961" w:rsidRPr="000B0961" w14:paraId="19B721C5" w14:textId="77777777" w:rsidTr="000B0961">
        <w:trPr>
          <w:trHeight w:val="551"/>
        </w:trPr>
        <w:tc>
          <w:tcPr>
            <w:tcW w:w="0" w:type="auto"/>
            <w:hideMark/>
          </w:tcPr>
          <w:p w14:paraId="13B1162C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Weak signal</w:t>
            </w:r>
          </w:p>
        </w:tc>
        <w:tc>
          <w:tcPr>
            <w:tcW w:w="0" w:type="auto"/>
            <w:hideMark/>
          </w:tcPr>
          <w:p w14:paraId="0BAC5D2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audio/video and delayed data</w:t>
            </w:r>
          </w:p>
        </w:tc>
        <w:tc>
          <w:tcPr>
            <w:tcW w:w="0" w:type="auto"/>
            <w:hideMark/>
          </w:tcPr>
          <w:p w14:paraId="6E7F0386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Multiple network options and signal monitoring</w:t>
            </w:r>
          </w:p>
        </w:tc>
      </w:tr>
      <w:tr w:rsidR="000B0961" w:rsidRPr="000B0961" w14:paraId="6FF57D63" w14:textId="77777777" w:rsidTr="000B0961">
        <w:trPr>
          <w:trHeight w:val="551"/>
        </w:trPr>
        <w:tc>
          <w:tcPr>
            <w:tcW w:w="0" w:type="auto"/>
            <w:hideMark/>
          </w:tcPr>
          <w:p w14:paraId="2197403C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Unauthorized access</w:t>
            </w:r>
          </w:p>
        </w:tc>
        <w:tc>
          <w:tcPr>
            <w:tcW w:w="0" w:type="auto"/>
            <w:hideMark/>
          </w:tcPr>
          <w:p w14:paraId="42880414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Patient privacy risk</w:t>
            </w:r>
          </w:p>
        </w:tc>
        <w:tc>
          <w:tcPr>
            <w:tcW w:w="0" w:type="auto"/>
            <w:hideMark/>
          </w:tcPr>
          <w:p w14:paraId="77115BA3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Strong authentication and role-based access</w:t>
            </w:r>
          </w:p>
        </w:tc>
      </w:tr>
      <w:tr w:rsidR="000B0961" w:rsidRPr="000B0961" w14:paraId="5C1F48E4" w14:textId="77777777" w:rsidTr="000B0961">
        <w:trPr>
          <w:trHeight w:val="281"/>
        </w:trPr>
        <w:tc>
          <w:tcPr>
            <w:tcW w:w="0" w:type="auto"/>
            <w:hideMark/>
          </w:tcPr>
          <w:p w14:paraId="37D844DD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modification</w:t>
            </w:r>
          </w:p>
        </w:tc>
        <w:tc>
          <w:tcPr>
            <w:tcW w:w="0" w:type="auto"/>
            <w:hideMark/>
          </w:tcPr>
          <w:p w14:paraId="7ED69C89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medical information</w:t>
            </w:r>
          </w:p>
        </w:tc>
        <w:tc>
          <w:tcPr>
            <w:tcW w:w="0" w:type="auto"/>
            <w:hideMark/>
          </w:tcPr>
          <w:p w14:paraId="0A403433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Encryption and integrity verification</w:t>
            </w:r>
          </w:p>
        </w:tc>
      </w:tr>
      <w:tr w:rsidR="000B0961" w:rsidRPr="000B0961" w14:paraId="73A965FB" w14:textId="77777777" w:rsidTr="000B0961">
        <w:trPr>
          <w:trHeight w:val="551"/>
        </w:trPr>
        <w:tc>
          <w:tcPr>
            <w:tcW w:w="0" w:type="auto"/>
            <w:hideMark/>
          </w:tcPr>
          <w:p w14:paraId="373C2DC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failure</w:t>
            </w:r>
          </w:p>
        </w:tc>
        <w:tc>
          <w:tcPr>
            <w:tcW w:w="0" w:type="auto"/>
            <w:hideMark/>
          </w:tcPr>
          <w:p w14:paraId="1AB58BDB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Interrupted emergency communication</w:t>
            </w:r>
          </w:p>
        </w:tc>
        <w:tc>
          <w:tcPr>
            <w:tcW w:w="0" w:type="auto"/>
            <w:hideMark/>
          </w:tcPr>
          <w:p w14:paraId="41C3127F" w14:textId="77777777" w:rsidR="000B0961" w:rsidRPr="000B0961" w:rsidRDefault="000B0961" w:rsidP="000B09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right="17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096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Redundant connectivity and local data caching</w:t>
            </w:r>
          </w:p>
        </w:tc>
      </w:tr>
    </w:tbl>
    <w:p w14:paraId="320A1DFC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4BA31D7" w14:textId="4F6A09E3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4.4 Figma screens and navigation</w:t>
      </w:r>
    </w:p>
    <w:p w14:paraId="63857CE1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616CF10" w14:textId="7DCD34E8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49AF291" wp14:editId="1E0A1047">
            <wp:extent cx="4230038" cy="3780693"/>
            <wp:effectExtent l="0" t="0" r="0" b="0"/>
            <wp:docPr id="2141242719" name="Picture 8" descr="Lifesignals dra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fesignals draf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994" cy="37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25701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Screen 1 — Healthcare Dashboard</w:t>
      </w:r>
    </w:p>
    <w:p w14:paraId="6EA0920F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Shows patient vitals, ambulance status and hospital connection.</w:t>
      </w:r>
    </w:p>
    <w:p w14:paraId="21103B58" w14:textId="7133E65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375871C7" wp14:editId="76CC7DFB">
            <wp:extent cx="4840605" cy="3927231"/>
            <wp:effectExtent l="0" t="0" r="0" b="0"/>
            <wp:docPr id="89708638" name="Picture 7" descr="Pronto Mobile | 4 steps to Pronto! Real-Time Network Switc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ronto Mobile | 4 steps to Pronto! Real-Time Network Switch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698" cy="393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560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Screen 2 — Network Handoff</w:t>
      </w:r>
    </w:p>
    <w:p w14:paraId="420EAAE1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Displays the old network, new network and CoA registration status.</w:t>
      </w:r>
    </w:p>
    <w:p w14:paraId="47BE4D22" w14:textId="532A1343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711B59C" wp14:editId="7421E3B9">
            <wp:extent cx="5715000" cy="4572000"/>
            <wp:effectExtent l="0" t="0" r="0" b="0"/>
            <wp:docPr id="1310489737" name="Picture 6" descr="Masimo - Patient Safety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simo - Patient SafetyNe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1F18F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Screen 3 — Patient Monitoring</w:t>
      </w:r>
    </w:p>
    <w:p w14:paraId="61BCDD7A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Shows patient readings, connection status and warning notifications.</w:t>
      </w:r>
    </w:p>
    <w:p w14:paraId="25898C0E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t>In Figma, connect these screens using prototype interactions such as On click → Navigate to.</w:t>
      </w:r>
    </w:p>
    <w:p w14:paraId="28CEBCCB" w14:textId="77777777" w:rsidR="000B0961" w:rsidRP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0B096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Result: The proposed system demonstrates how Mobile IP can support communication during mobility, while security, handoff optimization and redundant connections improve reliability. It cannot guarantee uninterrupted communication under all network conditions.</w:t>
      </w:r>
    </w:p>
    <w:p w14:paraId="60D529D0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440"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1D52BF" w14:textId="77777777" w:rsidR="000B0961" w:rsidRDefault="000B0961" w:rsidP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7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417E88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8" w:right="176" w:firstLine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66443A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8" w:right="176" w:firstLine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85AEF1" w14:textId="3B9FD975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8" w:right="176" w:firstLine="36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5. Wireless Network Decision Dashboard Using GitHub Project (BL4 –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Create a web-based dashboard (using HTML/CSS/JavaScript, React, or another programming framework) or an interactive Figma dashboard that helps network engineers determine whether a given scenario should use Mobile IP, Cellular Networks, or Ad Hoc Networks. </w:t>
      </w:r>
    </w:p>
    <w:p w14:paraId="2D951F0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0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dashboard should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multiple parameters such as: </w:t>
      </w:r>
    </w:p>
    <w:p w14:paraId="4CD33FD4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Node mobility. </w:t>
      </w:r>
    </w:p>
    <w:p w14:paraId="5F44996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Infrastructure availability. </w:t>
      </w:r>
    </w:p>
    <w:p w14:paraId="65BD179F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Network size. </w:t>
      </w:r>
    </w:p>
    <w:p w14:paraId="2240127E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Routing complexity. </w:t>
      </w:r>
    </w:p>
    <w:p w14:paraId="0F123C8D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Energy consumption. </w:t>
      </w:r>
    </w:p>
    <w:p w14:paraId="49A9995B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Reliability requirements. </w:t>
      </w:r>
    </w:p>
    <w:p w14:paraId="0A6D1160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084" w:right="2315" w:firstLine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system should justify its recommendation based on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parameters. Deliverables: </w:t>
      </w:r>
    </w:p>
    <w:p w14:paraId="15405722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45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Source code or Figma project. </w:t>
      </w:r>
    </w:p>
    <w:p w14:paraId="0E39DA90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t xml:space="preserve">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GitHub repository with complete code/design, README, screenshots, and analysis report. </w:t>
      </w:r>
    </w:p>
    <w:p w14:paraId="71672F91" w14:textId="77777777" w:rsid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119E2C" w14:textId="77777777" w:rsid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Ans:</w:t>
      </w:r>
      <w:r w:rsidRPr="00EF4B0A">
        <w:rPr>
          <w:rFonts w:ascii="Times New Roman" w:eastAsia="Times New Roman" w:hAnsi="Times New Roman" w:cs="Times New Roman"/>
        </w:rPr>
        <w:t xml:space="preserve"> </w:t>
      </w:r>
    </w:p>
    <w:p w14:paraId="59DE510F" w14:textId="68002472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                     </w:t>
      </w: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Aim</w:t>
      </w:r>
    </w:p>
    <w:p w14:paraId="40D882B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To develop an interactive dashboard that recommends Mobile IP, Cellular Networks or MANET based on the network scenario.</w:t>
      </w:r>
    </w:p>
    <w:p w14:paraId="4D1A9CC3" w14:textId="103A826E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</w:t>
      </w: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5.1 Decision parameters</w:t>
      </w:r>
    </w:p>
    <w:tbl>
      <w:tblPr>
        <w:tblStyle w:val="TableGrid"/>
        <w:tblW w:w="11986" w:type="dxa"/>
        <w:tblLook w:val="04A0" w:firstRow="1" w:lastRow="0" w:firstColumn="1" w:lastColumn="0" w:noHBand="0" w:noVBand="1"/>
      </w:tblPr>
      <w:tblGrid>
        <w:gridCol w:w="3442"/>
        <w:gridCol w:w="8544"/>
      </w:tblGrid>
      <w:tr w:rsidR="00EF4B0A" w:rsidRPr="00EF4B0A" w14:paraId="4F395566" w14:textId="77777777" w:rsidTr="00EF4B0A">
        <w:trPr>
          <w:trHeight w:val="263"/>
        </w:trPr>
        <w:tc>
          <w:tcPr>
            <w:tcW w:w="0" w:type="auto"/>
            <w:hideMark/>
          </w:tcPr>
          <w:p w14:paraId="10FCC43A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Parameter</w:t>
            </w:r>
          </w:p>
        </w:tc>
        <w:tc>
          <w:tcPr>
            <w:tcW w:w="0" w:type="auto"/>
            <w:hideMark/>
          </w:tcPr>
          <w:p w14:paraId="4C00A150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Purpose</w:t>
            </w:r>
          </w:p>
        </w:tc>
      </w:tr>
      <w:tr w:rsidR="00EF4B0A" w:rsidRPr="00EF4B0A" w14:paraId="69339B2A" w14:textId="77777777" w:rsidTr="00EF4B0A">
        <w:trPr>
          <w:trHeight w:val="263"/>
        </w:trPr>
        <w:tc>
          <w:tcPr>
            <w:tcW w:w="0" w:type="auto"/>
            <w:hideMark/>
          </w:tcPr>
          <w:p w14:paraId="658E1400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Node mobility</w:t>
            </w:r>
          </w:p>
        </w:tc>
        <w:tc>
          <w:tcPr>
            <w:tcW w:w="0" w:type="auto"/>
            <w:hideMark/>
          </w:tcPr>
          <w:p w14:paraId="16A23E10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Determines how frequently devices change locations.</w:t>
            </w:r>
          </w:p>
        </w:tc>
      </w:tr>
      <w:tr w:rsidR="00EF4B0A" w:rsidRPr="00EF4B0A" w14:paraId="4539ED0B" w14:textId="77777777" w:rsidTr="00EF4B0A">
        <w:trPr>
          <w:trHeight w:val="527"/>
        </w:trPr>
        <w:tc>
          <w:tcPr>
            <w:tcW w:w="0" w:type="auto"/>
            <w:hideMark/>
          </w:tcPr>
          <w:p w14:paraId="7BD492AA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Infrastructure availability</w:t>
            </w:r>
          </w:p>
        </w:tc>
        <w:tc>
          <w:tcPr>
            <w:tcW w:w="0" w:type="auto"/>
            <w:hideMark/>
          </w:tcPr>
          <w:p w14:paraId="250B7FFE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Indicates whether base stations or fixed network infrastructure are available.</w:t>
            </w:r>
          </w:p>
        </w:tc>
      </w:tr>
      <w:tr w:rsidR="00EF4B0A" w:rsidRPr="00EF4B0A" w14:paraId="31DF0E62" w14:textId="77777777" w:rsidTr="00EF4B0A">
        <w:trPr>
          <w:trHeight w:val="263"/>
        </w:trPr>
        <w:tc>
          <w:tcPr>
            <w:tcW w:w="0" w:type="auto"/>
            <w:hideMark/>
          </w:tcPr>
          <w:p w14:paraId="5A479A8F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size</w:t>
            </w:r>
          </w:p>
        </w:tc>
        <w:tc>
          <w:tcPr>
            <w:tcW w:w="0" w:type="auto"/>
            <w:hideMark/>
          </w:tcPr>
          <w:p w14:paraId="08013871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Estimates the number of connected nodes.</w:t>
            </w:r>
          </w:p>
        </w:tc>
      </w:tr>
      <w:tr w:rsidR="00EF4B0A" w:rsidRPr="00EF4B0A" w14:paraId="3E859DF8" w14:textId="77777777" w:rsidTr="00EF4B0A">
        <w:trPr>
          <w:trHeight w:val="263"/>
        </w:trPr>
        <w:tc>
          <w:tcPr>
            <w:tcW w:w="0" w:type="auto"/>
            <w:hideMark/>
          </w:tcPr>
          <w:p w14:paraId="55379C71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Routing complexity</w:t>
            </w:r>
          </w:p>
        </w:tc>
        <w:tc>
          <w:tcPr>
            <w:tcW w:w="0" w:type="auto"/>
            <w:hideMark/>
          </w:tcPr>
          <w:p w14:paraId="517988E5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Indicates the difficulty of maintaining network paths.</w:t>
            </w:r>
          </w:p>
        </w:tc>
      </w:tr>
      <w:tr w:rsidR="00EF4B0A" w:rsidRPr="00EF4B0A" w14:paraId="5AC5185C" w14:textId="77777777" w:rsidTr="00EF4B0A">
        <w:trPr>
          <w:trHeight w:val="263"/>
        </w:trPr>
        <w:tc>
          <w:tcPr>
            <w:tcW w:w="0" w:type="auto"/>
            <w:hideMark/>
          </w:tcPr>
          <w:p w14:paraId="270A18B3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Energy consumption</w:t>
            </w:r>
          </w:p>
        </w:tc>
        <w:tc>
          <w:tcPr>
            <w:tcW w:w="0" w:type="auto"/>
            <w:hideMark/>
          </w:tcPr>
          <w:p w14:paraId="49624A31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Considers the battery constraints of mobile devices.</w:t>
            </w:r>
          </w:p>
        </w:tc>
      </w:tr>
      <w:tr w:rsidR="00EF4B0A" w:rsidRPr="00EF4B0A" w14:paraId="43527A94" w14:textId="77777777" w:rsidTr="00EF4B0A">
        <w:trPr>
          <w:trHeight w:val="263"/>
        </w:trPr>
        <w:tc>
          <w:tcPr>
            <w:tcW w:w="0" w:type="auto"/>
            <w:hideMark/>
          </w:tcPr>
          <w:p w14:paraId="5644641A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14:paraId="18C11BC1" w14:textId="77777777" w:rsidR="00EF4B0A" w:rsidRP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63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EF4B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Represents the importance of continuous, dependable communication.</w:t>
            </w:r>
          </w:p>
        </w:tc>
      </w:tr>
    </w:tbl>
    <w:p w14:paraId="4E3553D6" w14:textId="494F13FE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</w:t>
      </w: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5.2 Decision logic</w:t>
      </w:r>
    </w:p>
    <w:p w14:paraId="6EDE0AF0" w14:textId="77777777" w:rsidR="00EF4B0A" w:rsidRPr="00EF4B0A" w:rsidRDefault="00EF4B0A" w:rsidP="00EF4B0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40" w:lineRule="auto"/>
        <w:ind w:left="216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Mobile IP: Recommended when devices need to retain their IP-based sessions while moving between IP networks, assuming the required Mobile IP support is deployed.</w:t>
      </w:r>
    </w:p>
    <w:p w14:paraId="57567CFE" w14:textId="77777777" w:rsidR="00EF4B0A" w:rsidRPr="00EF4B0A" w:rsidRDefault="00EF4B0A" w:rsidP="00EF4B0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40" w:lineRule="auto"/>
        <w:ind w:left="216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Cellular Network: Recommended when operator infrastructure is available and managed wide-area connectivity is required.</w:t>
      </w:r>
    </w:p>
    <w:p w14:paraId="2C05F404" w14:textId="77777777" w:rsidR="00EF4B0A" w:rsidRPr="00EF4B0A" w:rsidRDefault="00EF4B0A" w:rsidP="00EF4B0A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2160"/>
        </w:tabs>
        <w:spacing w:line="240" w:lineRule="auto"/>
        <w:ind w:left="216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MANET: Recommended when fixed infrastructure is unavailable and devices can communicate directly or relay packets through one another.</w:t>
      </w:r>
    </w:p>
    <w:p w14:paraId="7B6F0BD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These technologies are not always mutually exclusive. Mobile IP can operate over cellular or other IP networks, so the dashboard's recommendation is a simplified choice of primary networking approach.</w:t>
      </w:r>
    </w:p>
    <w:p w14:paraId="6E259DB4" w14:textId="285FA4A0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</w:t>
      </w: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5.3 Interactive dashboard code</w:t>
      </w:r>
    </w:p>
    <w:p w14:paraId="341FEC9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Save the following as index.html. It runs directly in a web browser without additional libraries.</w:t>
      </w:r>
    </w:p>
    <w:p w14:paraId="47C338FD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76E123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&lt;!DOCTYPE html&gt;</w:t>
      </w:r>
    </w:p>
    <w:p w14:paraId="44BE56D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&lt;html&gt;</w:t>
      </w:r>
    </w:p>
    <w:p w14:paraId="55168E8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&lt;head&gt;</w:t>
      </w:r>
    </w:p>
    <w:p w14:paraId="5D65FC9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&lt;title&gt;Wireless Network Decision Dashboard&lt;/title&gt;</w:t>
      </w:r>
    </w:p>
    <w:p w14:paraId="2C985E9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&lt;style&gt;</w:t>
      </w:r>
    </w:p>
    <w:p w14:paraId="6C7174A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body {</w:t>
      </w:r>
    </w:p>
    <w:p w14:paraId="57946A6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font-family: Arial;</w:t>
      </w:r>
    </w:p>
    <w:p w14:paraId="73C1EB1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 #f2f5f9;</w:t>
      </w:r>
    </w:p>
    <w:p w14:paraId="7163F79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padding: 25px;</w:t>
      </w:r>
    </w:p>
    <w:p w14:paraId="231E44FB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B49250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.container {</w:t>
      </w:r>
    </w:p>
    <w:p w14:paraId="201E613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max-width: 650px;</w:t>
      </w:r>
    </w:p>
    <w:p w14:paraId="4883AB55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margin: auto;</w:t>
      </w:r>
    </w:p>
    <w:p w14:paraId="7E50B27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 white;</w:t>
      </w:r>
    </w:p>
    <w:p w14:paraId="78DC8B1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padding: 25px;</w:t>
      </w:r>
    </w:p>
    <w:p w14:paraId="3FD0491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border-radius: 12px;</w:t>
      </w:r>
    </w:p>
    <w:p w14:paraId="3491EF6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D9ACEC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label { display: block; margin-top: 15px; }</w:t>
      </w:r>
    </w:p>
    <w:p w14:paraId="16FCCD7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select, button {</w:t>
      </w:r>
    </w:p>
    <w:p w14:paraId="7B63282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width: 100%;</w:t>
      </w:r>
    </w:p>
    <w:p w14:paraId="2607EC15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padding: 10px;</w:t>
      </w:r>
    </w:p>
    <w:p w14:paraId="18F8B6FA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margin-top: 6px;</w:t>
      </w:r>
    </w:p>
    <w:p w14:paraId="1890440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718E84A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button {</w:t>
      </w:r>
    </w:p>
    <w:p w14:paraId="0383D8C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 #1769aa;</w:t>
      </w:r>
    </w:p>
    <w:p w14:paraId="7420298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color: white;</w:t>
      </w:r>
    </w:p>
    <w:p w14:paraId="10E5F4B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border: none;</w:t>
      </w:r>
    </w:p>
    <w:p w14:paraId="60E9CDD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cursor: pointer;</w:t>
      </w:r>
    </w:p>
    <w:p w14:paraId="048ACE9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C24E2C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#result {</w:t>
      </w:r>
    </w:p>
    <w:p w14:paraId="0E1DD22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margin-top: 20px;</w:t>
      </w:r>
    </w:p>
    <w:p w14:paraId="2913E96D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padding: 15px;</w:t>
      </w:r>
    </w:p>
    <w:p w14:paraId="7BEECA7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background: #e5f5e9;</w:t>
      </w:r>
    </w:p>
    <w:p w14:paraId="12DA4F90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C2B056D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&lt;/style&gt;</w:t>
      </w:r>
    </w:p>
    <w:p w14:paraId="797C16B0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&lt;/head&gt;</w:t>
      </w:r>
    </w:p>
    <w:p w14:paraId="287F53F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&lt;body&gt;</w:t>
      </w:r>
    </w:p>
    <w:p w14:paraId="37C46E6A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&lt;div class="container"&gt;</w:t>
      </w:r>
    </w:p>
    <w:p w14:paraId="05CCA9E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&lt;h2&gt;Wireless Network Decision Dashboard&lt;/h2&gt;</w:t>
      </w:r>
    </w:p>
    <w:p w14:paraId="179E009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8A8C1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&lt;label&gt;Node Mobility&lt;/label&gt;</w:t>
      </w:r>
    </w:p>
    <w:p w14:paraId="152DD86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&lt;select id="mobility"&gt;</w:t>
      </w:r>
    </w:p>
    <w:p w14:paraId="1AD4A7AA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value="high"&gt;High&lt;/option&gt;</w:t>
      </w:r>
    </w:p>
    <w:p w14:paraId="6B30E4F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value="low"&gt;Low&lt;/option&gt;</w:t>
      </w:r>
    </w:p>
    <w:p w14:paraId="4DCCF17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&lt;/select&gt;</w:t>
      </w:r>
    </w:p>
    <w:p w14:paraId="4A58F165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131973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&lt;label&gt;Infrastructure Availability&lt;/label&gt;</w:t>
      </w:r>
    </w:p>
    <w:p w14:paraId="7684006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&lt;select id="infra"&gt;</w:t>
      </w:r>
    </w:p>
    <w:p w14:paraId="4110A2A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value="yes"&gt;Available&lt;/option&gt;</w:t>
      </w:r>
    </w:p>
    <w:p w14:paraId="363C805D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value="no"&gt;Unavailable&lt;/option&gt;</w:t>
      </w:r>
    </w:p>
    <w:p w14:paraId="4A15434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&lt;/select&gt;</w:t>
      </w:r>
    </w:p>
    <w:p w14:paraId="2CC1FBCB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8E552CB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&lt;label&gt;Network Size&lt;/label&gt;</w:t>
      </w:r>
    </w:p>
    <w:p w14:paraId="00A60A7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&lt;select id="size"&gt;</w:t>
      </w:r>
    </w:p>
    <w:p w14:paraId="7CED47F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value="large"&gt;Large&lt;/option&gt;</w:t>
      </w:r>
    </w:p>
    <w:p w14:paraId="35EE671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value="small"&gt;Small&lt;/option&gt;</w:t>
      </w:r>
    </w:p>
    <w:p w14:paraId="15F5775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&lt;/select&gt;</w:t>
      </w:r>
    </w:p>
    <w:p w14:paraId="04F0B90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1F6E24A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&lt;label&gt;Energy Constraint&lt;/label&gt;</w:t>
      </w:r>
    </w:p>
    <w:p w14:paraId="1753F2D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&lt;select id="energy"&gt;</w:t>
      </w:r>
    </w:p>
    <w:p w14:paraId="0A97362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value="high"&gt;High&lt;/option&gt;</w:t>
      </w:r>
    </w:p>
    <w:p w14:paraId="66049A0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value="low"&gt;Low&lt;/option&gt;</w:t>
      </w:r>
    </w:p>
    <w:p w14:paraId="5995088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&lt;/select&gt;</w:t>
      </w:r>
    </w:p>
    <w:p w14:paraId="4575200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5A5F1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&lt;label&gt;Reliability Requirement&lt;/label&gt;</w:t>
      </w:r>
    </w:p>
    <w:p w14:paraId="5AFFF30A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&lt;select id="reliability"&gt;</w:t>
      </w:r>
    </w:p>
    <w:p w14:paraId="281BAB1D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value="high"&gt;High&lt;/option&gt;</w:t>
      </w:r>
    </w:p>
    <w:p w14:paraId="4880414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&lt;option value="normal"&gt;Normal&lt;/option&gt;</w:t>
      </w:r>
    </w:p>
    <w:p w14:paraId="7B549D5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&lt;/select&gt;</w:t>
      </w:r>
    </w:p>
    <w:p w14:paraId="782562C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D4A770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&lt;button onclick="recommend()"&gt;Get Recommendation&lt;/button&gt;</w:t>
      </w:r>
    </w:p>
    <w:p w14:paraId="3CC53D8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&lt;div id="result"&gt;Your recommendation will appear here.&lt;/div&gt;</w:t>
      </w:r>
    </w:p>
    <w:p w14:paraId="75D74DA5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&lt;/div&gt;</w:t>
      </w:r>
    </w:p>
    <w:p w14:paraId="5FCAA3B5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73ED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&lt;script&gt;</w:t>
      </w:r>
    </w:p>
    <w:p w14:paraId="5732305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function recommend() {</w:t>
      </w:r>
    </w:p>
    <w:p w14:paraId="3B74837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 mobility = </w:t>
      </w: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("mobility").value;</w:t>
      </w:r>
    </w:p>
    <w:p w14:paraId="7FE3751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 infra = </w:t>
      </w: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("infra").value;</w:t>
      </w:r>
    </w:p>
    <w:p w14:paraId="540FFAE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 size = </w:t>
      </w: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("size").value;</w:t>
      </w:r>
    </w:p>
    <w:p w14:paraId="04193A0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 energy = </w:t>
      </w: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("energy").value;</w:t>
      </w:r>
    </w:p>
    <w:p w14:paraId="56D3C44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let reliability = </w:t>
      </w: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("reliability").value;</w:t>
      </w:r>
    </w:p>
    <w:p w14:paraId="151ED32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let result = "";</w:t>
      </w:r>
    </w:p>
    <w:p w14:paraId="5A9771C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EF5E89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if (infra === "no") {</w:t>
      </w:r>
    </w:p>
    <w:p w14:paraId="3AE8D34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"MANET";</w:t>
      </w:r>
    </w:p>
    <w:p w14:paraId="10FD3BC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 else if (reliability === "high" &amp;&amp; size === "large") {</w:t>
      </w:r>
    </w:p>
    <w:p w14:paraId="5DEA3E7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"Cellular Network";</w:t>
      </w:r>
    </w:p>
    <w:p w14:paraId="7E6B55E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 else if (mobility === "high") {</w:t>
      </w:r>
    </w:p>
    <w:p w14:paraId="76CACC90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"Mobile IP";</w:t>
      </w:r>
    </w:p>
    <w:p w14:paraId="5D16AE1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 else {</w:t>
      </w:r>
    </w:p>
    <w:p w14:paraId="4A228DD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result = "Cellular Network";</w:t>
      </w:r>
    </w:p>
    <w:p w14:paraId="2AA83BE3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30E3195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90EAD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let reason = "";</w:t>
      </w:r>
    </w:p>
    <w:p w14:paraId="2C8EC992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if (result === "MANET") {</w:t>
      </w:r>
    </w:p>
    <w:p w14:paraId="7CD7C31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reason = "Infrastructure is unavailable, so peer-to-peer multi-hop communication is suitable.";</w:t>
      </w:r>
    </w:p>
    <w:p w14:paraId="7C6486D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 else if (result === "Mobile IP") {</w:t>
      </w:r>
    </w:p>
    <w:p w14:paraId="37961AE9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reason = "High mobility makes IP session continuity across networks an important requirement.";</w:t>
      </w:r>
    </w:p>
    <w:p w14:paraId="14931BAA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 else {</w:t>
      </w:r>
    </w:p>
    <w:p w14:paraId="6A98F30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reason = "Available infrastructure supports managed connectivity and network-wide service.";</w:t>
      </w:r>
    </w:p>
    <w:p w14:paraId="08AFCB6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B1A036E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027FD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if (energy === "high") {</w:t>
      </w:r>
    </w:p>
    <w:p w14:paraId="4AEEE54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reason += " Energy use should be monitored, especially for mobile devices.";</w:t>
      </w:r>
    </w:p>
    <w:p w14:paraId="49DF630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19E8171C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7CB4CC8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document.getElementById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("result").</w:t>
      </w:r>
      <w:proofErr w:type="spellStart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innerHTML</w:t>
      </w:r>
      <w:proofErr w:type="spellEnd"/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</w:t>
      </w:r>
    </w:p>
    <w:p w14:paraId="4D4D9D0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"&lt;h3&gt;Recommended Approach: " + result +</w:t>
      </w:r>
    </w:p>
    <w:p w14:paraId="358DDF80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"&lt;/h3&gt;&lt;p&gt;" + reason +</w:t>
      </w:r>
    </w:p>
    <w:p w14:paraId="1EC3EFB1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"&lt;/p&gt;&lt;p&gt;Validate the choice against coverage, latency, cost and deployment requirements.&lt;/p&gt;";</w:t>
      </w:r>
    </w:p>
    <w:p w14:paraId="5DCF29F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F8B0D86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&lt;/script&gt;</w:t>
      </w:r>
    </w:p>
    <w:p w14:paraId="4492D17B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&lt;/body&gt;</w:t>
      </w:r>
    </w:p>
    <w:p w14:paraId="4F7B22A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&lt;/html&gt;</w:t>
      </w:r>
    </w:p>
    <w:p w14:paraId="41ECC7F1" w14:textId="2E43EF50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</w:t>
      </w: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5.4 Sample output</w:t>
      </w:r>
    </w:p>
    <w:p w14:paraId="33BF44A4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Wireless Network Decision Dashboard</w:t>
      </w:r>
    </w:p>
    <w:p w14:paraId="4BB9041F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Node mobility</w:t>
      </w:r>
    </w:p>
    <w:p w14:paraId="13DFEA1D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Low</w:t>
      </w:r>
    </w:p>
    <w:p w14:paraId="10250DA4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High</w:t>
      </w:r>
    </w:p>
    <w:p w14:paraId="7888FB68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Infrastructure</w:t>
      </w:r>
    </w:p>
    <w:p w14:paraId="3A21B2C7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Available</w:t>
      </w:r>
    </w:p>
    <w:p w14:paraId="39D448A5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Unavailable</w:t>
      </w:r>
    </w:p>
    <w:p w14:paraId="1FF3BF4E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Network size</w:t>
      </w:r>
    </w:p>
    <w:p w14:paraId="64FED33F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Small</w:t>
      </w:r>
    </w:p>
    <w:p w14:paraId="1EFB15C5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Large</w:t>
      </w:r>
    </w:p>
    <w:p w14:paraId="217EE00A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Energy constraint</w:t>
      </w:r>
    </w:p>
    <w:p w14:paraId="1B659F53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Low</w:t>
      </w:r>
    </w:p>
    <w:p w14:paraId="249DF5C4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High</w:t>
      </w:r>
    </w:p>
    <w:p w14:paraId="5AEA2609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Reliability requirement</w:t>
      </w:r>
    </w:p>
    <w:p w14:paraId="63C20C32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Normal</w:t>
      </w:r>
    </w:p>
    <w:p w14:paraId="265ACDB5" w14:textId="77777777" w:rsidR="00EF4B0A" w:rsidRP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High</w:t>
      </w:r>
    </w:p>
    <w:p w14:paraId="04924FAE" w14:textId="77777777" w:rsidR="00EF4B0A" w:rsidRDefault="00EF4B0A" w:rsidP="00EF4B0A">
      <w:pPr>
        <w:pStyle w:val="ListParagraph"/>
        <w:widowControl w:val="0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Suggested primary approach</w:t>
      </w:r>
    </w:p>
    <w:p w14:paraId="637E3902" w14:textId="77777777" w:rsidR="00EF4B0A" w:rsidRPr="00EF4B0A" w:rsidRDefault="00EF4B0A" w:rsidP="00EF4B0A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6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077F2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Cellular Network</w:t>
      </w:r>
    </w:p>
    <w:p w14:paraId="46A5FD2B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Available infrastructure supports managed connectivity and wide-area service.</w:t>
      </w:r>
    </w:p>
    <w:p w14:paraId="68EE3A27" w14:textId="77777777" w:rsid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Note: This interactive preview illustrates the decision rules. The HTML file above is the source code to submit.</w:t>
      </w:r>
    </w:p>
    <w:p w14:paraId="39F361DF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9DAB7" w14:textId="77777777" w:rsidR="00EF4B0A" w:rsidRP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F4B0A">
        <w:rPr>
          <w:rFonts w:ascii="Times New Roman" w:eastAsia="Times New Roman" w:hAnsi="Times New Roman" w:cs="Times New Roman"/>
          <w:color w:val="000000"/>
          <w:sz w:val="24"/>
          <w:szCs w:val="24"/>
        </w:rPr>
        <w:t>Result: The dashboard provides a basic recommendation with a justification based on the selected network conditions.</w:t>
      </w:r>
    </w:p>
    <w:p w14:paraId="63285036" w14:textId="31C8FB25" w:rsidR="00EF4B0A" w:rsidRDefault="00EF4B0A" w:rsidP="00EF4B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3A11667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845C52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EE247F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3"/>
        <w:tblpPr w:leftFromText="180" w:rightFromText="180" w:vertAnchor="text" w:horzAnchor="page" w:tblpX="1931" w:tblpY="-13"/>
        <w:tblW w:w="55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20"/>
        <w:gridCol w:w="1060"/>
      </w:tblGrid>
      <w:tr w:rsidR="00EF4B0A" w14:paraId="013B0B56" w14:textId="77777777" w:rsidTr="00EF4B0A">
        <w:trPr>
          <w:trHeight w:val="28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7EA3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785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Criterion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F621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Marks</w:t>
            </w:r>
          </w:p>
        </w:tc>
      </w:tr>
      <w:tr w:rsidR="00EF4B0A" w14:paraId="406B35AE" w14:textId="77777777" w:rsidTr="00EF4B0A">
        <w:trPr>
          <w:trHeight w:val="28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E9053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Design Quality (Figma/Programming Tool)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38ED5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EF4B0A" w14:paraId="55CB467B" w14:textId="77777777" w:rsidTr="00EF4B0A">
        <w:trPr>
          <w:trHeight w:val="26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725CF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Technical Analysis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5FA1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</w:p>
        </w:tc>
      </w:tr>
      <w:tr w:rsidR="00EF4B0A" w14:paraId="4B16F9E4" w14:textId="77777777" w:rsidTr="00EF4B0A">
        <w:trPr>
          <w:trHeight w:val="28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AFDA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Correctness of Mobile Networking Concepts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2FDD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</w:t>
            </w:r>
          </w:p>
        </w:tc>
      </w:tr>
      <w:tr w:rsidR="00EF4B0A" w14:paraId="03216498" w14:textId="77777777" w:rsidTr="00EF4B0A">
        <w:trPr>
          <w:trHeight w:val="28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7A0B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GitHub Repository Organization &amp; Documentation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FC626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EF4B0A" w14:paraId="6D1891D9" w14:textId="77777777" w:rsidTr="00EF4B0A">
        <w:trPr>
          <w:trHeight w:val="28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CC4F4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Creativity and Visualization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CA526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</w:tr>
      <w:tr w:rsidR="00EF4B0A" w14:paraId="12F3EFDC" w14:textId="77777777" w:rsidTr="00EF4B0A">
        <w:trPr>
          <w:trHeight w:val="260"/>
        </w:trPr>
        <w:tc>
          <w:tcPr>
            <w:tcW w:w="4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01329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 </w:t>
            </w:r>
          </w:p>
        </w:tc>
        <w:tc>
          <w:tcPr>
            <w:tcW w:w="10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C0A4D" w14:textId="77777777" w:rsidR="00EF4B0A" w:rsidRDefault="00EF4B0A" w:rsidP="00EF4B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 Marks</w:t>
            </w:r>
          </w:p>
        </w:tc>
      </w:tr>
    </w:tbl>
    <w:p w14:paraId="7E537720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5B8339" w14:textId="77777777" w:rsidR="000B0961" w:rsidRDefault="000B096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634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0B0961">
          <w:pgSz w:w="12240" w:h="15840"/>
          <w:pgMar w:top="1063" w:right="1047" w:bottom="0" w:left="0" w:header="0" w:footer="720" w:gutter="0"/>
          <w:pgNumType w:start="1"/>
          <w:cols w:space="720"/>
        </w:sectPr>
      </w:pPr>
    </w:p>
    <w:p w14:paraId="31C613AD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 xml:space="preserve"> </w:t>
      </w:r>
    </w:p>
    <w:p w14:paraId="16ED91E4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33029A97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05F166A1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18FAE4D0" w14:textId="77777777" w:rsidR="0069658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" w:line="240" w:lineRule="auto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163DBEB0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C91178" w14:textId="77777777" w:rsidR="00696586" w:rsidRDefault="0069658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696586">
      <w:type w:val="continuous"/>
      <w:pgSz w:w="12240" w:h="15840"/>
      <w:pgMar w:top="1063" w:right="3307" w:bottom="0" w:left="0" w:header="0" w:footer="720" w:gutter="0"/>
      <w:cols w:num="2" w:space="720" w:equalWidth="0">
        <w:col w:w="4480" w:space="0"/>
        <w:col w:w="448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7EDEE1C-CA45-4DAB-AB8B-AC5BD5535B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A8352C-D336-4E5A-9398-FDDAEA3970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1802BBB-3FE7-48EC-8CE9-60792155C13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93EEF"/>
    <w:multiLevelType w:val="multilevel"/>
    <w:tmpl w:val="31145684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 w:tentative="1">
      <w:start w:val="1"/>
      <w:numFmt w:val="decimal"/>
      <w:lvlText w:val="%2."/>
      <w:lvlJc w:val="left"/>
      <w:pPr>
        <w:tabs>
          <w:tab w:val="num" w:pos="2355"/>
        </w:tabs>
        <w:ind w:left="2355" w:hanging="360"/>
      </w:pPr>
    </w:lvl>
    <w:lvl w:ilvl="2" w:tentative="1">
      <w:start w:val="1"/>
      <w:numFmt w:val="decimal"/>
      <w:lvlText w:val="%3."/>
      <w:lvlJc w:val="left"/>
      <w:pPr>
        <w:tabs>
          <w:tab w:val="num" w:pos="3075"/>
        </w:tabs>
        <w:ind w:left="3075" w:hanging="360"/>
      </w:pPr>
    </w:lvl>
    <w:lvl w:ilvl="3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entative="1">
      <w:start w:val="1"/>
      <w:numFmt w:val="decimal"/>
      <w:lvlText w:val="%5."/>
      <w:lvlJc w:val="left"/>
      <w:pPr>
        <w:tabs>
          <w:tab w:val="num" w:pos="4515"/>
        </w:tabs>
        <w:ind w:left="4515" w:hanging="360"/>
      </w:pPr>
    </w:lvl>
    <w:lvl w:ilvl="5" w:tentative="1">
      <w:start w:val="1"/>
      <w:numFmt w:val="decimal"/>
      <w:lvlText w:val="%6."/>
      <w:lvlJc w:val="left"/>
      <w:pPr>
        <w:tabs>
          <w:tab w:val="num" w:pos="5235"/>
        </w:tabs>
        <w:ind w:left="5235" w:hanging="360"/>
      </w:pPr>
    </w:lvl>
    <w:lvl w:ilvl="6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entative="1">
      <w:start w:val="1"/>
      <w:numFmt w:val="decimal"/>
      <w:lvlText w:val="%8."/>
      <w:lvlJc w:val="left"/>
      <w:pPr>
        <w:tabs>
          <w:tab w:val="num" w:pos="6675"/>
        </w:tabs>
        <w:ind w:left="6675" w:hanging="360"/>
      </w:pPr>
    </w:lvl>
    <w:lvl w:ilvl="8" w:tentative="1">
      <w:start w:val="1"/>
      <w:numFmt w:val="decimal"/>
      <w:lvlText w:val="%9."/>
      <w:lvlJc w:val="left"/>
      <w:pPr>
        <w:tabs>
          <w:tab w:val="num" w:pos="7395"/>
        </w:tabs>
        <w:ind w:left="7395" w:hanging="360"/>
      </w:pPr>
    </w:lvl>
  </w:abstractNum>
  <w:abstractNum w:abstractNumId="1" w15:restartNumberingAfterBreak="0">
    <w:nsid w:val="0F086695"/>
    <w:multiLevelType w:val="multilevel"/>
    <w:tmpl w:val="665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57466"/>
    <w:multiLevelType w:val="multilevel"/>
    <w:tmpl w:val="611CD0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" w15:restartNumberingAfterBreak="0">
    <w:nsid w:val="1C4D765F"/>
    <w:multiLevelType w:val="multilevel"/>
    <w:tmpl w:val="DD5E1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E7258"/>
    <w:multiLevelType w:val="multilevel"/>
    <w:tmpl w:val="EFF0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F59F0"/>
    <w:multiLevelType w:val="multilevel"/>
    <w:tmpl w:val="2C0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B5E3C"/>
    <w:multiLevelType w:val="multilevel"/>
    <w:tmpl w:val="ECC01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1A703D"/>
    <w:multiLevelType w:val="hybridMultilevel"/>
    <w:tmpl w:val="37E4B65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DB4084C"/>
    <w:multiLevelType w:val="multilevel"/>
    <w:tmpl w:val="187C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F0B80"/>
    <w:multiLevelType w:val="hybridMultilevel"/>
    <w:tmpl w:val="A66E571E"/>
    <w:lvl w:ilvl="0" w:tplc="40090001">
      <w:start w:val="1"/>
      <w:numFmt w:val="bullet"/>
      <w:lvlText w:val=""/>
      <w:lvlJc w:val="left"/>
      <w:pPr>
        <w:ind w:left="1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7" w:hanging="360"/>
      </w:pPr>
      <w:rPr>
        <w:rFonts w:ascii="Wingdings" w:hAnsi="Wingdings" w:hint="default"/>
      </w:rPr>
    </w:lvl>
  </w:abstractNum>
  <w:abstractNum w:abstractNumId="10" w15:restartNumberingAfterBreak="0">
    <w:nsid w:val="653B49A8"/>
    <w:multiLevelType w:val="hybridMultilevel"/>
    <w:tmpl w:val="038EA35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5DF76C9"/>
    <w:multiLevelType w:val="multilevel"/>
    <w:tmpl w:val="AC98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216C06"/>
    <w:multiLevelType w:val="hybridMultilevel"/>
    <w:tmpl w:val="D002592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76CC36AD"/>
    <w:multiLevelType w:val="multilevel"/>
    <w:tmpl w:val="A63E110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" w15:restartNumberingAfterBreak="0">
    <w:nsid w:val="7718266F"/>
    <w:multiLevelType w:val="multilevel"/>
    <w:tmpl w:val="761C9F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B4172"/>
    <w:multiLevelType w:val="multilevel"/>
    <w:tmpl w:val="F75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76576">
    <w:abstractNumId w:val="0"/>
  </w:num>
  <w:num w:numId="2" w16cid:durableId="2008824280">
    <w:abstractNumId w:val="11"/>
  </w:num>
  <w:num w:numId="3" w16cid:durableId="1321545239">
    <w:abstractNumId w:val="6"/>
  </w:num>
  <w:num w:numId="4" w16cid:durableId="1208493749">
    <w:abstractNumId w:val="1"/>
  </w:num>
  <w:num w:numId="5" w16cid:durableId="445975324">
    <w:abstractNumId w:val="2"/>
  </w:num>
  <w:num w:numId="6" w16cid:durableId="2002080692">
    <w:abstractNumId w:val="5"/>
  </w:num>
  <w:num w:numId="7" w16cid:durableId="1264269058">
    <w:abstractNumId w:val="8"/>
  </w:num>
  <w:num w:numId="8" w16cid:durableId="145897913">
    <w:abstractNumId w:val="13"/>
  </w:num>
  <w:num w:numId="9" w16cid:durableId="422839252">
    <w:abstractNumId w:val="14"/>
  </w:num>
  <w:num w:numId="10" w16cid:durableId="1786775064">
    <w:abstractNumId w:val="12"/>
  </w:num>
  <w:num w:numId="11" w16cid:durableId="4747056">
    <w:abstractNumId w:val="9"/>
  </w:num>
  <w:num w:numId="12" w16cid:durableId="1191802907">
    <w:abstractNumId w:val="3"/>
  </w:num>
  <w:num w:numId="13" w16cid:durableId="1264609409">
    <w:abstractNumId w:val="10"/>
  </w:num>
  <w:num w:numId="14" w16cid:durableId="1996570675">
    <w:abstractNumId w:val="15"/>
  </w:num>
  <w:num w:numId="15" w16cid:durableId="131758454">
    <w:abstractNumId w:val="4"/>
  </w:num>
  <w:num w:numId="16" w16cid:durableId="1627353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586"/>
    <w:rsid w:val="000B0961"/>
    <w:rsid w:val="00594F76"/>
    <w:rsid w:val="00696586"/>
    <w:rsid w:val="00EE3DCC"/>
    <w:rsid w:val="00EF4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133A"/>
  <w15:docId w15:val="{33F4B02E-40AE-49A7-ABDB-519071EC3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E3DCC"/>
    <w:pPr>
      <w:ind w:left="720"/>
      <w:contextualSpacing/>
    </w:pPr>
  </w:style>
  <w:style w:type="table" w:styleId="TableGrid">
    <w:name w:val="Table Grid"/>
    <w:basedOn w:val="TableNormal"/>
    <w:uiPriority w:val="39"/>
    <w:rsid w:val="00EE3DC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3069</Words>
  <Characters>17496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s.rajeswarireddy</dc:creator>
  <cp:lastModifiedBy>saddarajeswari81204@gmail.com</cp:lastModifiedBy>
  <cp:revision>2</cp:revision>
  <dcterms:created xsi:type="dcterms:W3CDTF">2026-10-24T06:14:00Z</dcterms:created>
  <dcterms:modified xsi:type="dcterms:W3CDTF">2026-10-24T06:14:00Z</dcterms:modified>
</cp:coreProperties>
</file>