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rPr>
          <w:b/>
          <w:bCs/>
          <w:sz w:val="32"/>
          <w:szCs w:val="32"/>
        </w:rPr>
        <w:t xml:space="preserve">CO5 – AT1: Constraint-Based Problem Solving — Answers</w:t>
      </w:r>
    </w:p>
    <w:p>
      <w:pPr>
        <w:pStyle w:val="Heading1"/>
        <w:spacing w:after="150" w:before="350"/>
      </w:pPr>
      <w:r>
        <w:t xml:space="preserve">1. Real-Time Face Recognition for Campus Security</w:t>
      </w:r>
    </w:p>
    <w:p>
      <w:pPr>
        <w:pStyle w:val="Heading2"/>
        <w:spacing w:after="100" w:before="200"/>
      </w:pPr>
      <w:r>
        <w:t xml:space="preserve">Pipeline Overview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400"/>
      </w:tblGrid>
      <w:tr>
        <w:tc>
          <w:tcPr>
            <w:tcW w:type="dxa" w:w="2400"/>
            <w:shd w:fill="D9E2F3" w:color="auto" w:val="clear"/>
          </w:tcPr>
          <w:p>
            <w:r>
              <w:rPr>
                <w:b/>
                <w:bCs/>
              </w:rPr>
              <w:t xml:space="preserve">Stage</w:t>
            </w:r>
          </w:p>
        </w:tc>
        <w:tc>
          <w:tcPr>
            <w:tcW w:type="dxa" w:w="3800"/>
            <w:shd w:fill="D9E2F3" w:color="auto" w:val="clear"/>
          </w:tcPr>
          <w:p>
            <w:r>
              <w:rPr>
                <w:b/>
                <w:bCs/>
              </w:rPr>
              <w:t xml:space="preserve">OpenCV Technique(s)</w:t>
            </w:r>
          </w:p>
        </w:tc>
        <w:tc>
          <w:tcPr>
            <w:tcW w:type="dxa" w:w="3400"/>
            <w:shd w:fill="D9E2F3" w:color="auto" w:val="clear"/>
          </w:tcPr>
          <w:p>
            <w:r>
              <w:rPr>
                <w:b/>
                <w:bCs/>
              </w:rPr>
              <w:t xml:space="preserve">Purpose</w:t>
            </w:r>
          </w:p>
        </w:tc>
      </w:tr>
      <w:tr>
        <w:tc>
          <w:tcPr>
            <w:tcW w:type="dxa" w:w="2400"/>
          </w:tcPr>
          <w:p>
            <w:r>
              <w:t xml:space="preserve">1. Image Acquisition</w:t>
            </w:r>
          </w:p>
        </w:tc>
        <w:tc>
          <w:tcPr>
            <w:tcW w:type="dxa" w:w="3800"/>
          </w:tcPr>
          <w:p>
            <w:r>
              <w:t xml:space="preserve">cv2.VideoCapture (RTSP/CCTV stream)</w:t>
            </w:r>
          </w:p>
        </w:tc>
        <w:tc>
          <w:tcPr>
            <w:tcW w:type="dxa" w:w="3400"/>
          </w:tcPr>
          <w:p>
            <w:r>
              <w:t xml:space="preserve">Capture continuous live video frames from entrance cameras</w:t>
            </w:r>
          </w:p>
        </w:tc>
      </w:tr>
      <w:tr>
        <w:tc>
          <w:tcPr>
            <w:tcW w:type="dxa" w:w="2400"/>
          </w:tcPr>
          <w:p>
            <w:r>
              <w:t xml:space="preserve">2. Preprocessing</w:t>
            </w:r>
          </w:p>
        </w:tc>
        <w:tc>
          <w:tcPr>
            <w:tcW w:type="dxa" w:w="3800"/>
          </w:tcPr>
          <w:p>
            <w:r>
              <w:t xml:space="preserve">Grayscale conversion, Histogram Equalization / CLAHE, Gaussian Blur</w:t>
            </w:r>
          </w:p>
        </w:tc>
        <w:tc>
          <w:tcPr>
            <w:tcW w:type="dxa" w:w="3400"/>
          </w:tcPr>
          <w:p>
            <w:r>
              <w:t xml:space="preserve">Normalize illumination and reduce noise before detection</w:t>
            </w:r>
          </w:p>
        </w:tc>
      </w:tr>
      <w:tr>
        <w:tc>
          <w:tcPr>
            <w:tcW w:type="dxa" w:w="2400"/>
          </w:tcPr>
          <w:p>
            <w:r>
              <w:t xml:space="preserve">3. Face Detection</w:t>
            </w:r>
          </w:p>
        </w:tc>
        <w:tc>
          <w:tcPr>
            <w:tcW w:type="dxa" w:w="3800"/>
          </w:tcPr>
          <w:p>
            <w:r>
              <w:t xml:space="preserve">Haar Cascade / DNN Face Detector (cv2.dnn, e.g., SSD-ResNet)</w:t>
            </w:r>
          </w:p>
        </w:tc>
        <w:tc>
          <w:tcPr>
            <w:tcW w:type="dxa" w:w="3400"/>
          </w:tcPr>
          <w:p>
            <w:r>
              <w:t xml:space="preserve">Locate face regions (bounding boxes) under varying lighting/pose</w:t>
            </w:r>
          </w:p>
        </w:tc>
      </w:tr>
      <w:tr>
        <w:tc>
          <w:tcPr>
            <w:tcW w:type="dxa" w:w="2400"/>
          </w:tcPr>
          <w:p>
            <w:r>
              <w:t xml:space="preserve">4. Feature Extraction</w:t>
            </w:r>
          </w:p>
        </w:tc>
        <w:tc>
          <w:tcPr>
            <w:tcW w:type="dxa" w:w="3800"/>
          </w:tcPr>
          <w:p>
            <w:r>
              <w:t xml:space="preserve">LBPH / Eigenfaces / deep embeddings (FaceNet via cv2.dnn)</w:t>
            </w:r>
          </w:p>
        </w:tc>
        <w:tc>
          <w:tcPr>
            <w:tcW w:type="dxa" w:w="3400"/>
          </w:tcPr>
          <w:p>
            <w:r>
              <w:t xml:space="preserve">Convert detected face into a compact, discriminative feature vector</w:t>
            </w:r>
          </w:p>
        </w:tc>
      </w:tr>
      <w:tr>
        <w:tc>
          <w:tcPr>
            <w:tcW w:type="dxa" w:w="2400"/>
          </w:tcPr>
          <w:p>
            <w:r>
              <w:t xml:space="preserve">5. Recognition</w:t>
            </w:r>
          </w:p>
        </w:tc>
        <w:tc>
          <w:tcPr>
            <w:tcW w:type="dxa" w:w="3800"/>
          </w:tcPr>
          <w:p>
            <w:r>
              <w:t xml:space="preserve">Distance/Similarity matching against a registered face database (Euclidean/cosine distance, threshold)</w:t>
            </w:r>
          </w:p>
        </w:tc>
        <w:tc>
          <w:tcPr>
            <w:tcW w:type="dxa" w:w="3400"/>
          </w:tcPr>
          <w:p>
            <w:r>
              <w:t xml:space="preserve">Match extracted features to a known identity</w:t>
            </w:r>
          </w:p>
        </w:tc>
      </w:tr>
      <w:tr>
        <w:tc>
          <w:tcPr>
            <w:tcW w:type="dxa" w:w="2400"/>
          </w:tcPr>
          <w:p>
            <w:r>
              <w:t xml:space="preserve">6. Optimization</w:t>
            </w:r>
          </w:p>
        </w:tc>
        <w:tc>
          <w:tcPr>
            <w:tcW w:type="dxa" w:w="3800"/>
          </w:tcPr>
          <w:p>
            <w:r>
              <w:t xml:space="preserve">Frame skipping, ROI tracking, multithreading, resized frames</w:t>
            </w:r>
          </w:p>
        </w:tc>
        <w:tc>
          <w:tcPr>
            <w:tcW w:type="dxa" w:w="3400"/>
          </w:tcPr>
          <w:p>
            <w:r>
              <w:t xml:space="preserve">Maintain real-time throughput on low-cost hardware</w:t>
            </w:r>
          </w:p>
        </w:tc>
      </w:tr>
    </w:tbl>
    <w:p>
      <w:pPr>
        <w:pStyle w:val="Heading2"/>
        <w:spacing w:after="100" w:before="200"/>
      </w:pPr>
      <w:r>
        <w:t xml:space="preserve">Preprocessing</w:t>
      </w:r>
    </w:p>
    <w:p>
      <w:pPr>
        <w:spacing w:after="150"/>
      </w:pPr>
      <w:r>
        <w:t xml:space="preserve">Each incoming frame is converted to grayscale to reduce data volume and computation. CLAHE (Contrast Limited Adaptive Histogram Equalization) is applied instead of simple histogram equalization because it normalizes local lighting variation (shadows, backlighting near entrances) without over-amplifying noise. A light Gaussian blur suppresses sensor noise prior to detection, improving detector stability.</w:t>
      </w:r>
    </w:p>
    <w:p>
      <w:pPr>
        <w:pStyle w:val="Heading2"/>
        <w:spacing w:after="100" w:before="200"/>
      </w:pPr>
      <w:r>
        <w:t xml:space="preserve">Face Detection</w:t>
      </w:r>
    </w:p>
    <w:p>
      <w:pPr>
        <w:spacing w:after="150"/>
      </w:pPr>
      <w:r>
        <w:t xml:space="preserve">A DNN-based face detector (OpenCV's cv2.dnn module with a lightweight SSD/ResNet-10 Caffe model) is preferred over Haar Cascades because it is significantly more robust to pose variation, partial occlusion, and non-uniform lighting, at only a modest computational cost — an important trade-off for a security-critical entrance system. Haar Cascade can be retained as a fast fallback/pre-filter on constrained hardware.</w:t>
      </w:r>
    </w:p>
    <w:p>
      <w:pPr>
        <w:pStyle w:val="Heading2"/>
        <w:spacing w:after="100" w:before="200"/>
      </w:pPr>
      <w:r>
        <w:t xml:space="preserve">Feature Extraction</w:t>
      </w:r>
    </w:p>
    <w:p>
      <w:pPr>
        <w:spacing w:after="150"/>
      </w:pPr>
      <w:r>
        <w:t xml:space="preserve">Detected face regions are aligned (eye-line normalization) and passed through a lightweight pretrained embedding network (e.g., OpenFace/FaceNet via cv2.dnn) to generate a fixed-length feature vector per face. This is more robust to lighting and minor pose change than classical LBPH/Eigenfaces, though LBPH remains a viable lower-compute alternative for very low-cost hardware.</w:t>
      </w:r>
    </w:p>
    <w:p>
      <w:pPr>
        <w:pStyle w:val="Heading2"/>
        <w:spacing w:after="100" w:before="200"/>
      </w:pPr>
      <w:r>
        <w:t xml:space="preserve">Recognition</w:t>
      </w:r>
    </w:p>
    <w:p>
      <w:pPr>
        <w:spacing w:after="150"/>
      </w:pPr>
      <w:r>
        <w:t xml:space="preserve">Each extracted embedding is compared against a pre-enrolled database of registered students/staff using cosine or Euclidean distance. A strict similarity threshold is enforced — a match is accepted only if the distance is below the threshold and clearly the closest match (best-vs-second-best margin check) — directly minimizing false recognitions.</w:t>
      </w:r>
    </w:p>
    <w:p>
      <w:pPr>
        <w:pStyle w:val="Heading2"/>
        <w:spacing w:after="100" w:before="200"/>
      </w:pPr>
      <w:r>
        <w:t xml:space="preserve">Optimization for Real-Time Performance on Low-Cost Hardware</w:t>
      </w:r>
    </w:p>
    <w:p>
      <w:pPr>
        <w:pStyle w:val="ListParagraph"/>
        <w:numPr>
          <w:ilvl w:val="0"/>
          <w:numId w:val="1"/>
        </w:numPr>
        <w:spacing w:after="80"/>
      </w:pPr>
      <w:r>
        <w:t xml:space="preserve">Run detection every N-th frame and use lightweight tracking (KLT / correlation tracker) in between, reducing detector calls.</w:t>
      </w:r>
    </w:p>
    <w:p>
      <w:pPr>
        <w:pStyle w:val="ListParagraph"/>
        <w:numPr>
          <w:ilvl w:val="0"/>
          <w:numId w:val="1"/>
        </w:numPr>
        <w:spacing w:after="80"/>
      </w:pPr>
      <w:r>
        <w:t xml:space="preserve">Downscale frames for detection (process at reduced resolution, map boxes back to full resolution).</w:t>
      </w:r>
    </w:p>
    <w:p>
      <w:pPr>
        <w:pStyle w:val="ListParagraph"/>
        <w:numPr>
          <w:ilvl w:val="0"/>
          <w:numId w:val="1"/>
        </w:numPr>
        <w:spacing w:after="80"/>
      </w:pPr>
      <w:r>
        <w:t xml:space="preserve">Restrict recognition to newly detected/tracked face ROIs only, not the full frame.</w:t>
      </w:r>
    </w:p>
    <w:p>
      <w:pPr>
        <w:pStyle w:val="ListParagraph"/>
        <w:numPr>
          <w:ilvl w:val="0"/>
          <w:numId w:val="1"/>
        </w:numPr>
        <w:spacing w:after="80"/>
      </w:pPr>
      <w:r>
        <w:t xml:space="preserve">Use multithreading: a separate thread for frame capture from the video pipeline so I/O does not block processing.</w:t>
      </w:r>
    </w:p>
    <w:p>
      <w:pPr>
        <w:pStyle w:val="ListParagraph"/>
        <w:numPr>
          <w:ilvl w:val="0"/>
          <w:numId w:val="1"/>
        </w:numPr>
        <w:spacing w:after="80"/>
      </w:pPr>
      <w:r>
        <w:t xml:space="preserve">Use a quantized/lightweight DNN model suited for CPU inference.</w:t>
      </w:r>
    </w:p>
    <w:p>
      <w:pPr>
        <w:pStyle w:val="Heading2"/>
        <w:spacing w:after="100" w:before="200"/>
      </w:pPr>
      <w:r>
        <w:t xml:space="preserve">Justification of Accuracy and Real-Time Performance</w:t>
      </w:r>
    </w:p>
    <w:p>
      <w:pPr>
        <w:spacing w:after="150"/>
      </w:pPr>
      <w:r>
        <w:t xml:space="preserve">Accuracy is achieved through CLAHE-based illumination normalization, a robust DNN face detector, discriminative deep embeddings, and a strict distance-threshold with margin check to suppress false matches. Real-time performance on low-cost hardware is achieved by combining frame-skipped detection with lightweight inter-frame tracking, downscaled processing, and multithreaded capture — together these ensure the pipeline captures, detects, and recognizes faces fast enough for live CCTV while keeping false recognition low.</w:t>
      </w:r>
    </w:p>
    <w:p>
      <w:pPr>
        <w:pStyle w:val="Heading1"/>
        <w:spacing w:after="150" w:before="350"/>
      </w:pPr>
      <w:r>
        <w:t xml:space="preserve">2. Intelligent Traffic Violation Detection System</w:t>
      </w:r>
    </w:p>
    <w:p>
      <w:pPr>
        <w:pStyle w:val="Heading2"/>
        <w:spacing w:after="100" w:before="200"/>
      </w:pPr>
      <w:r>
        <w:t xml:space="preserve">Pipeline Overview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400"/>
      </w:tblGrid>
      <w:tr>
        <w:tc>
          <w:tcPr>
            <w:tcW w:type="dxa" w:w="2400"/>
            <w:shd w:fill="D9E2F3" w:color="auto" w:val="clear"/>
          </w:tcPr>
          <w:p>
            <w:r>
              <w:rPr>
                <w:b/>
                <w:bCs/>
              </w:rPr>
              <w:t xml:space="preserve">Stage</w:t>
            </w:r>
          </w:p>
        </w:tc>
        <w:tc>
          <w:tcPr>
            <w:tcW w:type="dxa" w:w="3800"/>
            <w:shd w:fill="D9E2F3" w:color="auto" w:val="clear"/>
          </w:tcPr>
          <w:p>
            <w:r>
              <w:rPr>
                <w:b/>
                <w:bCs/>
              </w:rPr>
              <w:t xml:space="preserve">OpenCV Technique(s)</w:t>
            </w:r>
          </w:p>
        </w:tc>
        <w:tc>
          <w:tcPr>
            <w:tcW w:type="dxa" w:w="3400"/>
            <w:shd w:fill="D9E2F3" w:color="auto" w:val="clear"/>
          </w:tcPr>
          <w:p>
            <w:r>
              <w:rPr>
                <w:b/>
                <w:bCs/>
              </w:rPr>
              <w:t xml:space="preserve">Purpose</w:t>
            </w:r>
          </w:p>
        </w:tc>
      </w:tr>
      <w:tr>
        <w:tc>
          <w:tcPr>
            <w:tcW w:type="dxa" w:w="2400"/>
          </w:tcPr>
          <w:p>
            <w:r>
              <w:t xml:space="preserve">1. Video Acquisition</w:t>
            </w:r>
          </w:p>
        </w:tc>
        <w:tc>
          <w:tcPr>
            <w:tcW w:type="dxa" w:w="3800"/>
          </w:tcPr>
          <w:p>
            <w:r>
              <w:t xml:space="preserve">cv2.VideoCapture (roadside camera stream)</w:t>
            </w:r>
          </w:p>
        </w:tc>
        <w:tc>
          <w:tcPr>
            <w:tcW w:type="dxa" w:w="3400"/>
          </w:tcPr>
          <w:p>
            <w:r>
              <w:t xml:space="preserve">Continuous frame capture</w:t>
            </w:r>
          </w:p>
        </w:tc>
      </w:tr>
      <w:tr>
        <w:tc>
          <w:tcPr>
            <w:tcW w:type="dxa" w:w="2400"/>
          </w:tcPr>
          <w:p>
            <w:r>
              <w:t xml:space="preserve">2. Preprocessing</w:t>
            </w:r>
          </w:p>
        </w:tc>
        <w:tc>
          <w:tcPr>
            <w:tcW w:type="dxa" w:w="3800"/>
          </w:tcPr>
          <w:p>
            <w:r>
              <w:t xml:space="preserve">Grayscale, Gaussian blur, background subtraction (MOG2/KNN)</w:t>
            </w:r>
          </w:p>
        </w:tc>
        <w:tc>
          <w:tcPr>
            <w:tcW w:type="dxa" w:w="3400"/>
          </w:tcPr>
          <w:p>
            <w:r>
              <w:t xml:space="preserve">Reduce noise, isolate moving foreground (vehicles)</w:t>
            </w:r>
          </w:p>
        </w:tc>
      </w:tr>
      <w:tr>
        <w:tc>
          <w:tcPr>
            <w:tcW w:type="dxa" w:w="2400"/>
          </w:tcPr>
          <w:p>
            <w:r>
              <w:t xml:space="preserve">3. Object Detection</w:t>
            </w:r>
          </w:p>
        </w:tc>
        <w:tc>
          <w:tcPr>
            <w:tcW w:type="dxa" w:w="3800"/>
          </w:tcPr>
          <w:p>
            <w:r>
              <w:t xml:space="preserve">YOLO/SSD via cv2.dnn or contour detection on foreground mask</w:t>
            </w:r>
          </w:p>
        </w:tc>
        <w:tc>
          <w:tcPr>
            <w:tcW w:type="dxa" w:w="3400"/>
          </w:tcPr>
          <w:p>
            <w:r>
              <w:t xml:space="preserve">Detect vehicle bounding boxes per frame</w:t>
            </w:r>
          </w:p>
        </w:tc>
      </w:tr>
      <w:tr>
        <w:tc>
          <w:tcPr>
            <w:tcW w:type="dxa" w:w="2400"/>
          </w:tcPr>
          <w:p>
            <w:r>
              <w:t xml:space="preserve">4. Tracking</w:t>
            </w:r>
          </w:p>
        </w:tc>
        <w:tc>
          <w:tcPr>
            <w:tcW w:type="dxa" w:w="3800"/>
          </w:tcPr>
          <w:p>
            <w:r>
              <w:t xml:space="preserve">Centroid tracking / Kalman Filter / SORT (IOU + Kalman)</w:t>
            </w:r>
          </w:p>
        </w:tc>
        <w:tc>
          <w:tcPr>
            <w:tcW w:type="dxa" w:w="3400"/>
          </w:tcPr>
          <w:p>
            <w:r>
              <w:t xml:space="preserve">Maintain a consistent ID for each vehicle across frames</w:t>
            </w:r>
          </w:p>
        </w:tc>
      </w:tr>
      <w:tr>
        <w:tc>
          <w:tcPr>
            <w:tcW w:type="dxa" w:w="2400"/>
          </w:tcPr>
          <w:p>
            <w:r>
              <w:t xml:space="preserve">5. Line-Crossing / Counting</w:t>
            </w:r>
          </w:p>
        </w:tc>
        <w:tc>
          <w:tcPr>
            <w:tcW w:type="dxa" w:w="3800"/>
          </w:tcPr>
          <w:p>
            <w:r>
              <w:t xml:space="preserve">Geometry check: centroid trajectory vs. a defined line/ROI</w:t>
            </w:r>
          </w:p>
        </w:tc>
        <w:tc>
          <w:tcPr>
            <w:tcW w:type="dxa" w:w="3400"/>
          </w:tcPr>
          <w:p>
            <w:r>
              <w:t xml:space="preserve">Detect crossing events and increment count exactly once per vehicle</w:t>
            </w:r>
          </w:p>
        </w:tc>
      </w:tr>
      <w:tr>
        <w:tc>
          <w:tcPr>
            <w:tcW w:type="dxa" w:w="2400"/>
          </w:tcPr>
          <w:p>
            <w:r>
              <w:t xml:space="preserve">6. Motion/Anomaly Analysis</w:t>
            </w:r>
          </w:p>
        </w:tc>
        <w:tc>
          <w:tcPr>
            <w:tcW w:type="dxa" w:w="3800"/>
          </w:tcPr>
          <w:p>
            <w:r>
              <w:t xml:space="preserve">Trajectory &amp; speed analysis from tracked centroids</w:t>
            </w:r>
          </w:p>
        </w:tc>
        <w:tc>
          <w:tcPr>
            <w:tcW w:type="dxa" w:w="3400"/>
          </w:tcPr>
          <w:p>
            <w:r>
              <w:t xml:space="preserve">Flag abnormal movement (wrong-way, sudden stop, overspeeding)</w:t>
            </w:r>
          </w:p>
        </w:tc>
      </w:tr>
      <w:tr>
        <w:tc>
          <w:tcPr>
            <w:tcW w:type="dxa" w:w="2400"/>
          </w:tcPr>
          <w:p>
            <w:r>
              <w:t xml:space="preserve">7. Visualization</w:t>
            </w:r>
          </w:p>
        </w:tc>
        <w:tc>
          <w:tcPr>
            <w:tcW w:type="dxa" w:w="3800"/>
          </w:tcPr>
          <w:p>
            <w:r>
              <w:t xml:space="preserve">cv2.putText / cv2.rectangle overlays</w:t>
            </w:r>
          </w:p>
        </w:tc>
        <w:tc>
          <w:tcPr>
            <w:tcW w:type="dxa" w:w="3400"/>
          </w:tcPr>
          <w:p>
            <w:r>
              <w:t xml:space="preserve">Display live count, bounding boxes, and alerts on the video feed</w:t>
            </w:r>
          </w:p>
        </w:tc>
      </w:tr>
    </w:tbl>
    <w:p>
      <w:pPr>
        <w:pStyle w:val="Heading2"/>
        <w:spacing w:after="100" w:before="200"/>
      </w:pPr>
      <w:r>
        <w:t xml:space="preserve">Detection and Motion Analysis</w:t>
      </w:r>
    </w:p>
    <w:p>
      <w:pPr>
        <w:spacing w:after="150"/>
      </w:pPr>
      <w:r>
        <w:t xml:space="preserve">Background subtraction (MOG2, which models per-pixel Gaussian mixtures) separates moving vehicles from the static road background; this foreground mask is combined with a DNN object detector to both locate and classify vehicles, improving reliability over background subtraction alone (which cannot distinguish vehicle type or handle stopped vehicles well).</w:t>
      </w:r>
    </w:p>
    <w:p>
      <w:pPr>
        <w:pStyle w:val="Heading2"/>
        <w:spacing w:after="100" w:before="200"/>
      </w:pPr>
      <w:r>
        <w:t xml:space="preserve">Tracking and Counting</w:t>
      </w:r>
    </w:p>
    <w:p>
      <w:pPr>
        <w:spacing w:after="150"/>
      </w:pPr>
      <w:r>
        <w:t xml:space="preserve">Each detected vehicle is assigned a tracker (centroid tracker with a Kalman Filter for motion prediction, or a SORT-style IOU-matching tracker) so that the same vehicle keeps the same ID across frames instead of being re-detected as a new object every frame. A vehicle is counted only the first time its tracked centroid crosses the predefined counting line, preventing duplicate counts of the same vehicle.</w:t>
      </w:r>
    </w:p>
    <w:p>
      <w:pPr>
        <w:pStyle w:val="Heading2"/>
        <w:spacing w:after="100" w:before="200"/>
      </w:pPr>
      <w:r>
        <w:t xml:space="preserve">Handling Real-World Noise Sources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c>
          <w:tcPr>
            <w:tcW w:type="dxa" w:w="3200"/>
            <w:shd w:fill="D9E2F3" w:color="auto" w:val="clear"/>
          </w:tcPr>
          <w:p>
            <w:r>
              <w:rPr>
                <w:b/>
                <w:bCs/>
              </w:rPr>
              <w:t xml:space="preserve">Challenge</w:t>
            </w:r>
          </w:p>
        </w:tc>
        <w:tc>
          <w:tcPr>
            <w:tcW w:type="dxa" w:w="6800"/>
            <w:shd w:fill="D9E2F3" w:color="auto" w:val="clear"/>
          </w:tcPr>
          <w:p>
            <w:r>
              <w:rPr>
                <w:b/>
                <w:bCs/>
              </w:rPr>
              <w:t xml:space="preserve">Handling Technique</w:t>
            </w:r>
          </w:p>
        </w:tc>
      </w:tr>
      <w:tr>
        <w:tc>
          <w:tcPr>
            <w:tcW w:type="dxa" w:w="3200"/>
          </w:tcPr>
          <w:p>
            <w:r>
              <w:t xml:space="preserve">Shadows</w:t>
            </w:r>
          </w:p>
        </w:tc>
        <w:tc>
          <w:tcPr>
            <w:tcW w:type="dxa" w:w="6800"/>
          </w:tcPr>
          <w:p>
            <w:r>
              <w:t xml:space="preserve">Use shadow detection in MOG2 (detectShadows=True) and mask out shadow-labeled pixels (gray value 127) before contour/box extraction; alternatively use HSV-based shadow suppression (shadows are darker but similar hue).</w:t>
            </w:r>
          </w:p>
        </w:tc>
      </w:tr>
      <w:tr>
        <w:tc>
          <w:tcPr>
            <w:tcW w:type="dxa" w:w="3200"/>
          </w:tcPr>
          <w:p>
            <w:r>
              <w:t xml:space="preserve">Camera noise</w:t>
            </w:r>
          </w:p>
        </w:tc>
        <w:tc>
          <w:tcPr>
            <w:tcW w:type="dxa" w:w="6800"/>
          </w:tcPr>
          <w:p>
            <w:r>
              <w:t xml:space="preserve">Gaussian blur / median filter before background subtraction; morphological opening to remove small noisy blobs.</w:t>
            </w:r>
          </w:p>
        </w:tc>
      </w:tr>
      <w:tr>
        <w:tc>
          <w:tcPr>
            <w:tcW w:type="dxa" w:w="3200"/>
          </w:tcPr>
          <w:p>
            <w:r>
              <w:t xml:space="preserve">Dynamic backgrounds (moving trees, flickering lights)</w:t>
            </w:r>
          </w:p>
        </w:tc>
        <w:tc>
          <w:tcPr>
            <w:tcW w:type="dxa" w:w="6800"/>
          </w:tcPr>
          <w:p>
            <w:r>
              <w:t xml:space="preserve">Adaptive background models (MOG2/KNN update background over time); minimum contour-area threshold to ignore small background fluctuations.</w:t>
            </w:r>
          </w:p>
        </w:tc>
      </w:tr>
      <w:tr>
        <w:tc>
          <w:tcPr>
            <w:tcW w:type="dxa" w:w="3200"/>
          </w:tcPr>
          <w:p>
            <w:r>
              <w:t xml:space="preserve">Multiple/overlapping vehicles</w:t>
            </w:r>
          </w:p>
        </w:tc>
        <w:tc>
          <w:tcPr>
            <w:tcW w:type="dxa" w:w="6800"/>
          </w:tcPr>
          <w:p>
            <w:r>
              <w:t xml:space="preserve">Morphological closing to merge fragmented blobs of the same vehicle; Kalman-filter-based tracking with IOU matching to correctly re-associate detections after brief occlusion, avoiding double counting or ID switches.</w:t>
            </w:r>
          </w:p>
        </w:tc>
      </w:tr>
    </w:tbl>
    <w:p>
      <w:pPr>
        <w:pStyle w:val="Heading2"/>
        <w:spacing w:after="100" w:before="200"/>
      </w:pPr>
      <w:r>
        <w:t xml:space="preserve">Justification</w:t>
      </w:r>
    </w:p>
    <w:p>
      <w:pPr>
        <w:spacing w:after="150"/>
      </w:pPr>
      <w:r>
        <w:t xml:space="preserve">Combining background subtraction with DNN detection provides both motion sensitivity and object-class reliability; ID-persistent tracking (Kalman/SORT) combined with single-crossing-event logic minimizes counting errors; and shadow suppression plus adaptive background modelling and morphological filtering together keep the system robust to shadows, noise, and dynamic backgrounds while running fast enough for real-time alerting and display.</w:t>
      </w:r>
    </w:p>
    <w:p>
      <w:pPr>
        <w:pStyle w:val="Heading1"/>
        <w:spacing w:after="150" w:before="350"/>
      </w:pPr>
      <w:r>
        <w:t xml:space="preserve">3. Automated Document Processing System</w:t>
      </w:r>
    </w:p>
    <w:p>
      <w:pPr>
        <w:pStyle w:val="Heading2"/>
        <w:spacing w:after="100" w:before="200"/>
      </w:pPr>
      <w:r>
        <w:t xml:space="preserve">Pipeline Overview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3100"/>
      </w:tblGrid>
      <w:tr>
        <w:tc>
          <w:tcPr>
            <w:tcW w:type="dxa" w:w="2500"/>
            <w:shd w:fill="D9E2F3" w:color="auto" w:val="clear"/>
          </w:tcPr>
          <w:p>
            <w:r>
              <w:rPr>
                <w:b/>
                <w:bCs/>
              </w:rPr>
              <w:t xml:space="preserve">Stage</w:t>
            </w:r>
          </w:p>
        </w:tc>
        <w:tc>
          <w:tcPr>
            <w:tcW w:type="dxa" w:w="4000"/>
            <w:shd w:fill="D9E2F3" w:color="auto" w:val="clear"/>
          </w:tcPr>
          <w:p>
            <w:r>
              <w:rPr>
                <w:b/>
                <w:bCs/>
              </w:rPr>
              <w:t xml:space="preserve">OpenCV Technique(s)</w:t>
            </w:r>
          </w:p>
        </w:tc>
        <w:tc>
          <w:tcPr>
            <w:tcW w:type="dxa" w:w="3100"/>
            <w:shd w:fill="D9E2F3" w:color="auto" w:val="clear"/>
          </w:tcPr>
          <w:p>
            <w:r>
              <w:rPr>
                <w:b/>
                <w:bCs/>
              </w:rPr>
              <w:t xml:space="preserve">Purpose</w:t>
            </w:r>
          </w:p>
        </w:tc>
      </w:tr>
      <w:tr>
        <w:tc>
          <w:tcPr>
            <w:tcW w:type="dxa" w:w="2500"/>
          </w:tcPr>
          <w:p>
            <w:r>
              <w:t xml:space="preserve">1. Grayscale Conversion</w:t>
            </w:r>
          </w:p>
        </w:tc>
        <w:tc>
          <w:tcPr>
            <w:tcW w:type="dxa" w:w="4000"/>
          </w:tcPr>
          <w:p>
            <w:r>
              <w:t xml:space="preserve">cv2.cvtColor(img, COLOR_BGR2GRAY)</w:t>
            </w:r>
          </w:p>
        </w:tc>
        <w:tc>
          <w:tcPr>
            <w:tcW w:type="dxa" w:w="3100"/>
          </w:tcPr>
          <w:p>
            <w:r>
              <w:t xml:space="preserve">Reduce to single channel; removes irrelevant color information, speeds up all later stages</w:t>
            </w:r>
          </w:p>
        </w:tc>
      </w:tr>
      <w:tr>
        <w:tc>
          <w:tcPr>
            <w:tcW w:type="dxa" w:w="2500"/>
          </w:tcPr>
          <w:p>
            <w:r>
              <w:t xml:space="preserve">2. Illumination Correction</w:t>
            </w:r>
          </w:p>
        </w:tc>
        <w:tc>
          <w:tcPr>
            <w:tcW w:type="dxa" w:w="4000"/>
          </w:tcPr>
          <w:p>
            <w:r>
              <w:t xml:space="preserve">Background estimation (large-kernel blur) + division / CLAHE</w:t>
            </w:r>
          </w:p>
        </w:tc>
        <w:tc>
          <w:tcPr>
            <w:tcW w:type="dxa" w:w="3100"/>
          </w:tcPr>
          <w:p>
            <w:r>
              <w:t xml:space="preserve">Corrects uneven lighting/scanning artifacts across the page</w:t>
            </w:r>
          </w:p>
        </w:tc>
      </w:tr>
      <w:tr>
        <w:tc>
          <w:tcPr>
            <w:tcW w:type="dxa" w:w="2500"/>
          </w:tcPr>
          <w:p>
            <w:r>
              <w:t xml:space="preserve">3. Noise Removal / Filtering</w:t>
            </w:r>
          </w:p>
        </w:tc>
        <w:tc>
          <w:tcPr>
            <w:tcW w:type="dxa" w:w="4000"/>
          </w:tcPr>
          <w:p>
            <w:r>
              <w:t xml:space="preserve">Median blur / Gaussian blur / Non-local Means Denoising</w:t>
            </w:r>
          </w:p>
        </w:tc>
        <w:tc>
          <w:tcPr>
            <w:tcW w:type="dxa" w:w="3100"/>
          </w:tcPr>
          <w:p>
            <w:r>
              <w:t xml:space="preserve">Removes scan speckle noise without destroying thin text strokes</w:t>
            </w:r>
          </w:p>
        </w:tc>
      </w:tr>
      <w:tr>
        <w:tc>
          <w:tcPr>
            <w:tcW w:type="dxa" w:w="2500"/>
          </w:tcPr>
          <w:p>
            <w:r>
              <w:t xml:space="preserve">4. Thresholding</w:t>
            </w:r>
          </w:p>
        </w:tc>
        <w:tc>
          <w:tcPr>
            <w:tcW w:type="dxa" w:w="4000"/>
          </w:tcPr>
          <w:p>
            <w:r>
              <w:t xml:space="preserve">Adaptive Thresholding (cv2.adaptiveThreshold) or Otsu's method</w:t>
            </w:r>
          </w:p>
        </w:tc>
        <w:tc>
          <w:tcPr>
            <w:tcW w:type="dxa" w:w="3100"/>
          </w:tcPr>
          <w:p>
            <w:r>
              <w:t xml:space="preserve">Converts to clean binary image (text vs. background), robust to uneven illumination</w:t>
            </w:r>
          </w:p>
        </w:tc>
      </w:tr>
      <w:tr>
        <w:tc>
          <w:tcPr>
            <w:tcW w:type="dxa" w:w="2500"/>
          </w:tcPr>
          <w:p>
            <w:r>
              <w:t xml:space="preserve">5. Morphological Operations</w:t>
            </w:r>
          </w:p>
        </w:tc>
        <w:tc>
          <w:tcPr>
            <w:tcW w:type="dxa" w:w="4000"/>
          </w:tcPr>
          <w:p>
            <w:r>
              <w:t xml:space="preserve">Erosion, Dilation, Opening, Closing (cv2.morphologyEx)</w:t>
            </w:r>
          </w:p>
        </w:tc>
        <w:tc>
          <w:tcPr>
            <w:tcW w:type="dxa" w:w="3100"/>
          </w:tcPr>
          <w:p>
            <w:r>
              <w:t xml:space="preserve">Removes small noise specks (opening), joins broken character strokes (closing/dilation)</w:t>
            </w:r>
          </w:p>
        </w:tc>
      </w:tr>
      <w:tr>
        <w:tc>
          <w:tcPr>
            <w:tcW w:type="dxa" w:w="2500"/>
          </w:tcPr>
          <w:p>
            <w:r>
              <w:t xml:space="preserve">6. Geometric Correction</w:t>
            </w:r>
          </w:p>
        </w:tc>
        <w:tc>
          <w:tcPr>
            <w:tcW w:type="dxa" w:w="4000"/>
          </w:tcPr>
          <w:p>
            <w:r>
              <w:t xml:space="preserve">Hough Line Transform / minAreaRect + cv2.warpAffine</w:t>
            </w:r>
          </w:p>
        </w:tc>
        <w:tc>
          <w:tcPr>
            <w:tcW w:type="dxa" w:w="3100"/>
          </w:tcPr>
          <w:p>
            <w:r>
              <w:t xml:space="preserve">Deskews rotated/tilted scanned pages so text lines are horizontal</w:t>
            </w:r>
          </w:p>
        </w:tc>
      </w:tr>
      <w:tr>
        <w:tc>
          <w:tcPr>
            <w:tcW w:type="dxa" w:w="2500"/>
          </w:tcPr>
          <w:p>
            <w:r>
              <w:t xml:space="preserve">7. Segmentation</w:t>
            </w:r>
          </w:p>
        </w:tc>
        <w:tc>
          <w:tcPr>
            <w:tcW w:type="dxa" w:w="4000"/>
          </w:tcPr>
          <w:p>
            <w:r>
              <w:t xml:space="preserve">Contour detection / projection profiling (horizontal &amp; vertical)</w:t>
            </w:r>
          </w:p>
        </w:tc>
        <w:tc>
          <w:tcPr>
            <w:tcW w:type="dxa" w:w="3100"/>
          </w:tcPr>
          <w:p>
            <w:r>
              <w:t xml:space="preserve">Isolates text lines, words, and regions of interest for OCR</w:t>
            </w:r>
          </w:p>
        </w:tc>
      </w:tr>
      <w:tr>
        <w:tc>
          <w:tcPr>
            <w:tcW w:type="dxa" w:w="2500"/>
          </w:tcPr>
          <w:p>
            <w:r>
              <w:t xml:space="preserve">8. Batch Processing</w:t>
            </w:r>
          </w:p>
        </w:tc>
        <w:tc>
          <w:tcPr>
            <w:tcW w:type="dxa" w:w="4000"/>
          </w:tcPr>
          <w:p>
            <w:r>
              <w:t xml:space="preserve">Looped pipeline over a document queue/folder, multiprocessing</w:t>
            </w:r>
          </w:p>
        </w:tc>
        <w:tc>
          <w:tcPr>
            <w:tcW w:type="dxa" w:w="3100"/>
          </w:tcPr>
          <w:p>
            <w:r>
              <w:t xml:space="preserve">Processes thousands of documents efficiently without manual intervention</w:t>
            </w:r>
          </w:p>
        </w:tc>
      </w:tr>
    </w:tbl>
    <w:p>
      <w:pPr>
        <w:pStyle w:val="Heading2"/>
        <w:spacing w:after="100" w:before="200"/>
      </w:pPr>
      <w:r>
        <w:t xml:space="preserve">Role of Each Stage in Improving OCR Accuracy</w:t>
      </w:r>
    </w:p>
    <w:p>
      <w:pPr>
        <w:pStyle w:val="ListParagraph"/>
        <w:numPr>
          <w:ilvl w:val="0"/>
          <w:numId w:val="1"/>
        </w:numPr>
        <w:spacing w:after="80"/>
      </w:pPr>
      <w:r>
        <w:t xml:space="preserve">Grayscale conversion: simplifies the image to intensity information only, which is all OCR engines require, and reduces processing cost for every downstream stage.</w:t>
      </w:r>
    </w:p>
    <w:p>
      <w:pPr>
        <w:pStyle w:val="ListParagraph"/>
        <w:numPr>
          <w:ilvl w:val="0"/>
          <w:numId w:val="1"/>
        </w:numPr>
        <w:spacing w:after="80"/>
      </w:pPr>
      <w:r>
        <w:t xml:space="preserve">Thresholding: OCR engines (e.g., Tesseract) perform best on clean black-and-white text; adaptive thresholding handles uneven illumination per local region far better than a single global threshold, preventing text from disappearing into shadowed areas.</w:t>
      </w:r>
    </w:p>
    <w:p>
      <w:pPr>
        <w:pStyle w:val="ListParagraph"/>
        <w:numPr>
          <w:ilvl w:val="0"/>
          <w:numId w:val="1"/>
        </w:numPr>
        <w:spacing w:after="80"/>
      </w:pPr>
      <w:r>
        <w:t xml:space="preserve">Filtering (denoising): removes scanner speckle/noise that could otherwise be misread as characters or broken strokes, directly reducing OCR character-recognition errors.</w:t>
      </w:r>
    </w:p>
    <w:p>
      <w:pPr>
        <w:pStyle w:val="ListParagraph"/>
        <w:numPr>
          <w:ilvl w:val="0"/>
          <w:numId w:val="1"/>
        </w:numPr>
        <w:spacing w:after="80"/>
      </w:pPr>
      <w:r>
        <w:t xml:space="preserve">Morphological operations: opening removes tiny noise dots that could be misread as punctuation; closing/dilation reconnects character strokes broken by scanning artifacts or blur, and erosion thins characters that have bled together, both of which improve character segmentation for OCR.</w:t>
      </w:r>
    </w:p>
    <w:p>
      <w:pPr>
        <w:pStyle w:val="ListParagraph"/>
        <w:numPr>
          <w:ilvl w:val="0"/>
          <w:numId w:val="1"/>
        </w:numPr>
        <w:spacing w:after="80"/>
      </w:pPr>
      <w:r>
        <w:t xml:space="preserve">Segmentation: isolating individual lines/words before OCR allows the engine to process regions in the correct order and avoids merging unrelated text blocks, improving both recognition accuracy and layout preservation.</w:t>
      </w:r>
    </w:p>
    <w:p>
      <w:pPr>
        <w:pStyle w:val="ListParagraph"/>
        <w:numPr>
          <w:ilvl w:val="0"/>
          <w:numId w:val="1"/>
        </w:numPr>
        <w:spacing w:after="80"/>
      </w:pPr>
      <w:r>
        <w:t xml:space="preserve">Geometric correction (deskew): OCR accuracy drops sharply on rotated text; detecting the dominant skew angle (via Hough transform on text-line contours) and rotating the image back to horizontal significantly improves character recognition.</w:t>
      </w:r>
    </w:p>
    <w:p>
      <w:pPr>
        <w:pStyle w:val="Heading2"/>
        <w:spacing w:after="100" w:before="200"/>
      </w:pPr>
      <w:r>
        <w:t xml:space="preserve">Justification</w:t>
      </w:r>
    </w:p>
    <w:p>
      <w:pPr>
        <w:spacing w:after="150"/>
      </w:pPr>
      <w:r>
        <w:t xml:space="preserve">Each stage removes a specific class of degradation — noise, uneven lighting, skew, and broken/merged characters — that is known to reduce OCR accuracy. By progressively cleaning and normalizing the document (grayscale → illumination correction → denoise → threshold → morphology → deskew → segment) before OCR, the pipeline ensures that only well-formed, upright, high-contrast text regions reach the OCR engine, which maximizes recognition accuracy. Structuring the pipeline as a reusable function applied in a loop (optionally with multiprocessing) allows it to scale to batch processing thousands of documents efficiently.</w:t>
      </w:r>
    </w:p>
    <w:p>
      <w:pPr>
        <w:pStyle w:val="Heading1"/>
        <w:spacing w:after="150" w:before="350"/>
      </w:pPr>
      <w:r>
        <w:t xml:space="preserve">4. Real-Time Multi-Person Tracking and Attendance System</w:t>
      </w:r>
    </w:p>
    <w:p>
      <w:pPr>
        <w:pStyle w:val="Heading2"/>
        <w:spacing w:after="100" w:before="200"/>
      </w:pPr>
      <w:r>
        <w:t xml:space="preserve">Pipeline Overview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200"/>
      </w:tblGrid>
      <w:tr>
        <w:tc>
          <w:tcPr>
            <w:tcW w:type="dxa" w:w="2400"/>
            <w:shd w:fill="D9E2F3" w:color="auto" w:val="clear"/>
          </w:tcPr>
          <w:p>
            <w:r>
              <w:rPr>
                <w:b/>
                <w:bCs/>
              </w:rPr>
              <w:t xml:space="preserve">Stage</w:t>
            </w:r>
          </w:p>
        </w:tc>
        <w:tc>
          <w:tcPr>
            <w:tcW w:type="dxa" w:w="4000"/>
            <w:shd w:fill="D9E2F3" w:color="auto" w:val="clear"/>
          </w:tcPr>
          <w:p>
            <w:r>
              <w:rPr>
                <w:b/>
                <w:bCs/>
              </w:rPr>
              <w:t xml:space="preserve">OpenCV Technique(s)</w:t>
            </w:r>
          </w:p>
        </w:tc>
        <w:tc>
          <w:tcPr>
            <w:tcW w:type="dxa" w:w="3200"/>
            <w:shd w:fill="D9E2F3" w:color="auto" w:val="clear"/>
          </w:tcPr>
          <w:p>
            <w:r>
              <w:rPr>
                <w:b/>
                <w:bCs/>
              </w:rPr>
              <w:t xml:space="preserve">Purpose</w:t>
            </w:r>
          </w:p>
        </w:tc>
      </w:tr>
      <w:tr>
        <w:tc>
          <w:tcPr>
            <w:tcW w:type="dxa" w:w="2400"/>
          </w:tcPr>
          <w:p>
            <w:r>
              <w:t xml:space="preserve">1. Frame Acquisition</w:t>
            </w:r>
          </w:p>
        </w:tc>
        <w:tc>
          <w:tcPr>
            <w:tcW w:type="dxa" w:w="4000"/>
          </w:tcPr>
          <w:p>
            <w:r>
              <w:t xml:space="preserve">cv2.VideoCapture (classroom CCTV)</w:t>
            </w:r>
          </w:p>
        </w:tc>
        <w:tc>
          <w:tcPr>
            <w:tcW w:type="dxa" w:w="3200"/>
          </w:tcPr>
          <w:p>
            <w:r>
              <w:t xml:space="preserve">Continuous video input</w:t>
            </w:r>
          </w:p>
        </w:tc>
      </w:tr>
      <w:tr>
        <w:tc>
          <w:tcPr>
            <w:tcW w:type="dxa" w:w="2400"/>
          </w:tcPr>
          <w:p>
            <w:r>
              <w:t xml:space="preserve">2. Multi-Face Detection</w:t>
            </w:r>
          </w:p>
        </w:tc>
        <w:tc>
          <w:tcPr>
            <w:tcW w:type="dxa" w:w="4000"/>
          </w:tcPr>
          <w:p>
            <w:r>
              <w:t xml:space="preserve">DNN face detector (cv2.dnn, SSD-ResNet), returns all faces per frame</w:t>
            </w:r>
          </w:p>
        </w:tc>
        <w:tc>
          <w:tcPr>
            <w:tcW w:type="dxa" w:w="3200"/>
          </w:tcPr>
          <w:p>
            <w:r>
              <w:t xml:space="preserve">Detect every visible face simultaneously in each frame</w:t>
            </w:r>
          </w:p>
        </w:tc>
      </w:tr>
      <w:tr>
        <w:tc>
          <w:tcPr>
            <w:tcW w:type="dxa" w:w="2400"/>
          </w:tcPr>
          <w:p>
            <w:r>
              <w:t xml:space="preserve">3. Feature Extraction</w:t>
            </w:r>
          </w:p>
        </w:tc>
        <w:tc>
          <w:tcPr>
            <w:tcW w:type="dxa" w:w="4000"/>
          </w:tcPr>
          <w:p>
            <w:r>
              <w:t xml:space="preserve">Deep face embeddings (FaceNet/OpenFace via cv2.dnn)</w:t>
            </w:r>
          </w:p>
        </w:tc>
        <w:tc>
          <w:tcPr>
            <w:tcW w:type="dxa" w:w="3200"/>
          </w:tcPr>
          <w:p>
            <w:r>
              <w:t xml:space="preserve">Represent each face as a unique feature vector</w:t>
            </w:r>
          </w:p>
        </w:tc>
      </w:tr>
      <w:tr>
        <w:tc>
          <w:tcPr>
            <w:tcW w:type="dxa" w:w="2400"/>
          </w:tcPr>
          <w:p>
            <w:r>
              <w:t xml:space="preserve">4. Recognition</w:t>
            </w:r>
          </w:p>
        </w:tc>
        <w:tc>
          <w:tcPr>
            <w:tcW w:type="dxa" w:w="4000"/>
          </w:tcPr>
          <w:p>
            <w:r>
              <w:t xml:space="preserve">Embedding match against registered student database (distance threshold)</w:t>
            </w:r>
          </w:p>
        </w:tc>
        <w:tc>
          <w:tcPr>
            <w:tcW w:type="dxa" w:w="3200"/>
          </w:tcPr>
          <w:p>
            <w:r>
              <w:t xml:space="preserve">Identify which registered student each detected face belongs to</w:t>
            </w:r>
          </w:p>
        </w:tc>
      </w:tr>
      <w:tr>
        <w:tc>
          <w:tcPr>
            <w:tcW w:type="dxa" w:w="2400"/>
          </w:tcPr>
          <w:p>
            <w:r>
              <w:t xml:space="preserve">5. Multi-Object Tracking</w:t>
            </w:r>
          </w:p>
        </w:tc>
        <w:tc>
          <w:tcPr>
            <w:tcW w:type="dxa" w:w="4000"/>
          </w:tcPr>
          <w:p>
            <w:r>
              <w:t xml:space="preserve">Per-person tracker (Kalman Filter / centroid tracking) with unique track IDs</w:t>
            </w:r>
          </w:p>
        </w:tc>
        <w:tc>
          <w:tcPr>
            <w:tcW w:type="dxa" w:w="3200"/>
          </w:tcPr>
          <w:p>
            <w:r>
              <w:t xml:space="preserve">Maintain identity of each person across consecutive frames</w:t>
            </w:r>
          </w:p>
        </w:tc>
      </w:tr>
      <w:tr>
        <w:tc>
          <w:tcPr>
            <w:tcW w:type="dxa" w:w="2400"/>
          </w:tcPr>
          <w:p>
            <w:r>
              <w:t xml:space="preserve">6. Attendance Logic</w:t>
            </w:r>
          </w:p>
        </w:tc>
        <w:tc>
          <w:tcPr>
            <w:tcW w:type="dxa" w:w="4000"/>
          </w:tcPr>
          <w:p>
            <w:r>
              <w:t xml:space="preserve">ID-to-Name mapping + "already marked" flag/set</w:t>
            </w:r>
          </w:p>
        </w:tc>
        <w:tc>
          <w:tcPr>
            <w:tcW w:type="dxa" w:w="3200"/>
          </w:tcPr>
          <w:p>
            <w:r>
              <w:t xml:space="preserve">Mark attendance once per student per session, avoiding duplicates</w:t>
            </w:r>
          </w:p>
        </w:tc>
      </w:tr>
    </w:tbl>
    <w:p>
      <w:pPr>
        <w:pStyle w:val="Heading2"/>
        <w:spacing w:after="100" w:before="200"/>
      </w:pPr>
      <w:r>
        <w:t xml:space="preserve">Maintaining Identity Across Frames</w:t>
      </w:r>
    </w:p>
    <w:p>
      <w:pPr>
        <w:spacing w:after="150"/>
      </w:pPr>
      <w:r>
        <w:t xml:space="preserve">Each newly detected and recognized face is assigned a track ID and linked to a student identity. In subsequent frames, detections are matched to existing tracks using centroid proximity or IOU overlap with Kalman-filter motion prediction, rather than being re-recognized from scratch every frame. This keeps a consistent track for each person as long as they remain broadly within frame, and re-recognition (feature matching) is only re-triggered when a track is lost and a new face appears, keeping processing delay low.</w:t>
      </w:r>
    </w:p>
    <w:p>
      <w:pPr>
        <w:pStyle w:val="Heading2"/>
        <w:spacing w:after="100" w:before="200"/>
      </w:pPr>
      <w:r>
        <w:t xml:space="preserve">Handling Head Movement and Temporary Disappearance</w:t>
      </w:r>
    </w:p>
    <w:p>
      <w:pPr>
        <w:pStyle w:val="ListParagraph"/>
        <w:numPr>
          <w:ilvl w:val="0"/>
          <w:numId w:val="1"/>
        </w:numPr>
        <w:spacing w:after="80"/>
      </w:pPr>
      <w:r>
        <w:t xml:space="preserve">Allow a short 'grace period' (a few frames/seconds) during which a track is kept alive without a detection, so brief occlusion or head turning does not immediately terminate the track.</w:t>
      </w:r>
    </w:p>
    <w:p>
      <w:pPr>
        <w:pStyle w:val="ListParagraph"/>
        <w:numPr>
          <w:ilvl w:val="0"/>
          <w:numId w:val="1"/>
        </w:numPr>
        <w:spacing w:after="80"/>
      </w:pPr>
      <w:r>
        <w:t xml:space="preserve">Use Kalman Filter motion prediction to estimate the likely position during the gap, so the same track can be re-associated with the person's face when detection resumes.</w:t>
      </w:r>
    </w:p>
    <w:p>
      <w:pPr>
        <w:pStyle w:val="ListParagraph"/>
        <w:numPr>
          <w:ilvl w:val="0"/>
          <w:numId w:val="1"/>
        </w:numPr>
        <w:spacing w:after="80"/>
      </w:pPr>
      <w:r>
        <w:t xml:space="preserve">Only spawn a new track (and re-run recognition) if no existing track can be matched after the grace period expires.</w:t>
      </w:r>
    </w:p>
    <w:p>
      <w:pPr>
        <w:pStyle w:val="Heading2"/>
        <w:spacing w:after="100" w:before="200"/>
      </w:pPr>
      <w:r>
        <w:t xml:space="preserve">Preventing False or Duplicate Attendance</w:t>
      </w:r>
    </w:p>
    <w:p>
      <w:pPr>
        <w:pStyle w:val="ListParagraph"/>
        <w:numPr>
          <w:ilvl w:val="0"/>
          <w:numId w:val="1"/>
        </w:numPr>
        <w:spacing w:after="80"/>
      </w:pPr>
      <w:r>
        <w:t xml:space="preserve">Maintain a per-session 'already marked' set keyed by student ID; once marked, further detections of that ID in the same session do not create new attendance entries.</w:t>
      </w:r>
    </w:p>
    <w:p>
      <w:pPr>
        <w:pStyle w:val="ListParagraph"/>
        <w:numPr>
          <w:ilvl w:val="0"/>
          <w:numId w:val="1"/>
        </w:numPr>
        <w:spacing w:after="80"/>
      </w:pPr>
      <w:r>
        <w:t xml:space="preserve">Require recognition confidence above a strict threshold, and optionally require the same identity to be confirmed across multiple consecutive frames before logging attendance, reducing false positives from a single noisy match.</w:t>
      </w:r>
    </w:p>
    <w:p>
      <w:pPr>
        <w:pStyle w:val="ListParagraph"/>
        <w:numPr>
          <w:ilvl w:val="0"/>
          <w:numId w:val="1"/>
        </w:numPr>
        <w:spacing w:after="80"/>
      </w:pPr>
      <w:r>
        <w:t xml:space="preserve">Use track-ID continuity (not per-frame recognition alone) as the basis for marking attendance, so a person who briefly leaves and re-enters frame is linked to their existing track/record rather than logged twice.</w:t>
      </w:r>
    </w:p>
    <w:p>
      <w:pPr>
        <w:pStyle w:val="Heading2"/>
        <w:spacing w:after="100" w:before="200"/>
      </w:pPr>
      <w:r>
        <w:t xml:space="preserve">Justification</w:t>
      </w:r>
    </w:p>
    <w:p>
      <w:pPr>
        <w:spacing w:after="150"/>
      </w:pPr>
      <w:r>
        <w:t xml:space="preserve">Combining multi-face DNN detection with per-person tracking (rather than re-running recognition on every frame for every face) keeps processing delay low, which satisfies the real-time constraint even with many students in frame. Grace-period track persistence and Kalman prediction handle head movement and brief disappearance robustly, while the marked-ID set combined with confidence and multi-frame confirmation thresholds prevents duplicate or false attendance records.</w:t>
      </w:r>
    </w:p>
    <w:p>
      <w:pPr>
        <w:pStyle w:val="Heading1"/>
        <w:spacing w:after="150" w:before="350"/>
      </w:pPr>
      <w:r>
        <w:t xml:space="preserve">5. Smart Home Surveillance and Intrusion Detection</w:t>
      </w:r>
    </w:p>
    <w:p>
      <w:pPr>
        <w:pStyle w:val="Heading2"/>
        <w:spacing w:after="100" w:before="200"/>
      </w:pPr>
      <w:r>
        <w:t xml:space="preserve">Pipeline Overview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200"/>
      </w:tblGrid>
      <w:tr>
        <w:tc>
          <w:tcPr>
            <w:tcW w:type="dxa" w:w="2400"/>
            <w:shd w:fill="D9E2F3" w:color="auto" w:val="clear"/>
          </w:tcPr>
          <w:p>
            <w:r>
              <w:rPr>
                <w:b/>
                <w:bCs/>
              </w:rPr>
              <w:t xml:space="preserve">Stage</w:t>
            </w:r>
          </w:p>
        </w:tc>
        <w:tc>
          <w:tcPr>
            <w:tcW w:type="dxa" w:w="4000"/>
            <w:shd w:fill="D9E2F3" w:color="auto" w:val="clear"/>
          </w:tcPr>
          <w:p>
            <w:r>
              <w:rPr>
                <w:b/>
                <w:bCs/>
              </w:rPr>
              <w:t xml:space="preserve">OpenCV Technique(s)</w:t>
            </w:r>
          </w:p>
        </w:tc>
        <w:tc>
          <w:tcPr>
            <w:tcW w:type="dxa" w:w="3200"/>
            <w:shd w:fill="D9E2F3" w:color="auto" w:val="clear"/>
          </w:tcPr>
          <w:p>
            <w:r>
              <w:rPr>
                <w:b/>
                <w:bCs/>
              </w:rPr>
              <w:t xml:space="preserve">Purpose</w:t>
            </w:r>
          </w:p>
        </w:tc>
      </w:tr>
      <w:tr>
        <w:tc>
          <w:tcPr>
            <w:tcW w:type="dxa" w:w="2400"/>
          </w:tcPr>
          <w:p>
            <w:r>
              <w:t xml:space="preserve">1. Frame Acquisition</w:t>
            </w:r>
          </w:p>
        </w:tc>
        <w:tc>
          <w:tcPr>
            <w:tcW w:type="dxa" w:w="4000"/>
          </w:tcPr>
          <w:p>
            <w:r>
              <w:t xml:space="preserve">cv2.VideoCapture (fixed entrance camera)</w:t>
            </w:r>
          </w:p>
        </w:tc>
        <w:tc>
          <w:tcPr>
            <w:tcW w:type="dxa" w:w="3200"/>
          </w:tcPr>
          <w:p>
            <w:r>
              <w:t xml:space="preserve">Continuous monitoring feed</w:t>
            </w:r>
          </w:p>
        </w:tc>
      </w:tr>
      <w:tr>
        <w:tc>
          <w:tcPr>
            <w:tcW w:type="dxa" w:w="2400"/>
          </w:tcPr>
          <w:p>
            <w:r>
              <w:t xml:space="preserve">2. Preprocessing</w:t>
            </w:r>
          </w:p>
        </w:tc>
        <w:tc>
          <w:tcPr>
            <w:tcW w:type="dxa" w:w="4000"/>
          </w:tcPr>
          <w:p>
            <w:r>
              <w:t xml:space="preserve">Grayscale, Gaussian blur</w:t>
            </w:r>
          </w:p>
        </w:tc>
        <w:tc>
          <w:tcPr>
            <w:tcW w:type="dxa" w:w="3200"/>
          </w:tcPr>
          <w:p>
            <w:r>
              <w:t xml:space="preserve">Reduce noise before motion analysis</w:t>
            </w:r>
          </w:p>
        </w:tc>
      </w:tr>
      <w:tr>
        <w:tc>
          <w:tcPr>
            <w:tcW w:type="dxa" w:w="2400"/>
          </w:tcPr>
          <w:p>
            <w:r>
              <w:t xml:space="preserve">3. Background Subtraction</w:t>
            </w:r>
          </w:p>
        </w:tc>
        <w:tc>
          <w:tcPr>
            <w:tcW w:type="dxa" w:w="4000"/>
          </w:tcPr>
          <w:p>
            <w:r>
              <w:t xml:space="preserve">MOG2 / KNN background subtractor with shadow detection</w:t>
            </w:r>
          </w:p>
        </w:tc>
        <w:tc>
          <w:tcPr>
            <w:tcW w:type="dxa" w:w="3200"/>
          </w:tcPr>
          <w:p>
            <w:r>
              <w:t xml:space="preserve">Separate moving foreground objects from the static scene</w:t>
            </w:r>
          </w:p>
        </w:tc>
      </w:tr>
      <w:tr>
        <w:tc>
          <w:tcPr>
            <w:tcW w:type="dxa" w:w="2400"/>
          </w:tcPr>
          <w:p>
            <w:r>
              <w:t xml:space="preserve">4. Morphological Filtering</w:t>
            </w:r>
          </w:p>
        </w:tc>
        <w:tc>
          <w:tcPr>
            <w:tcW w:type="dxa" w:w="4000"/>
          </w:tcPr>
          <w:p>
            <w:r>
              <w:t xml:space="preserve">Erosion, Dilation, Opening, Closing</w:t>
            </w:r>
          </w:p>
        </w:tc>
        <w:tc>
          <w:tcPr>
            <w:tcW w:type="dxa" w:w="3200"/>
          </w:tcPr>
          <w:p>
            <w:r>
              <w:t xml:space="preserve">Remove small noise blobs; merge fragmented object regions</w:t>
            </w:r>
          </w:p>
        </w:tc>
      </w:tr>
      <w:tr>
        <w:tc>
          <w:tcPr>
            <w:tcW w:type="dxa" w:w="2400"/>
          </w:tcPr>
          <w:p>
            <w:r>
              <w:t xml:space="preserve">5. Contour/Feature Detection</w:t>
            </w:r>
          </w:p>
        </w:tc>
        <w:tc>
          <w:tcPr>
            <w:tcW w:type="dxa" w:w="4000"/>
          </w:tcPr>
          <w:p>
            <w:r>
              <w:t xml:space="preserve">cv2.findContours + minimum-area filtering</w:t>
            </w:r>
          </w:p>
        </w:tc>
        <w:tc>
          <w:tcPr>
            <w:tcW w:type="dxa" w:w="3200"/>
          </w:tcPr>
          <w:p>
            <w:r>
              <w:t xml:space="preserve">Identify candidate moving objects (people) from the cleaned mask</w:t>
            </w:r>
          </w:p>
        </w:tc>
      </w:tr>
      <w:tr>
        <w:tc>
          <w:tcPr>
            <w:tcW w:type="dxa" w:w="2400"/>
          </w:tcPr>
          <w:p>
            <w:r>
              <w:t xml:space="preserve">6. Motion Analysis &amp; Tracking</w:t>
            </w:r>
          </w:p>
        </w:tc>
        <w:tc>
          <w:tcPr>
            <w:tcW w:type="dxa" w:w="4000"/>
          </w:tcPr>
          <w:p>
            <w:r>
              <w:t xml:space="preserve">Centroid tracking / Kalman Filter across frames</w:t>
            </w:r>
          </w:p>
        </w:tc>
        <w:tc>
          <w:tcPr>
            <w:tcW w:type="dxa" w:w="3200"/>
          </w:tcPr>
          <w:p>
            <w:r>
              <w:t xml:space="preserve">Confirm sustained, directional motion (vs. one-off flicker) and follow the object</w:t>
            </w:r>
          </w:p>
        </w:tc>
      </w:tr>
      <w:tr>
        <w:tc>
          <w:tcPr>
            <w:tcW w:type="dxa" w:w="2400"/>
          </w:tcPr>
          <w:p>
            <w:r>
              <w:t xml:space="preserve">7. Region &amp; Alert Logic</w:t>
            </w:r>
          </w:p>
        </w:tc>
        <w:tc>
          <w:tcPr>
            <w:tcW w:type="dxa" w:w="4000"/>
          </w:tcPr>
          <w:p>
            <w:r>
              <w:t xml:space="preserve">Point-in-polygon test of tracked centroid vs. predefined entry zone</w:t>
            </w:r>
          </w:p>
        </w:tc>
        <w:tc>
          <w:tcPr>
            <w:tcW w:type="dxa" w:w="3200"/>
          </w:tcPr>
          <w:p>
            <w:r>
              <w:t xml:space="preserve">Trigger alert only when a tracked object enters the restricted region</w:t>
            </w:r>
          </w:p>
        </w:tc>
      </w:tr>
    </w:tbl>
    <w:p>
      <w:pPr>
        <w:pStyle w:val="Heading2"/>
        <w:spacing w:after="100" w:before="200"/>
      </w:pPr>
      <w:r>
        <w:t xml:space="preserve">Detecting and Distinguishing Real Motion</w:t>
      </w:r>
    </w:p>
    <w:p>
      <w:pPr>
        <w:spacing w:after="150"/>
      </w:pPr>
      <w:r>
        <w:t xml:space="preserve">MOG2 background subtraction (with detectShadows enabled) builds an adaptive statistical model of the static background and flags deviating pixels as foreground. A minimum contour-area threshold discards tiny blobs from sensor noise, and morphological opening/closing cleans the mask by removing speckle and filling small gaps in genuine object silhouettes.</w:t>
      </w:r>
    </w:p>
    <w:p>
      <w:pPr>
        <w:pStyle w:val="Heading2"/>
        <w:spacing w:after="100" w:before="200"/>
      </w:pPr>
      <w:r>
        <w:t xml:space="preserve">Reducing False Alarms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c>
          <w:tcPr>
            <w:tcW w:type="dxa" w:w="3200"/>
            <w:shd w:fill="D9E2F3" w:color="auto" w:val="clear"/>
          </w:tcPr>
          <w:p>
            <w:r>
              <w:rPr>
                <w:b/>
                <w:bCs/>
              </w:rPr>
              <w:t xml:space="preserve">Source of False Alarm</w:t>
            </w:r>
          </w:p>
        </w:tc>
        <w:tc>
          <w:tcPr>
            <w:tcW w:type="dxa" w:w="6800"/>
            <w:shd w:fill="D9E2F3" w:color="auto" w:val="clear"/>
          </w:tcPr>
          <w:p>
            <w:r>
              <w:rPr>
                <w:b/>
                <w:bCs/>
              </w:rPr>
              <w:t xml:space="preserve">Mitigation</w:t>
            </w:r>
          </w:p>
        </w:tc>
      </w:tr>
      <w:tr>
        <w:tc>
          <w:tcPr>
            <w:tcW w:type="dxa" w:w="3200"/>
          </w:tcPr>
          <w:p>
            <w:r>
              <w:t xml:space="preserve">Shadows</w:t>
            </w:r>
          </w:p>
        </w:tc>
        <w:tc>
          <w:tcPr>
            <w:tcW w:type="dxa" w:w="6800"/>
          </w:tcPr>
          <w:p>
            <w:r>
              <w:t xml:space="preserve">Enable MOG2's built-in shadow detection (labelled distinctly from foreground, gray value ~127) and exclude shadow pixels before contour extraction.</w:t>
            </w:r>
          </w:p>
        </w:tc>
      </w:tr>
      <w:tr>
        <w:tc>
          <w:tcPr>
            <w:tcW w:type="dxa" w:w="3200"/>
          </w:tcPr>
          <w:p>
            <w:r>
              <w:t xml:space="preserve">Illumination changes (e.g., lights turning on, clouds)</w:t>
            </w:r>
          </w:p>
        </w:tc>
        <w:tc>
          <w:tcPr>
            <w:tcW w:type="dxa" w:w="6800"/>
          </w:tcPr>
          <w:p>
            <w:r>
              <w:t xml:space="preserve">Use an adaptive background model with a suitable learning rate so gradual global lighting changes are absorbed into the background rather than flagged as motion; ignore sudden full-frame intensity changes as camera/lighting events rather than object motion.</w:t>
            </w:r>
          </w:p>
        </w:tc>
      </w:tr>
      <w:tr>
        <w:tc>
          <w:tcPr>
            <w:tcW w:type="dxa" w:w="3200"/>
          </w:tcPr>
          <w:p>
            <w:r>
              <w:t xml:space="preserve">Trees / foliage movement</w:t>
            </w:r>
          </w:p>
        </w:tc>
        <w:tc>
          <w:tcPr>
            <w:tcW w:type="dxa" w:w="6800"/>
          </w:tcPr>
          <w:p>
            <w:r>
              <w:t xml:space="preserve">Restrict detection to a defined region of interest (entrance path) excluding foliage areas where possible; apply a higher minimum-contour-area and require sustained multi-frame motion in a consistent direction before flagging, since wind-blown foliage tends to be small and non-directional.</w:t>
            </w:r>
          </w:p>
        </w:tc>
      </w:tr>
      <w:tr>
        <w:tc>
          <w:tcPr>
            <w:tcW w:type="dxa" w:w="3200"/>
          </w:tcPr>
          <w:p>
            <w:r>
              <w:t xml:space="preserve">Other dynamic background objects (e.g., moving curtains, pets)</w:t>
            </w:r>
          </w:p>
        </w:tc>
        <w:tc>
          <w:tcPr>
            <w:tcW w:type="dxa" w:w="6800"/>
          </w:tcPr>
          <w:p>
            <w:r>
              <w:t xml:space="preserve">Track object size/aspect ratio and motion pattern; use size/shape filtering to exclude non-human-sized blobs, and require the object to persist and move coherently across several consecutive frames before being classified as 'suspicious'.</w:t>
            </w:r>
          </w:p>
        </w:tc>
      </w:tr>
    </w:tbl>
    <w:p>
      <w:pPr>
        <w:pStyle w:val="Heading2"/>
        <w:spacing w:after="100" w:before="200"/>
      </w:pPr>
      <w:r>
        <w:t xml:space="preserve">Suspicious Activity and Alerting</w:t>
      </w:r>
    </w:p>
    <w:p>
      <w:pPr>
        <w:spacing w:after="150"/>
      </w:pPr>
      <w:r>
        <w:t xml:space="preserve">Once a foreground blob passes the size and multi-frame persistence checks, it is tracked frame-to-frame. An alert is generated only when the tracked object's centroid enters the predefined restricted region (checked via a point-in-polygon test), not simply whenever any motion is detected anywhere in the frame — this focuses alerts on genuinely relevant intrusion events.</w:t>
      </w:r>
    </w:p>
    <w:p>
      <w:pPr>
        <w:pStyle w:val="Heading2"/>
        <w:spacing w:after="100" w:before="200"/>
      </w:pPr>
      <w:r>
        <w:t xml:space="preserve">Justification</w:t>
      </w:r>
    </w:p>
    <w:p>
      <w:pPr>
        <w:spacing w:after="150"/>
      </w:pPr>
      <w:r>
        <w:t xml:space="preserve">The combination of adaptive background modelling with shadow detection, morphological cleaning, minimum-size and multi-frame persistence filtering, and region-restricted alert logic together filters out shadows, lighting changes, and background clutter (trees, minor movement) while still reliably detecting and alerting on genuine human intrusion into the monitored zone — all using computationally lightweight classical CV operations suited to limited home-surveillance hardware.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2026-08-27T03:01:42.218Z</dcterms:created>
  <dcterms:modified xsi:type="dcterms:W3CDTF">2026-08-27T03:01:42.231Z</dcterms:modified>
</cp:coreProperties>
</file>

<file path=docProps/custom.xml><?xml version="1.0" encoding="utf-8"?>
<Properties xmlns="http://schemas.openxmlformats.org/officeDocument/2006/custom-properties" xmlns:vt="http://schemas.openxmlformats.org/officeDocument/2006/docPropsVTypes"/>
</file>