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SIMATS ENGINEERING</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 1</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tab/>
        <w:t xml:space="preserve">ITA 06 </w:t>
        <w:tab/>
        <w:t xml:space="preserve">               COURSE NAME: MACHINE LEARNING </w:t>
        <w:tab/>
        <w:tab/>
        <w:tab/>
        <w:tab/>
        <w:br w:type="textWrapping"/>
      </w:r>
    </w:p>
    <w:p w:rsidR="00000000" w:rsidDel="00000000" w:rsidP="00000000" w:rsidRDefault="00000000" w:rsidRPr="00000000" w14:paraId="0000000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Neural Network Representation, Perceptron Model, Multilayer Perceptrons, Backpropagation Algorithm, Deep Neural Networks, Genetic Algorithms, Hypothesis Space Search, Genetic Programming, Models of Evaluation and Learning (BL1, BL2)</w:t>
      </w:r>
    </w:p>
    <w:p w:rsidR="00000000" w:rsidDel="00000000" w:rsidP="00000000" w:rsidRDefault="00000000" w:rsidRPr="00000000" w14:paraId="00000007">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Assessment Tool Weightage: 40%</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15</w:t>
        <w:tab/>
        <w:tab/>
        <w:tab/>
        <w:tab/>
        <w:tab/>
        <w:tab/>
        <w:tab/>
        <w:tab/>
        <w:t xml:space="preserve">Total Marks:25</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ANALYTICAL PROBLEM SOLVING</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of Conduct:</w:t>
      </w:r>
    </w:p>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Karan M (192412062)</w:t>
      </w:r>
      <w:r w:rsidDel="00000000" w:rsidR="00000000" w:rsidRPr="00000000">
        <w:rPr>
          <w:rFonts w:ascii="Times New Roman" w:cs="Times New Roman" w:eastAsia="Times New Roman" w:hAnsi="Times New Roman"/>
          <w:sz w:val="24"/>
          <w:szCs w:val="24"/>
          <w:rtl w:val="0"/>
        </w:rPr>
        <w:t xml:space="preserve"> certify that this submission is my original work</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 have adhered to the guidelines specified for this assessment.</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tl w:val="0"/>
        </w:rPr>
        <w:t xml:space="preserve"> </w:t>
      </w:r>
    </w:p>
    <w:p w:rsidR="00000000" w:rsidDel="00000000" w:rsidP="00000000" w:rsidRDefault="00000000" w:rsidRPr="00000000" w14:paraId="00000019">
      <w:pPr>
        <w:spacing w:after="0" w:line="360" w:lineRule="auto"/>
        <w:rPr/>
      </w:pPr>
      <w:r w:rsidDel="00000000" w:rsidR="00000000" w:rsidRPr="00000000">
        <w:rPr>
          <w:rtl w:val="0"/>
        </w:rPr>
        <w:t xml:space="preserve">        Karan 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Short Answer Test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Perceptron Model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=0.6,</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=0.4</m:t>
        </m:r>
      </m:oMath>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 </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b=-0.5</m:t>
        </m:r>
      </m:oMath>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 </w:t>
      </w: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Input</w:t>
      </w:r>
    </w:p>
    <w:p w:rsidR="00000000" w:rsidDel="00000000" w:rsidP="00000000" w:rsidRDefault="00000000" w:rsidRPr="00000000" w14:paraId="0000002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Net=</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0.6×2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0.4×1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-0.5=1.2+0.4-0.5=1.1</m:t>
        </m:r>
      </m:oMath>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Activation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Net &gt; 0, Output = 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Answer</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 Input = 1.1 </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 1 </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Passes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Backpropagation (Delta Rule)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 = 0.5 </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 = 0.1 </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 2 </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 Output = 0.6 </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 1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3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Error=1-0.6=0.4</m:t>
        </m:r>
      </m:oMath>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 Update</w:t>
      </w:r>
    </w:p>
    <w:p w:rsidR="00000000" w:rsidDel="00000000" w:rsidP="00000000" w:rsidRDefault="00000000" w:rsidRPr="00000000" w14:paraId="0000003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w=η×Error×Input=0.1×0.4×2=0.08</m:t>
        </m:r>
      </m:oMath>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Weight</w:t>
      </w:r>
    </w:p>
    <w:p w:rsidR="00000000" w:rsidDel="00000000" w:rsidP="00000000" w:rsidRDefault="00000000" w:rsidRPr="00000000" w14:paraId="0000003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new</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=0.5+0.08=0.58</m:t>
        </m:r>
      </m:oMath>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Answer</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0.4 </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 Update = 0.08 </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Weight = 0.58</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Confusion Matrix</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TP=180 </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TN=150 </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FP=20 </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FN=50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p w:rsidR="00000000" w:rsidDel="00000000" w:rsidP="00000000" w:rsidRDefault="00000000" w:rsidRPr="00000000" w14:paraId="00000048">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180+150+20+50=400</m:t>
        </m:r>
      </m:oMath>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4A">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180+150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=0.825=82.5%</m:t>
        </m:r>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4C">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180+20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=0.90=90%</m:t>
        </m:r>
      </m:oMath>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4E">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180+50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=0.7826=78.26%</m:t>
        </m:r>
      </m:oMath>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05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150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150+20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=0.8824=88.24%</m:t>
        </m:r>
      </m:oMath>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has high accuracy and precision, but recall is comparatively lower, meaning some disease cases are missed. For medical diagnosis, improving recall is important.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p>
    <w:p w:rsidR="00000000" w:rsidDel="00000000" w:rsidP="00000000" w:rsidRDefault="00000000" w:rsidRPr="00000000" w14:paraId="00000054">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Ans:</w:t>
      </w: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Genetic Algorithm</w:t>
      </w:r>
    </w:p>
    <w:p w:rsidR="00000000" w:rsidDel="00000000" w:rsidP="00000000" w:rsidRDefault="00000000" w:rsidRPr="00000000" w14:paraId="00000055">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w:t>
      </w:r>
    </w:p>
    <w:p w:rsidR="00000000" w:rsidDel="00000000" w:rsidP="00000000" w:rsidRDefault="00000000" w:rsidRPr="00000000" w14:paraId="00000056">
      <w:pPr>
        <w:jc w:val="center"/>
        <w:rPr>
          <w:rFonts w:ascii="Cambria Math" w:cs="Cambria Math" w:eastAsia="Cambria Math" w:hAnsi="Cambria Math"/>
          <w:color w:val="000000"/>
          <w:sz w:val="24"/>
          <w:szCs w:val="24"/>
        </w:rPr>
      </w:pPr>
      <m:oMath>
        <m:r>
          <w:rPr>
            <w:rFonts w:ascii="Cambria Math" w:cs="Cambria Math" w:eastAsia="Cambria Math" w:hAnsi="Cambria Math"/>
            <w:color w:val="000000"/>
            <w:sz w:val="24"/>
            <w:szCs w:val="24"/>
          </w:rPr>
          <m:t xml:space="preserve">f</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m:t>
        </m:r>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x</m:t>
            </m:r>
          </m:e>
          <m:sup>
            <m:r>
              <w:rPr>
                <w:rFonts w:ascii="Cambria Math" w:cs="Cambria Math" w:eastAsia="Cambria Math" w:hAnsi="Cambria Math"/>
                <w:color w:val="000000"/>
                <w:sz w:val="24"/>
                <w:szCs w:val="24"/>
              </w:rPr>
              <m:t xml:space="preserve">2</m:t>
            </m:r>
          </m:sup>
        </m:sSup>
      </m:oMath>
      <w:r w:rsidDel="00000000" w:rsidR="00000000" w:rsidRPr="00000000">
        <w:rPr>
          <w:rtl w:val="0"/>
        </w:rPr>
      </w:r>
    </w:p>
    <w:p w:rsidR="00000000" w:rsidDel="00000000" w:rsidP="00000000" w:rsidRDefault="00000000" w:rsidRPr="00000000" w14:paraId="00000057">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Population = </w:t>
      </w:r>
      <w:r w:rsidDel="00000000" w:rsidR="00000000" w:rsidRPr="00000000">
        <w:rPr>
          <w:rFonts w:ascii="Times New Roman" w:cs="Times New Roman" w:eastAsia="Times New Roman" w:hAnsi="Times New Roman"/>
          <w:color w:val="000000"/>
          <w:sz w:val="24"/>
          <w:szCs w:val="24"/>
          <w:rtl w:val="0"/>
        </w:rPr>
        <w:t xml:space="preserve">{2,4,6,8}</w:t>
      </w:r>
      <w:r w:rsidDel="00000000" w:rsidR="00000000" w:rsidRPr="00000000">
        <w:rPr>
          <w:rtl w:val="0"/>
        </w:rPr>
      </w:r>
    </w:p>
    <w:p w:rsidR="00000000" w:rsidDel="00000000" w:rsidP="00000000" w:rsidRDefault="00000000" w:rsidRPr="00000000" w14:paraId="00000058">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Fitness</w:t>
      </w:r>
    </w:p>
    <w:tbl>
      <w:tblPr>
        <w:tblStyle w:val="Table1"/>
        <w:tblW w:w="2425.0" w:type="dxa"/>
        <w:jc w:val="left"/>
        <w:tblInd w:w="1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96"/>
        <w:tblGridChange w:id="0">
          <w:tblGrid>
            <w:gridCol w:w="1129"/>
            <w:gridCol w:w="1296"/>
          </w:tblGrid>
        </w:tblGridChange>
      </w:tblGrid>
      <w:tr>
        <w:trPr>
          <w:cantSplit w:val="0"/>
          <w:tblHeader w:val="0"/>
        </w:trPr>
        <w:tc>
          <w:tcPr/>
          <w:p w:rsidR="00000000" w:rsidDel="00000000" w:rsidP="00000000" w:rsidRDefault="00000000" w:rsidRPr="00000000" w14:paraId="00000059">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p w:rsidR="00000000" w:rsidDel="00000000" w:rsidP="00000000" w:rsidRDefault="00000000" w:rsidRPr="00000000" w14:paraId="0000005A">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Fitness</w:t>
            </w:r>
          </w:p>
        </w:tc>
      </w:tr>
      <w:tr>
        <w:trPr>
          <w:cantSplit w:val="0"/>
          <w:tblHeader w:val="0"/>
        </w:trPr>
        <w:tc>
          <w:tcPr/>
          <w:p w:rsidR="00000000" w:rsidDel="00000000" w:rsidP="00000000" w:rsidRDefault="00000000" w:rsidRPr="00000000" w14:paraId="0000005B">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p w:rsidR="00000000" w:rsidDel="00000000" w:rsidP="00000000" w:rsidRDefault="00000000" w:rsidRPr="00000000" w14:paraId="0000005C">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blHeader w:val="0"/>
        </w:trPr>
        <w:tc>
          <w:tcPr/>
          <w:p w:rsidR="00000000" w:rsidDel="00000000" w:rsidP="00000000" w:rsidRDefault="00000000" w:rsidRPr="00000000" w14:paraId="0000005D">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p w:rsidR="00000000" w:rsidDel="00000000" w:rsidP="00000000" w:rsidRDefault="00000000" w:rsidRPr="00000000" w14:paraId="0000005E">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r>
      <w:tr>
        <w:trPr>
          <w:cantSplit w:val="0"/>
          <w:tblHeader w:val="0"/>
        </w:trPr>
        <w:tc>
          <w:tcPr/>
          <w:p w:rsidR="00000000" w:rsidDel="00000000" w:rsidP="00000000" w:rsidRDefault="00000000" w:rsidRPr="00000000" w14:paraId="0000005F">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p w:rsidR="00000000" w:rsidDel="00000000" w:rsidP="00000000" w:rsidRDefault="00000000" w:rsidRPr="00000000" w14:paraId="00000060">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r>
      <w:tr>
        <w:trPr>
          <w:cantSplit w:val="0"/>
          <w:tblHeader w:val="0"/>
        </w:trPr>
        <w:tc>
          <w:tcPr/>
          <w:p w:rsidR="00000000" w:rsidDel="00000000" w:rsidP="00000000" w:rsidRDefault="00000000" w:rsidRPr="00000000" w14:paraId="00000061">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p w:rsidR="00000000" w:rsidDel="00000000" w:rsidP="00000000" w:rsidRDefault="00000000" w:rsidRPr="00000000" w14:paraId="00000062">
            <w:pPr>
              <w:spacing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w:t>
            </w:r>
          </w:p>
        </w:tc>
      </w:tr>
    </w:tbl>
    <w:p w:rsidR="00000000" w:rsidDel="00000000" w:rsidP="00000000" w:rsidRDefault="00000000" w:rsidRPr="00000000" w14:paraId="00000063">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Best Candidates</w:t>
      </w:r>
    </w:p>
    <w:p w:rsidR="00000000" w:rsidDel="00000000" w:rsidP="00000000" w:rsidRDefault="00000000" w:rsidRPr="00000000" w14:paraId="00000064">
      <w:pPr>
        <w:numPr>
          <w:ilvl w:val="0"/>
          <w:numId w:val="12"/>
        </w:numP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8 </w:t>
      </w:r>
    </w:p>
    <w:p w:rsidR="00000000" w:rsidDel="00000000" w:rsidP="00000000" w:rsidRDefault="00000000" w:rsidRPr="00000000" w14:paraId="00000065">
      <w:pPr>
        <w:numPr>
          <w:ilvl w:val="0"/>
          <w:numId w:val="12"/>
        </w:numP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6 </w:t>
      </w:r>
    </w:p>
    <w:p w:rsidR="00000000" w:rsidDel="00000000" w:rsidP="00000000" w:rsidRDefault="00000000" w:rsidRPr="00000000" w14:paraId="00000066">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Binary</w:t>
      </w:r>
    </w:p>
    <w:p w:rsidR="00000000" w:rsidDel="00000000" w:rsidP="00000000" w:rsidRDefault="00000000" w:rsidRPr="00000000" w14:paraId="00000067">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 1000</w:t>
      </w:r>
    </w:p>
    <w:p w:rsidR="00000000" w:rsidDel="00000000" w:rsidP="00000000" w:rsidRDefault="00000000" w:rsidRPr="00000000" w14:paraId="00000068">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 0110</w:t>
      </w:r>
    </w:p>
    <w:p w:rsidR="00000000" w:rsidDel="00000000" w:rsidP="00000000" w:rsidRDefault="00000000" w:rsidRPr="00000000" w14:paraId="00000069">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Swap LSB</w:t>
      </w:r>
    </w:p>
    <w:p w:rsidR="00000000" w:rsidDel="00000000" w:rsidP="00000000" w:rsidRDefault="00000000" w:rsidRPr="00000000" w14:paraId="0000006A">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 →1001 = 9</w:t>
      </w:r>
    </w:p>
    <w:p w:rsidR="00000000" w:rsidDel="00000000" w:rsidP="00000000" w:rsidRDefault="00000000" w:rsidRPr="00000000" w14:paraId="0000006B">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0110 →0110 = 6</w:t>
      </w:r>
    </w:p>
    <w:p w:rsidR="00000000" w:rsidDel="00000000" w:rsidP="00000000" w:rsidRDefault="00000000" w:rsidRPr="00000000" w14:paraId="0000006C">
      <w:pP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Mutation</w:t>
      </w:r>
    </w:p>
    <w:p w:rsidR="00000000" w:rsidDel="00000000" w:rsidP="00000000" w:rsidRDefault="00000000" w:rsidRPr="00000000" w14:paraId="0000006D">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Mutation randomly changes genes, increasing diversity and preventing premature convergence.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&amp; Validation Accuracy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Accuracy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→95%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Accuracy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58%→72%→68%</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Overfitting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memorizes training data instead of generalizing.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Techniques</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Stopping </w:t>
      </w:r>
    </w:p>
    <w:p w:rsidR="00000000" w:rsidDel="00000000" w:rsidP="00000000" w:rsidRDefault="00000000" w:rsidRPr="00000000" w14:paraId="000000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Dropout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Importance of Validation Accuracy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measures how well the model performs on unseen data.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  </w:t>
        <w:tab/>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Perceptron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Weights = 0.7,0.5 </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Bias=-0.6 </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Inputs=1.5,2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Input</w:t>
      </w:r>
    </w:p>
    <w:p w:rsidR="00000000" w:rsidDel="00000000" w:rsidP="00000000" w:rsidRDefault="00000000" w:rsidRPr="00000000" w14:paraId="00000084">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0.7</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1.5</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0.5</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-0.6=1.05+1-0.6=1.45</m:t>
        </m:r>
      </m:oMath>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Net&gt;0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 Approved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a neural network, a single neuron uses the delta learning rule. The initial weight is 0.4, learning rate is 0.2, and input is 3. The actual output is 0.5, while the target output is 0.9. Calculate the error, determine the weight update, and compute the new weight after one iteration.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Delta Rule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Weight=0.4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rate=0.2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Input=3 </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Output=0.5 </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Target=0.9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93">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0.9-0.5=0.4</m:t>
        </m:r>
      </m:oMath>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 Update</w:t>
      </w:r>
    </w:p>
    <w:p w:rsidR="00000000" w:rsidDel="00000000" w:rsidP="00000000" w:rsidRDefault="00000000" w:rsidRPr="00000000" w14:paraId="00000095">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0.2×0.4×3=0.24</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Weight</w:t>
      </w:r>
    </w:p>
    <w:p w:rsidR="00000000" w:rsidDel="00000000" w:rsidP="00000000" w:rsidRDefault="00000000" w:rsidRPr="00000000" w14:paraId="0000009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0.4+0.24=0.64</m:t>
        </m:r>
      </m:oMath>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Error=0.4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 Update=0.24 </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Weight=0.64</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 </w:t>
        <w:tab/>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Confusion Matrix</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TP=120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TN=200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FP=30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FN=50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Total=400</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A5">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400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A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150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A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170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=70.59%</m:t>
        </m:r>
      </m:oMath>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0A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200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230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=86.96%</m:t>
        </m:r>
      </m:oMath>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 Score</w:t>
      </w:r>
    </w:p>
    <w:p w:rsidR="00000000" w:rsidDel="00000000" w:rsidP="00000000" w:rsidRDefault="00000000" w:rsidRPr="00000000" w14:paraId="000000A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2PR</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P+R</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0.80</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0.7059</m:t>
                </m:r>
              </m:e>
            </m:d>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1.5059</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=75%</m:t>
        </m:r>
      </m:oMath>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is moderate, so it is less suitable where false negatives are critical.</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  </w:t>
        <w:tab/>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Genetic Algorithm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0B3">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=2x+3</m:t>
        </m:r>
      </m:oMath>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Population={1,3,5,7}</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bl>
      <w:tblPr>
        <w:tblStyle w:val="Table2"/>
        <w:tblW w:w="2712.0" w:type="dxa"/>
        <w:jc w:val="left"/>
        <w:tblInd w:w="16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6"/>
        <w:gridCol w:w="1656"/>
        <w:tblGridChange w:id="0">
          <w:tblGrid>
            <w:gridCol w:w="1056"/>
            <w:gridCol w:w="1656"/>
          </w:tblGrid>
        </w:tblGridChange>
      </w:tblGrid>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and 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Crossover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Single-point crossover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Child1=101=5</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Child2=111=7</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avoids premature convergence and helps explore better solutions.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During training of a neural network, the training loss decreases continuously, while validation loss decreases initially and then starts increasing after several epochs. Identify the issue occurring in the model. Explain the reason behind this behavior and suggest two techniques such as regularization or early stopping to improve generalization performance.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Loss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Loss decreases continuously.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Loss decreases then increases.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Overfitting</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learns training data too well and fails to generalize.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Regularization (L2) </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Stopping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Perceptron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Bias=-0.4</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Input</w:t>
      </w:r>
    </w:p>
    <w:p w:rsidR="00000000" w:rsidDel="00000000" w:rsidP="00000000" w:rsidRDefault="00000000" w:rsidRPr="00000000" w14:paraId="000000E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0.5</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2</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0.3</m:t>
            </m:r>
          </m:e>
        </m:d>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1</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-0.4=1+0.3-0.4=0.9</m:t>
        </m:r>
      </m:oMath>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 Purchases Product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Delta Rule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Weight=0.6</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Rate=0.15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Input=2.5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Target=1</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Output=0.7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EE">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1-0.7=0.3</m:t>
        </m:r>
      </m:oMath>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 Update</w:t>
      </w:r>
    </w:p>
    <w:p w:rsidR="00000000" w:rsidDel="00000000" w:rsidP="00000000" w:rsidRDefault="00000000" w:rsidRPr="00000000" w14:paraId="000000F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0.15×0.3×2.5=0.1125</m:t>
        </m:r>
      </m:oMath>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Weight</w:t>
      </w:r>
    </w:p>
    <w:p w:rsidR="00000000" w:rsidDel="00000000" w:rsidP="00000000" w:rsidRDefault="00000000" w:rsidRPr="00000000" w14:paraId="000000F2">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0.6+0.1125=0.7125</m:t>
        </m:r>
      </m:oMath>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classification model produces the following confusion matrix values: True Positives = 140, True Negatives = 180, False Positives = 25, and False Negatives = 35. Compute accuracy, precision, recall (sensitivity), specificity, and F1-score. Based on the results, analyze whether the model is suitable for applications such as fraud detection where false positives are costly.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Confusion Matrix</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TP=140</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TN=180</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FP=25</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FN=35</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Total=380</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0F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320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380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=84.21%</m:t>
        </m:r>
      </m:oMath>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F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140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165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=84.85%</m:t>
        </m:r>
      </m:oMath>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FF">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140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175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Specificity</w:t>
      </w:r>
    </w:p>
    <w:p w:rsidR="00000000" w:rsidDel="00000000" w:rsidP="00000000" w:rsidRDefault="00000000" w:rsidRPr="00000000" w14:paraId="00000101">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180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205</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=87.80%</m:t>
        </m:r>
      </m:oMath>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 Score</w:t>
      </w:r>
    </w:p>
    <w:p w:rsidR="00000000" w:rsidDel="00000000" w:rsidP="00000000" w:rsidRDefault="00000000" w:rsidRPr="00000000" w14:paraId="00000103">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82.4%</m:t>
        </m:r>
      </m:oMath>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for fraud detection because precision and specificity are high, reducing false positives.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optima. 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Genetic Algorithm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w:t>
      </w:r>
    </w:p>
    <w:p w:rsidR="00000000" w:rsidDel="00000000" w:rsidP="00000000" w:rsidRDefault="00000000" w:rsidRPr="00000000" w14:paraId="00000108">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i w:val="0"/>
            <w:smallCaps w:val="0"/>
            <w:strike w:val="0"/>
            <w:color w:val="000000"/>
            <w:sz w:val="24"/>
            <w:szCs w:val="24"/>
            <w:u w:val="none"/>
            <w:shd w:fill="auto" w:val="clear"/>
            <w:vertAlign w:val="baseline"/>
          </w:rPr>
          <m:t xml:space="preserve">=3x+2</m:t>
        </m:r>
      </m:oMath>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Population= {2,5,7,9}</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bl>
      <w:tblPr>
        <w:tblStyle w:val="Table3"/>
        <w:tblW w:w="3638.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2268"/>
        <w:tblGridChange w:id="0">
          <w:tblGrid>
            <w:gridCol w:w="1370"/>
            <w:gridCol w:w="2268"/>
          </w:tblGrid>
        </w:tblGridChange>
      </w:tblGrid>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and 7</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Crossover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9=1001</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7=0111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Swap last bits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Child1=1001=9</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Child2=0111=7</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introduces random changes, maintains diversity, and avoids local optima.</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Deep Learning Performance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Accuracy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65%→97%</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Validation Accuracy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63%→75%→72%</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Overfitting</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memorizes training data and performs poorly on unseen data.</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Dropout </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Augmentation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Importance of Validation Metrics</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generalization. </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 overfitting. </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select the best model. </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prediction performance.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