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10" w:lineRule="auto" w:before="77"/>
        <w:ind w:left="2362" w:right="2374" w:firstLine="0"/>
        <w:jc w:val="center"/>
        <w:rPr>
          <w:b/>
          <w:sz w:val="22"/>
        </w:rPr>
      </w:pPr>
      <w:r>
        <w:rPr>
          <w:b/>
          <w:sz w:val="22"/>
        </w:rPr>
        <w:t>SIMATS </w:t>
      </w:r>
      <w:r>
        <w:rPr>
          <w:b/>
          <w:sz w:val="22"/>
        </w:rPr>
        <w:t>ENGINEERING ASSESSMENT TOOL 3</w:t>
      </w:r>
    </w:p>
    <w:p>
      <w:pPr>
        <w:pStyle w:val="BodyText"/>
        <w:spacing w:before="173"/>
        <w:ind w:left="0"/>
        <w:rPr>
          <w:b/>
        </w:rPr>
      </w:pPr>
    </w:p>
    <w:p>
      <w:pPr>
        <w:tabs>
          <w:tab w:pos="4341" w:val="left" w:leader="none"/>
        </w:tabs>
        <w:spacing w:before="0"/>
        <w:ind w:left="72" w:right="0" w:firstLine="0"/>
        <w:jc w:val="left"/>
        <w:rPr>
          <w:b/>
          <w:sz w:val="22"/>
        </w:rPr>
      </w:pPr>
      <w:r>
        <w:rPr>
          <w:b/>
          <w:sz w:val="22"/>
        </w:rPr>
        <w:t>COURSE</w:t>
      </w:r>
      <w:r>
        <w:rPr>
          <w:b/>
          <w:spacing w:val="9"/>
          <w:sz w:val="22"/>
        </w:rPr>
        <w:t> </w:t>
      </w:r>
      <w:r>
        <w:rPr>
          <w:b/>
          <w:sz w:val="22"/>
        </w:rPr>
        <w:t>CODE:</w:t>
      </w:r>
      <w:r>
        <w:rPr>
          <w:b/>
          <w:spacing w:val="10"/>
          <w:sz w:val="22"/>
        </w:rPr>
        <w:t> </w:t>
      </w:r>
      <w:r>
        <w:rPr>
          <w:b/>
          <w:sz w:val="22"/>
        </w:rPr>
        <w:t>ITA</w:t>
      </w:r>
      <w:r>
        <w:rPr>
          <w:b/>
          <w:spacing w:val="-8"/>
          <w:sz w:val="22"/>
        </w:rPr>
        <w:t> </w:t>
      </w:r>
      <w:r>
        <w:rPr>
          <w:b/>
          <w:spacing w:val="-4"/>
          <w:sz w:val="22"/>
        </w:rPr>
        <w:t>0603</w:t>
      </w:r>
      <w:r>
        <w:rPr>
          <w:b/>
          <w:sz w:val="22"/>
        </w:rPr>
        <w:tab/>
        <w:t>COURSE</w:t>
      </w:r>
      <w:r>
        <w:rPr>
          <w:b/>
          <w:spacing w:val="19"/>
          <w:sz w:val="22"/>
        </w:rPr>
        <w:t> </w:t>
      </w:r>
      <w:r>
        <w:rPr>
          <w:b/>
          <w:sz w:val="22"/>
        </w:rPr>
        <w:t>NAME:</w:t>
      </w:r>
      <w:r>
        <w:rPr>
          <w:b/>
          <w:spacing w:val="20"/>
          <w:sz w:val="22"/>
        </w:rPr>
        <w:t> </w:t>
      </w:r>
      <w:r>
        <w:rPr>
          <w:b/>
          <w:sz w:val="22"/>
        </w:rPr>
        <w:t>MACHINE</w:t>
      </w:r>
      <w:r>
        <w:rPr>
          <w:b/>
          <w:spacing w:val="21"/>
          <w:sz w:val="22"/>
        </w:rPr>
        <w:t> </w:t>
      </w:r>
      <w:r>
        <w:rPr>
          <w:b/>
          <w:spacing w:val="-2"/>
          <w:sz w:val="22"/>
        </w:rPr>
        <w:t>LEARNING</w:t>
      </w:r>
    </w:p>
    <w:p>
      <w:pPr>
        <w:pStyle w:val="BodyText"/>
        <w:spacing w:before="0"/>
        <w:ind w:left="0"/>
        <w:rPr>
          <w:b/>
        </w:rPr>
      </w:pPr>
    </w:p>
    <w:p>
      <w:pPr>
        <w:pStyle w:val="BodyText"/>
        <w:spacing w:before="232"/>
        <w:ind w:left="0"/>
        <w:rPr>
          <w:b/>
        </w:rPr>
      </w:pPr>
    </w:p>
    <w:p>
      <w:pPr>
        <w:spacing w:before="0"/>
        <w:ind w:left="72" w:right="0" w:firstLine="0"/>
        <w:jc w:val="left"/>
        <w:rPr>
          <w:b/>
          <w:sz w:val="22"/>
        </w:rPr>
      </w:pPr>
      <w:r>
        <w:rPr>
          <w:b/>
          <w:sz w:val="22"/>
        </w:rPr>
        <w:t>COURSE</w:t>
      </w:r>
      <w:r>
        <w:rPr>
          <w:b/>
          <w:spacing w:val="23"/>
          <w:sz w:val="22"/>
        </w:rPr>
        <w:t> </w:t>
      </w:r>
      <w:r>
        <w:rPr>
          <w:b/>
          <w:sz w:val="22"/>
        </w:rPr>
        <w:t>OUTCOME</w:t>
      </w:r>
      <w:r>
        <w:rPr>
          <w:b/>
          <w:spacing w:val="20"/>
          <w:sz w:val="22"/>
        </w:rPr>
        <w:t> </w:t>
      </w:r>
      <w:r>
        <w:rPr>
          <w:b/>
          <w:spacing w:val="-2"/>
          <w:sz w:val="22"/>
        </w:rPr>
        <w:t>COVERED</w:t>
      </w:r>
    </w:p>
    <w:p>
      <w:pPr>
        <w:pStyle w:val="BodyText"/>
        <w:tabs>
          <w:tab w:pos="800" w:val="left" w:leader="none"/>
          <w:tab w:pos="7491" w:val="left" w:leader="none"/>
        </w:tabs>
        <w:spacing w:line="266" w:lineRule="auto" w:before="177"/>
        <w:ind w:right="89"/>
      </w:pPr>
      <w:r>
        <w:rPr>
          <w:spacing w:val="-4"/>
        </w:rPr>
        <w:t>CO4:</w:t>
      </w:r>
      <w:r>
        <w:rPr/>
        <w:tab/>
        <w:t>K-</w:t>
      </w:r>
      <w:r>
        <w:rPr>
          <w:spacing w:val="75"/>
        </w:rPr>
        <w:t> </w:t>
      </w:r>
      <w:r>
        <w:rPr/>
        <w:t>Nearest</w:t>
      </w:r>
      <w:r>
        <w:rPr>
          <w:spacing w:val="76"/>
        </w:rPr>
        <w:t> </w:t>
      </w:r>
      <w:r>
        <w:rPr/>
        <w:t>Neighbour</w:t>
      </w:r>
      <w:r>
        <w:rPr>
          <w:spacing w:val="76"/>
        </w:rPr>
        <w:t> </w:t>
      </w:r>
      <w:r>
        <w:rPr/>
        <w:t>Learning</w:t>
      </w:r>
      <w:r>
        <w:rPr>
          <w:spacing w:val="76"/>
        </w:rPr>
        <w:t> </w:t>
      </w:r>
      <w:r>
        <w:rPr/>
        <w:t>–</w:t>
      </w:r>
      <w:r>
        <w:rPr>
          <w:spacing w:val="78"/>
        </w:rPr>
        <w:t> </w:t>
      </w:r>
      <w:r>
        <w:rPr/>
        <w:t>Locally</w:t>
      </w:r>
      <w:r>
        <w:rPr>
          <w:spacing w:val="73"/>
        </w:rPr>
        <w:t> </w:t>
      </w:r>
      <w:r>
        <w:rPr/>
        <w:t>weighted</w:t>
      </w:r>
      <w:r>
        <w:rPr>
          <w:spacing w:val="76"/>
        </w:rPr>
        <w:t> </w:t>
      </w:r>
      <w:r>
        <w:rPr/>
        <w:t>Regression</w:t>
      </w:r>
      <w:r>
        <w:rPr>
          <w:spacing w:val="73"/>
        </w:rPr>
        <w:t> </w:t>
      </w:r>
      <w:r>
        <w:rPr/>
        <w:t>–</w:t>
      </w:r>
      <w:r>
        <w:rPr>
          <w:spacing w:val="76"/>
        </w:rPr>
        <w:t> </w:t>
      </w:r>
      <w:r>
        <w:rPr/>
        <w:t>Radial</w:t>
      </w:r>
      <w:r>
        <w:rPr>
          <w:spacing w:val="76"/>
        </w:rPr>
        <w:t> </w:t>
      </w:r>
      <w:r>
        <w:rPr/>
        <w:t>Bases Functions – Case Based Learning</w:t>
        <w:tab/>
        <w:t>(BL 5)</w:t>
      </w:r>
    </w:p>
    <w:p>
      <w:pPr>
        <w:pStyle w:val="BodyText"/>
        <w:spacing w:before="176"/>
        <w:ind w:left="0"/>
      </w:pPr>
    </w:p>
    <w:p>
      <w:pPr>
        <w:spacing w:before="0"/>
        <w:ind w:left="72" w:right="0" w:firstLine="0"/>
        <w:jc w:val="left"/>
        <w:rPr>
          <w:b/>
          <w:i/>
          <w:sz w:val="22"/>
        </w:rPr>
      </w:pPr>
      <w:r>
        <w:rPr>
          <w:b/>
          <w:i/>
          <w:sz w:val="22"/>
        </w:rPr>
        <w:t>Assessment</w:t>
      </w:r>
      <w:r>
        <w:rPr>
          <w:b/>
          <w:i/>
          <w:spacing w:val="6"/>
          <w:sz w:val="22"/>
        </w:rPr>
        <w:t> </w:t>
      </w:r>
      <w:r>
        <w:rPr>
          <w:b/>
          <w:i/>
          <w:sz w:val="22"/>
        </w:rPr>
        <w:t>Tool </w:t>
      </w:r>
      <w:r>
        <w:rPr>
          <w:b/>
          <w:i/>
          <w:spacing w:val="-2"/>
          <w:sz w:val="22"/>
        </w:rPr>
        <w:t>Weightage:10%</w:t>
      </w:r>
    </w:p>
    <w:p>
      <w:pPr>
        <w:pStyle w:val="BodyText"/>
        <w:spacing w:before="0"/>
        <w:ind w:left="0"/>
        <w:rPr>
          <w:b/>
          <w:i/>
        </w:rPr>
      </w:pPr>
    </w:p>
    <w:p>
      <w:pPr>
        <w:pStyle w:val="BodyText"/>
        <w:spacing w:before="100"/>
        <w:ind w:left="0"/>
        <w:rPr>
          <w:b/>
          <w:i/>
        </w:rPr>
      </w:pPr>
    </w:p>
    <w:p>
      <w:pPr>
        <w:tabs>
          <w:tab w:pos="6836" w:val="left" w:leader="none"/>
        </w:tabs>
        <w:spacing w:before="1"/>
        <w:ind w:left="72" w:right="0" w:firstLine="0"/>
        <w:jc w:val="left"/>
        <w:rPr>
          <w:b/>
          <w:sz w:val="22"/>
        </w:rPr>
      </w:pPr>
      <w:r>
        <w:rPr>
          <w:b/>
          <w:sz w:val="22"/>
        </w:rPr>
        <w:t>QUESTIONS:</w:t>
      </w:r>
      <w:r>
        <w:rPr>
          <w:b/>
          <w:spacing w:val="29"/>
          <w:sz w:val="22"/>
        </w:rPr>
        <w:t> </w:t>
      </w:r>
      <w:r>
        <w:rPr>
          <w:b/>
          <w:spacing w:val="-5"/>
          <w:sz w:val="22"/>
        </w:rPr>
        <w:t>15</w:t>
      </w:r>
      <w:r>
        <w:rPr>
          <w:b/>
          <w:sz w:val="22"/>
        </w:rPr>
        <w:tab/>
        <w:t>Total</w:t>
      </w:r>
      <w:r>
        <w:rPr>
          <w:b/>
          <w:spacing w:val="-9"/>
          <w:sz w:val="22"/>
        </w:rPr>
        <w:t> </w:t>
      </w:r>
      <w:r>
        <w:rPr>
          <w:b/>
          <w:spacing w:val="-2"/>
          <w:sz w:val="22"/>
        </w:rPr>
        <w:t>Marks:20</w:t>
      </w: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25"/>
        <w:ind w:left="0"/>
        <w:rPr>
          <w:b/>
          <w:sz w:val="20"/>
        </w:rPr>
      </w:pPr>
    </w:p>
    <w:p>
      <w:pPr>
        <w:pStyle w:val="BodyText"/>
        <w:spacing w:after="0"/>
        <w:rPr>
          <w:b/>
          <w:sz w:val="20"/>
        </w:rPr>
        <w:sectPr>
          <w:type w:val="continuous"/>
          <w:pgSz w:w="12240" w:h="15840"/>
          <w:pgMar w:top="1280" w:bottom="280" w:left="1800" w:right="1800"/>
        </w:sectPr>
      </w:pPr>
    </w:p>
    <w:p>
      <w:pPr>
        <w:pStyle w:val="BodyText"/>
        <w:spacing w:before="0"/>
        <w:ind w:left="0"/>
        <w:rPr>
          <w:b/>
        </w:rPr>
      </w:pPr>
    </w:p>
    <w:p>
      <w:pPr>
        <w:pStyle w:val="BodyText"/>
        <w:spacing w:before="0"/>
        <w:ind w:left="0"/>
        <w:rPr>
          <w:b/>
        </w:rPr>
      </w:pPr>
    </w:p>
    <w:p>
      <w:pPr>
        <w:pStyle w:val="BodyText"/>
        <w:spacing w:before="195"/>
        <w:ind w:left="0"/>
        <w:rPr>
          <w:b/>
        </w:rPr>
      </w:pPr>
    </w:p>
    <w:p>
      <w:pPr>
        <w:spacing w:before="0"/>
        <w:ind w:left="72" w:right="0" w:firstLine="0"/>
        <w:jc w:val="left"/>
        <w:rPr>
          <w:b/>
          <w:sz w:val="22"/>
        </w:rPr>
      </w:pPr>
      <w:r>
        <w:rPr>
          <w:b/>
          <w:sz w:val="22"/>
        </w:rPr>
        <w:t>Code</w:t>
      </w:r>
      <w:r>
        <w:rPr>
          <w:b/>
          <w:spacing w:val="6"/>
          <w:sz w:val="22"/>
        </w:rPr>
        <w:t> </w:t>
      </w:r>
      <w:r>
        <w:rPr>
          <w:b/>
          <w:sz w:val="22"/>
        </w:rPr>
        <w:t>of</w:t>
      </w:r>
      <w:r>
        <w:rPr>
          <w:b/>
          <w:spacing w:val="8"/>
          <w:sz w:val="22"/>
        </w:rPr>
        <w:t> </w:t>
      </w:r>
      <w:r>
        <w:rPr>
          <w:b/>
          <w:spacing w:val="-2"/>
          <w:sz w:val="22"/>
        </w:rPr>
        <w:t>Conduct:</w:t>
      </w:r>
    </w:p>
    <w:p>
      <w:pPr>
        <w:spacing w:line="408" w:lineRule="auto" w:before="95"/>
        <w:ind w:left="72" w:right="2896" w:firstLine="854"/>
        <w:jc w:val="left"/>
        <w:rPr>
          <w:b/>
          <w:sz w:val="22"/>
        </w:rPr>
      </w:pPr>
      <w:r>
        <w:rPr/>
        <w:br w:type="column"/>
      </w:r>
      <w:r>
        <w:rPr>
          <w:b/>
          <w:sz w:val="22"/>
        </w:rPr>
        <w:t>Annexure</w:t>
      </w:r>
      <w:r>
        <w:rPr>
          <w:b/>
          <w:spacing w:val="-12"/>
          <w:sz w:val="22"/>
        </w:rPr>
        <w:t> </w:t>
      </w:r>
      <w:r>
        <w:rPr>
          <w:b/>
          <w:sz w:val="22"/>
        </w:rPr>
        <w:t>A COMPARATIVE</w:t>
      </w:r>
      <w:r>
        <w:rPr>
          <w:b/>
          <w:spacing w:val="-14"/>
          <w:sz w:val="22"/>
        </w:rPr>
        <w:t> </w:t>
      </w:r>
      <w:r>
        <w:rPr>
          <w:b/>
          <w:sz w:val="22"/>
        </w:rPr>
        <w:t>ANALYSIS</w:t>
      </w:r>
    </w:p>
    <w:p>
      <w:pPr>
        <w:spacing w:after="0" w:line="408" w:lineRule="auto"/>
        <w:jc w:val="left"/>
        <w:rPr>
          <w:b/>
          <w:sz w:val="22"/>
        </w:rPr>
        <w:sectPr>
          <w:type w:val="continuous"/>
          <w:pgSz w:w="12240" w:h="15840"/>
          <w:pgMar w:top="1280" w:bottom="280" w:left="1800" w:right="1800"/>
          <w:cols w:num="2" w:equalWidth="0">
            <w:col w:w="1775" w:space="1035"/>
            <w:col w:w="5830"/>
          </w:cols>
        </w:sectPr>
      </w:pPr>
    </w:p>
    <w:p>
      <w:pPr>
        <w:pStyle w:val="BodyText"/>
        <w:spacing w:line="410" w:lineRule="auto" w:before="177"/>
        <w:ind w:right="308"/>
      </w:pPr>
      <w:r>
        <w:rPr/>
        <w:t>I </w:t>
      </w:r>
      <w:r>
        <w:rPr>
          <w:u w:val="single"/>
        </w:rPr>
        <w:t>Karan M/ (192412062)</w:t>
      </w:r>
      <w:r>
        <w:rPr/>
        <w:t> (Name / Reg No) certify that this submission is my original work and that I have adhered to the guidelines specified for this assessment.</w:t>
      </w:r>
    </w:p>
    <w:p>
      <w:pPr>
        <w:pStyle w:val="BodyText"/>
        <w:spacing w:line="252" w:lineRule="exact" w:before="0"/>
      </w:pPr>
      <w:r>
        <w:rPr/>
        <w:t>I</w:t>
      </w:r>
      <w:r>
        <w:rPr>
          <w:spacing w:val="10"/>
        </w:rPr>
        <w:t> </w:t>
      </w:r>
      <w:r>
        <w:rPr/>
        <w:t>understand</w:t>
      </w:r>
      <w:r>
        <w:rPr>
          <w:spacing w:val="10"/>
        </w:rPr>
        <w:t> </w:t>
      </w:r>
      <w:r>
        <w:rPr/>
        <w:t>that</w:t>
      </w:r>
      <w:r>
        <w:rPr>
          <w:spacing w:val="10"/>
        </w:rPr>
        <w:t> </w:t>
      </w:r>
      <w:r>
        <w:rPr/>
        <w:t>any</w:t>
      </w:r>
      <w:r>
        <w:rPr>
          <w:spacing w:val="8"/>
        </w:rPr>
        <w:t> </w:t>
      </w:r>
      <w:r>
        <w:rPr/>
        <w:t>violation</w:t>
      </w:r>
      <w:r>
        <w:rPr>
          <w:spacing w:val="8"/>
        </w:rPr>
        <w:t> </w:t>
      </w:r>
      <w:r>
        <w:rPr/>
        <w:t>of</w:t>
      </w:r>
      <w:r>
        <w:rPr>
          <w:spacing w:val="13"/>
        </w:rPr>
        <w:t> </w:t>
      </w:r>
      <w:r>
        <w:rPr/>
        <w:t>academic</w:t>
      </w:r>
      <w:r>
        <w:rPr>
          <w:spacing w:val="9"/>
        </w:rPr>
        <w:t> </w:t>
      </w:r>
      <w:r>
        <w:rPr/>
        <w:t>integrity</w:t>
      </w:r>
      <w:r>
        <w:rPr>
          <w:spacing w:val="13"/>
        </w:rPr>
        <w:t> </w:t>
      </w:r>
      <w:r>
        <w:rPr/>
        <w:t>rules</w:t>
      </w:r>
      <w:r>
        <w:rPr>
          <w:spacing w:val="12"/>
        </w:rPr>
        <w:t> </w:t>
      </w:r>
      <w:r>
        <w:rPr/>
        <w:t>will</w:t>
      </w:r>
      <w:r>
        <w:rPr>
          <w:spacing w:val="13"/>
        </w:rPr>
        <w:t> </w:t>
      </w:r>
      <w:r>
        <w:rPr/>
        <w:t>result</w:t>
      </w:r>
      <w:r>
        <w:rPr>
          <w:spacing w:val="13"/>
        </w:rPr>
        <w:t> </w:t>
      </w:r>
      <w:r>
        <w:rPr/>
        <w:t>in</w:t>
      </w:r>
      <w:r>
        <w:rPr>
          <w:spacing w:val="10"/>
        </w:rPr>
        <w:t> </w:t>
      </w:r>
      <w:r>
        <w:rPr/>
        <w:t>disciplinary</w:t>
      </w:r>
      <w:r>
        <w:rPr>
          <w:spacing w:val="12"/>
        </w:rPr>
        <w:t> </w:t>
      </w:r>
      <w:r>
        <w:rPr>
          <w:spacing w:val="-2"/>
        </w:rPr>
        <w:t>action.</w:t>
      </w:r>
    </w:p>
    <w:p>
      <w:pPr>
        <w:pStyle w:val="BodyText"/>
        <w:spacing w:before="0"/>
        <w:ind w:left="0"/>
      </w:pPr>
    </w:p>
    <w:p>
      <w:pPr>
        <w:pStyle w:val="BodyText"/>
        <w:spacing w:before="100"/>
        <w:ind w:left="0"/>
      </w:pPr>
    </w:p>
    <w:p>
      <w:pPr>
        <w:pStyle w:val="Heading2"/>
      </w:pPr>
      <w:r>
        <w:rPr/>
        <w:t>Signature</w:t>
      </w:r>
      <w:r>
        <w:rPr>
          <w:spacing w:val="10"/>
        </w:rPr>
        <w:t> </w:t>
      </w:r>
      <w:r>
        <w:rPr/>
        <w:t>of</w:t>
      </w:r>
      <w:r>
        <w:rPr>
          <w:spacing w:val="9"/>
        </w:rPr>
        <w:t> </w:t>
      </w:r>
      <w:r>
        <w:rPr/>
        <w:t>the</w:t>
      </w:r>
      <w:r>
        <w:rPr>
          <w:spacing w:val="9"/>
        </w:rPr>
        <w:t> </w:t>
      </w:r>
      <w:r>
        <w:rPr>
          <w:spacing w:val="-2"/>
        </w:rPr>
        <w:t>student:</w:t>
      </w:r>
    </w:p>
    <w:p>
      <w:pPr>
        <w:pStyle w:val="BodyText"/>
        <w:spacing w:before="177"/>
      </w:pPr>
      <w:r>
        <w:rPr/>
        <w:t>Karan</w:t>
      </w:r>
      <w:r>
        <w:rPr>
          <w:spacing w:val="8"/>
        </w:rPr>
        <w:t> </w:t>
      </w:r>
      <w:r>
        <w:rPr>
          <w:spacing w:val="-10"/>
        </w:rPr>
        <w:t>M</w:t>
      </w:r>
    </w:p>
    <w:p>
      <w:pPr>
        <w:pStyle w:val="BodyText"/>
        <w:spacing w:after="0"/>
        <w:sectPr>
          <w:type w:val="continuous"/>
          <w:pgSz w:w="12240" w:h="15840"/>
          <w:pgMar w:top="1280" w:bottom="280" w:left="1800" w:right="1800"/>
        </w:sectPr>
      </w:pPr>
    </w:p>
    <w:p>
      <w:pPr>
        <w:pStyle w:val="Heading1"/>
      </w:pPr>
      <w:r>
        <w:rPr>
          <w:spacing w:val="-2"/>
        </w:rPr>
        <w:t>ANNEXURE</w:t>
      </w:r>
      <w:r>
        <w:rPr>
          <w:spacing w:val="-17"/>
        </w:rPr>
        <w:t> </w:t>
      </w:r>
      <w:r>
        <w:rPr>
          <w:spacing w:val="-10"/>
        </w:rPr>
        <w:t>A</w:t>
      </w:r>
    </w:p>
    <w:p>
      <w:pPr>
        <w:pStyle w:val="BodyText"/>
        <w:spacing w:before="227"/>
        <w:ind w:left="0"/>
        <w:rPr>
          <w:b/>
          <w:sz w:val="30"/>
        </w:rPr>
      </w:pPr>
    </w:p>
    <w:p>
      <w:pPr>
        <w:pStyle w:val="Heading2"/>
        <w:numPr>
          <w:ilvl w:val="0"/>
          <w:numId w:val="1"/>
        </w:numPr>
        <w:tabs>
          <w:tab w:pos="300" w:val="left" w:leader="none"/>
        </w:tabs>
        <w:spacing w:line="369" w:lineRule="auto" w:before="0" w:after="0"/>
        <w:ind w:left="72" w:right="89" w:firstLine="0"/>
        <w:jc w:val="both"/>
      </w:pPr>
      <w:r>
        <w:rPr/>
        <w:t>Compare K-Nearest Neighbour and Case-Based Learning using a real-world example such as medical diagnosis.</w:t>
      </w:r>
      <w:r>
        <w:rPr>
          <w:spacing w:val="-14"/>
        </w:rPr>
        <w:t> </w:t>
      </w:r>
      <w:r>
        <w:rPr/>
        <w:t>Analyze differences in memory usage, similarity measures, and prediction strategy.</w:t>
      </w:r>
    </w:p>
    <w:p>
      <w:pPr>
        <w:spacing w:line="251" w:lineRule="exact" w:before="0"/>
        <w:ind w:left="72" w:right="0" w:firstLine="0"/>
        <w:jc w:val="left"/>
        <w:rPr>
          <w:b/>
          <w:sz w:val="22"/>
        </w:rPr>
      </w:pPr>
      <w:r>
        <w:rPr>
          <w:b/>
          <w:spacing w:val="-2"/>
          <w:sz w:val="22"/>
        </w:rPr>
        <w:t>Introduction</w:t>
      </w:r>
    </w:p>
    <w:p>
      <w:pPr>
        <w:pStyle w:val="BodyText"/>
        <w:spacing w:line="369" w:lineRule="auto" w:before="138"/>
        <w:ind w:right="91"/>
        <w:jc w:val="both"/>
      </w:pPr>
      <w:r>
        <w:rPr/>
        <w:t>Both K-Nearest Neighbour (KNN) and Case-Based Learning (CBL) use similarity between previous cases to solve a new problem. Consider a hospital diagnosing a new patient based on previous patient records.</w:t>
      </w:r>
    </w:p>
    <w:p>
      <w:pPr>
        <w:pStyle w:val="Heading2"/>
        <w:spacing w:line="251" w:lineRule="exact"/>
      </w:pPr>
      <w:r>
        <w:rPr>
          <w:spacing w:val="-2"/>
        </w:rPr>
        <w:t>Comparison</w:t>
      </w:r>
    </w:p>
    <w:p>
      <w:pPr>
        <w:pStyle w:val="BodyText"/>
        <w:spacing w:before="4"/>
        <w:ind w:left="0"/>
        <w:rPr>
          <w:b/>
          <w:sz w:val="11"/>
        </w:rPr>
      </w:pPr>
    </w:p>
    <w:tbl>
      <w:tblPr>
        <w:tblW w:w="0" w:type="auto"/>
        <w:jc w:val="left"/>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34"/>
        <w:gridCol w:w="3190"/>
        <w:gridCol w:w="3753"/>
      </w:tblGrid>
      <w:tr>
        <w:trPr>
          <w:trHeight w:val="388" w:hRule="atLeast"/>
        </w:trPr>
        <w:tc>
          <w:tcPr>
            <w:tcW w:w="1534" w:type="dxa"/>
          </w:tcPr>
          <w:p>
            <w:pPr>
              <w:pStyle w:val="TableParagraph"/>
              <w:spacing w:before="5"/>
              <w:rPr>
                <w:b/>
                <w:sz w:val="22"/>
              </w:rPr>
            </w:pPr>
            <w:r>
              <w:rPr>
                <w:b/>
                <w:spacing w:val="-2"/>
                <w:sz w:val="22"/>
              </w:rPr>
              <w:t>Feature</w:t>
            </w:r>
          </w:p>
        </w:tc>
        <w:tc>
          <w:tcPr>
            <w:tcW w:w="3190" w:type="dxa"/>
          </w:tcPr>
          <w:p>
            <w:pPr>
              <w:pStyle w:val="TableParagraph"/>
              <w:spacing w:before="5"/>
              <w:ind w:left="99"/>
              <w:rPr>
                <w:b/>
                <w:sz w:val="22"/>
              </w:rPr>
            </w:pPr>
            <w:r>
              <w:rPr>
                <w:b/>
                <w:spacing w:val="-5"/>
                <w:sz w:val="22"/>
              </w:rPr>
              <w:t>KNN</w:t>
            </w:r>
          </w:p>
        </w:tc>
        <w:tc>
          <w:tcPr>
            <w:tcW w:w="3753" w:type="dxa"/>
          </w:tcPr>
          <w:p>
            <w:pPr>
              <w:pStyle w:val="TableParagraph"/>
              <w:spacing w:before="5"/>
              <w:ind w:left="102"/>
              <w:rPr>
                <w:b/>
                <w:sz w:val="22"/>
              </w:rPr>
            </w:pPr>
            <w:r>
              <w:rPr>
                <w:b/>
                <w:sz w:val="22"/>
              </w:rPr>
              <w:t>Case-Based</w:t>
            </w:r>
            <w:r>
              <w:rPr>
                <w:b/>
                <w:spacing w:val="19"/>
                <w:sz w:val="22"/>
              </w:rPr>
              <w:t> </w:t>
            </w:r>
            <w:r>
              <w:rPr>
                <w:b/>
                <w:spacing w:val="-2"/>
                <w:sz w:val="22"/>
              </w:rPr>
              <w:t>Learning</w:t>
            </w:r>
          </w:p>
        </w:tc>
      </w:tr>
      <w:tr>
        <w:trPr>
          <w:trHeight w:val="777" w:hRule="atLeast"/>
        </w:trPr>
        <w:tc>
          <w:tcPr>
            <w:tcW w:w="1534" w:type="dxa"/>
          </w:tcPr>
          <w:p>
            <w:pPr>
              <w:pStyle w:val="TableParagraph"/>
              <w:spacing w:before="5"/>
              <w:rPr>
                <w:sz w:val="22"/>
              </w:rPr>
            </w:pPr>
            <w:r>
              <w:rPr>
                <w:sz w:val="22"/>
              </w:rPr>
              <w:t>Basic</w:t>
            </w:r>
            <w:r>
              <w:rPr>
                <w:spacing w:val="8"/>
                <w:sz w:val="22"/>
              </w:rPr>
              <w:t> </w:t>
            </w:r>
            <w:r>
              <w:rPr>
                <w:spacing w:val="-4"/>
                <w:sz w:val="22"/>
              </w:rPr>
              <w:t>idea</w:t>
            </w:r>
          </w:p>
        </w:tc>
        <w:tc>
          <w:tcPr>
            <w:tcW w:w="3190" w:type="dxa"/>
          </w:tcPr>
          <w:p>
            <w:pPr>
              <w:pStyle w:val="TableParagraph"/>
              <w:tabs>
                <w:tab w:pos="929" w:val="left" w:leader="none"/>
                <w:tab w:pos="1418" w:val="left" w:leader="none"/>
                <w:tab w:pos="2383" w:val="left" w:leader="none"/>
              </w:tabs>
              <w:spacing w:before="5"/>
              <w:rPr>
                <w:sz w:val="22"/>
              </w:rPr>
            </w:pPr>
            <w:r>
              <w:rPr>
                <w:spacing w:val="-2"/>
                <w:sz w:val="22"/>
              </w:rPr>
              <w:t>Finds</w:t>
            </w:r>
            <w:r>
              <w:rPr>
                <w:sz w:val="22"/>
              </w:rPr>
              <w:tab/>
            </w:r>
            <w:r>
              <w:rPr>
                <w:spacing w:val="-10"/>
                <w:sz w:val="22"/>
              </w:rPr>
              <w:t>K</w:t>
            </w:r>
            <w:r>
              <w:rPr>
                <w:sz w:val="22"/>
              </w:rPr>
              <w:tab/>
            </w:r>
            <w:r>
              <w:rPr>
                <w:spacing w:val="-2"/>
                <w:sz w:val="22"/>
              </w:rPr>
              <w:t>nearest</w:t>
            </w:r>
            <w:r>
              <w:rPr>
                <w:sz w:val="22"/>
              </w:rPr>
              <w:tab/>
            </w:r>
            <w:r>
              <w:rPr>
                <w:spacing w:val="-2"/>
                <w:sz w:val="22"/>
              </w:rPr>
              <w:t>training</w:t>
            </w:r>
          </w:p>
          <w:p>
            <w:pPr>
              <w:pStyle w:val="TableParagraph"/>
              <w:spacing w:before="136"/>
              <w:rPr>
                <w:sz w:val="22"/>
              </w:rPr>
            </w:pPr>
            <w:r>
              <w:rPr>
                <w:spacing w:val="-2"/>
                <w:sz w:val="22"/>
              </w:rPr>
              <w:t>examples</w:t>
            </w:r>
          </w:p>
        </w:tc>
        <w:tc>
          <w:tcPr>
            <w:tcW w:w="3753" w:type="dxa"/>
          </w:tcPr>
          <w:p>
            <w:pPr>
              <w:pStyle w:val="TableParagraph"/>
              <w:spacing w:before="5"/>
              <w:ind w:left="102"/>
              <w:rPr>
                <w:sz w:val="22"/>
              </w:rPr>
            </w:pPr>
            <w:r>
              <w:rPr>
                <w:sz w:val="22"/>
              </w:rPr>
              <w:t>Retrieves</w:t>
            </w:r>
            <w:r>
              <w:rPr>
                <w:spacing w:val="73"/>
                <w:w w:val="150"/>
                <w:sz w:val="22"/>
              </w:rPr>
              <w:t> </w:t>
            </w:r>
            <w:r>
              <w:rPr>
                <w:sz w:val="22"/>
              </w:rPr>
              <w:t>the</w:t>
            </w:r>
            <w:r>
              <w:rPr>
                <w:spacing w:val="72"/>
                <w:w w:val="150"/>
                <w:sz w:val="22"/>
              </w:rPr>
              <w:t> </w:t>
            </w:r>
            <w:r>
              <w:rPr>
                <w:sz w:val="22"/>
              </w:rPr>
              <w:t>most</w:t>
            </w:r>
            <w:r>
              <w:rPr>
                <w:spacing w:val="71"/>
                <w:w w:val="150"/>
                <w:sz w:val="22"/>
              </w:rPr>
              <w:t> </w:t>
            </w:r>
            <w:r>
              <w:rPr>
                <w:sz w:val="22"/>
              </w:rPr>
              <w:t>similar</w:t>
            </w:r>
            <w:r>
              <w:rPr>
                <w:spacing w:val="67"/>
                <w:w w:val="150"/>
                <w:sz w:val="22"/>
              </w:rPr>
              <w:t> </w:t>
            </w:r>
            <w:r>
              <w:rPr>
                <w:spacing w:val="-2"/>
                <w:sz w:val="22"/>
              </w:rPr>
              <w:t>previous</w:t>
            </w:r>
          </w:p>
          <w:p>
            <w:pPr>
              <w:pStyle w:val="TableParagraph"/>
              <w:spacing w:before="136"/>
              <w:ind w:left="102"/>
              <w:rPr>
                <w:sz w:val="22"/>
              </w:rPr>
            </w:pPr>
            <w:r>
              <w:rPr>
                <w:spacing w:val="-4"/>
                <w:sz w:val="22"/>
              </w:rPr>
              <w:t>case</w:t>
            </w:r>
          </w:p>
        </w:tc>
      </w:tr>
      <w:tr>
        <w:trPr>
          <w:trHeight w:val="777" w:hRule="atLeast"/>
        </w:trPr>
        <w:tc>
          <w:tcPr>
            <w:tcW w:w="1534" w:type="dxa"/>
          </w:tcPr>
          <w:p>
            <w:pPr>
              <w:pStyle w:val="TableParagraph"/>
              <w:spacing w:before="5"/>
              <w:rPr>
                <w:sz w:val="22"/>
              </w:rPr>
            </w:pPr>
            <w:r>
              <w:rPr>
                <w:spacing w:val="-2"/>
                <w:sz w:val="22"/>
              </w:rPr>
              <w:t>Memory</w:t>
            </w:r>
          </w:p>
          <w:p>
            <w:pPr>
              <w:pStyle w:val="TableParagraph"/>
              <w:spacing w:before="136"/>
              <w:rPr>
                <w:sz w:val="22"/>
              </w:rPr>
            </w:pPr>
            <w:r>
              <w:rPr>
                <w:spacing w:val="-2"/>
                <w:sz w:val="22"/>
              </w:rPr>
              <w:t>usage</w:t>
            </w:r>
          </w:p>
        </w:tc>
        <w:tc>
          <w:tcPr>
            <w:tcW w:w="3190" w:type="dxa"/>
          </w:tcPr>
          <w:p>
            <w:pPr>
              <w:pStyle w:val="TableParagraph"/>
              <w:spacing w:before="5"/>
              <w:rPr>
                <w:sz w:val="22"/>
              </w:rPr>
            </w:pPr>
            <w:r>
              <w:rPr>
                <w:sz w:val="22"/>
              </w:rPr>
              <w:t>Stores</w:t>
            </w:r>
            <w:r>
              <w:rPr>
                <w:spacing w:val="13"/>
                <w:sz w:val="22"/>
              </w:rPr>
              <w:t> </w:t>
            </w:r>
            <w:r>
              <w:rPr>
                <w:sz w:val="22"/>
              </w:rPr>
              <w:t>training</w:t>
            </w:r>
            <w:r>
              <w:rPr>
                <w:spacing w:val="14"/>
                <w:sz w:val="22"/>
              </w:rPr>
              <w:t> </w:t>
            </w:r>
            <w:r>
              <w:rPr>
                <w:spacing w:val="-2"/>
                <w:sz w:val="22"/>
              </w:rPr>
              <w:t>dataset</w:t>
            </w:r>
          </w:p>
        </w:tc>
        <w:tc>
          <w:tcPr>
            <w:tcW w:w="3753" w:type="dxa"/>
          </w:tcPr>
          <w:p>
            <w:pPr>
              <w:pStyle w:val="TableParagraph"/>
              <w:spacing w:before="5"/>
              <w:ind w:left="99"/>
              <w:rPr>
                <w:sz w:val="22"/>
              </w:rPr>
            </w:pPr>
            <w:r>
              <w:rPr>
                <w:sz w:val="22"/>
              </w:rPr>
              <w:t>Stores</w:t>
            </w:r>
            <w:r>
              <w:rPr>
                <w:spacing w:val="12"/>
                <w:sz w:val="22"/>
              </w:rPr>
              <w:t> </w:t>
            </w:r>
            <w:r>
              <w:rPr>
                <w:sz w:val="22"/>
              </w:rPr>
              <w:t>previous</w:t>
            </w:r>
            <w:r>
              <w:rPr>
                <w:spacing w:val="12"/>
                <w:sz w:val="22"/>
              </w:rPr>
              <w:t> </w:t>
            </w:r>
            <w:r>
              <w:rPr>
                <w:spacing w:val="-4"/>
                <w:sz w:val="22"/>
              </w:rPr>
              <w:t>cases</w:t>
            </w:r>
          </w:p>
        </w:tc>
      </w:tr>
      <w:tr>
        <w:trPr>
          <w:trHeight w:val="779" w:hRule="atLeast"/>
        </w:trPr>
        <w:tc>
          <w:tcPr>
            <w:tcW w:w="1534" w:type="dxa"/>
          </w:tcPr>
          <w:p>
            <w:pPr>
              <w:pStyle w:val="TableParagraph"/>
              <w:spacing w:before="8"/>
              <w:rPr>
                <w:sz w:val="22"/>
              </w:rPr>
            </w:pPr>
            <w:r>
              <w:rPr>
                <w:spacing w:val="-2"/>
                <w:sz w:val="22"/>
              </w:rPr>
              <w:t>Similarity</w:t>
            </w:r>
          </w:p>
        </w:tc>
        <w:tc>
          <w:tcPr>
            <w:tcW w:w="3190" w:type="dxa"/>
          </w:tcPr>
          <w:p>
            <w:pPr>
              <w:pStyle w:val="TableParagraph"/>
              <w:tabs>
                <w:tab w:pos="1546" w:val="left" w:leader="none"/>
              </w:tabs>
              <w:spacing w:before="8"/>
              <w:ind w:left="98"/>
              <w:rPr>
                <w:sz w:val="22"/>
              </w:rPr>
            </w:pPr>
            <w:r>
              <w:rPr>
                <w:spacing w:val="-2"/>
                <w:sz w:val="22"/>
              </w:rPr>
              <w:t>Usually</w:t>
            </w:r>
            <w:r>
              <w:rPr>
                <w:sz w:val="22"/>
              </w:rPr>
              <w:tab/>
            </w:r>
            <w:r>
              <w:rPr>
                <w:spacing w:val="-2"/>
                <w:sz w:val="22"/>
              </w:rPr>
              <w:t>Euclidean/cosine</w:t>
            </w:r>
          </w:p>
          <w:p>
            <w:pPr>
              <w:pStyle w:val="TableParagraph"/>
              <w:spacing w:before="133"/>
              <w:rPr>
                <w:sz w:val="22"/>
              </w:rPr>
            </w:pPr>
            <w:r>
              <w:rPr>
                <w:spacing w:val="-2"/>
                <w:sz w:val="22"/>
              </w:rPr>
              <w:t>distance</w:t>
            </w:r>
          </w:p>
        </w:tc>
        <w:tc>
          <w:tcPr>
            <w:tcW w:w="3753" w:type="dxa"/>
          </w:tcPr>
          <w:p>
            <w:pPr>
              <w:pStyle w:val="TableParagraph"/>
              <w:spacing w:before="8"/>
              <w:ind w:left="102"/>
              <w:rPr>
                <w:sz w:val="22"/>
              </w:rPr>
            </w:pPr>
            <w:r>
              <w:rPr>
                <w:sz w:val="22"/>
              </w:rPr>
              <w:t>Weighted</w:t>
            </w:r>
            <w:r>
              <w:rPr>
                <w:spacing w:val="6"/>
                <w:sz w:val="22"/>
              </w:rPr>
              <w:t> </w:t>
            </w:r>
            <w:r>
              <w:rPr>
                <w:sz w:val="22"/>
              </w:rPr>
              <w:t>similarity</w:t>
            </w:r>
            <w:r>
              <w:rPr>
                <w:spacing w:val="8"/>
                <w:sz w:val="22"/>
              </w:rPr>
              <w:t> </w:t>
            </w:r>
            <w:r>
              <w:rPr>
                <w:spacing w:val="-2"/>
                <w:sz w:val="22"/>
              </w:rPr>
              <w:t>measures</w:t>
            </w:r>
          </w:p>
        </w:tc>
      </w:tr>
      <w:tr>
        <w:trPr>
          <w:trHeight w:val="388" w:hRule="atLeast"/>
        </w:trPr>
        <w:tc>
          <w:tcPr>
            <w:tcW w:w="1534" w:type="dxa"/>
          </w:tcPr>
          <w:p>
            <w:pPr>
              <w:pStyle w:val="TableParagraph"/>
              <w:spacing w:before="5"/>
              <w:rPr>
                <w:sz w:val="22"/>
              </w:rPr>
            </w:pPr>
            <w:r>
              <w:rPr>
                <w:spacing w:val="-2"/>
                <w:sz w:val="22"/>
              </w:rPr>
              <w:t>Prediction</w:t>
            </w:r>
          </w:p>
        </w:tc>
        <w:tc>
          <w:tcPr>
            <w:tcW w:w="3190" w:type="dxa"/>
          </w:tcPr>
          <w:p>
            <w:pPr>
              <w:pStyle w:val="TableParagraph"/>
              <w:spacing w:before="5"/>
              <w:ind w:left="98"/>
              <w:rPr>
                <w:sz w:val="22"/>
              </w:rPr>
            </w:pPr>
            <w:r>
              <w:rPr>
                <w:sz w:val="22"/>
              </w:rPr>
              <w:t>Majority</w:t>
            </w:r>
            <w:r>
              <w:rPr>
                <w:spacing w:val="16"/>
                <w:sz w:val="22"/>
              </w:rPr>
              <w:t> </w:t>
            </w:r>
            <w:r>
              <w:rPr>
                <w:spacing w:val="-2"/>
                <w:sz w:val="22"/>
              </w:rPr>
              <w:t>voting/average</w:t>
            </w:r>
          </w:p>
        </w:tc>
        <w:tc>
          <w:tcPr>
            <w:tcW w:w="3753" w:type="dxa"/>
          </w:tcPr>
          <w:p>
            <w:pPr>
              <w:pStyle w:val="TableParagraph"/>
              <w:spacing w:before="5"/>
              <w:ind w:left="99"/>
              <w:rPr>
                <w:sz w:val="22"/>
              </w:rPr>
            </w:pPr>
            <w:r>
              <w:rPr>
                <w:sz w:val="22"/>
              </w:rPr>
              <w:t>Reuses</w:t>
            </w:r>
            <w:r>
              <w:rPr>
                <w:spacing w:val="9"/>
                <w:sz w:val="22"/>
              </w:rPr>
              <w:t> </w:t>
            </w:r>
            <w:r>
              <w:rPr>
                <w:sz w:val="22"/>
              </w:rPr>
              <w:t>solution</w:t>
            </w:r>
            <w:r>
              <w:rPr>
                <w:spacing w:val="10"/>
                <w:sz w:val="22"/>
              </w:rPr>
              <w:t> </w:t>
            </w:r>
            <w:r>
              <w:rPr>
                <w:sz w:val="22"/>
              </w:rPr>
              <w:t>of</w:t>
            </w:r>
            <w:r>
              <w:rPr>
                <w:spacing w:val="9"/>
                <w:sz w:val="22"/>
              </w:rPr>
              <w:t> </w:t>
            </w:r>
            <w:r>
              <w:rPr>
                <w:sz w:val="22"/>
              </w:rPr>
              <w:t>similar</w:t>
            </w:r>
            <w:r>
              <w:rPr>
                <w:spacing w:val="10"/>
                <w:sz w:val="22"/>
              </w:rPr>
              <w:t> </w:t>
            </w:r>
            <w:r>
              <w:rPr>
                <w:spacing w:val="-4"/>
                <w:sz w:val="22"/>
              </w:rPr>
              <w:t>case</w:t>
            </w:r>
          </w:p>
        </w:tc>
      </w:tr>
      <w:tr>
        <w:trPr>
          <w:trHeight w:val="388" w:hRule="atLeast"/>
        </w:trPr>
        <w:tc>
          <w:tcPr>
            <w:tcW w:w="1534" w:type="dxa"/>
          </w:tcPr>
          <w:p>
            <w:pPr>
              <w:pStyle w:val="TableParagraph"/>
              <w:rPr>
                <w:sz w:val="22"/>
              </w:rPr>
            </w:pPr>
            <w:r>
              <w:rPr>
                <w:spacing w:val="-2"/>
                <w:sz w:val="22"/>
              </w:rPr>
              <w:t>Adaptation</w:t>
            </w:r>
          </w:p>
        </w:tc>
        <w:tc>
          <w:tcPr>
            <w:tcW w:w="3190" w:type="dxa"/>
          </w:tcPr>
          <w:p>
            <w:pPr>
              <w:pStyle w:val="TableParagraph"/>
              <w:ind w:left="99"/>
              <w:rPr>
                <w:sz w:val="22"/>
              </w:rPr>
            </w:pPr>
            <w:r>
              <w:rPr>
                <w:sz w:val="22"/>
              </w:rPr>
              <w:t>New</w:t>
            </w:r>
            <w:r>
              <w:rPr>
                <w:spacing w:val="8"/>
                <w:sz w:val="22"/>
              </w:rPr>
              <w:t> </w:t>
            </w:r>
            <w:r>
              <w:rPr>
                <w:sz w:val="22"/>
              </w:rPr>
              <w:t>data</w:t>
            </w:r>
            <w:r>
              <w:rPr>
                <w:spacing w:val="9"/>
                <w:sz w:val="22"/>
              </w:rPr>
              <w:t> </w:t>
            </w:r>
            <w:r>
              <w:rPr>
                <w:sz w:val="22"/>
              </w:rPr>
              <w:t>can</w:t>
            </w:r>
            <w:r>
              <w:rPr>
                <w:spacing w:val="7"/>
                <w:sz w:val="22"/>
              </w:rPr>
              <w:t> </w:t>
            </w:r>
            <w:r>
              <w:rPr>
                <w:sz w:val="22"/>
              </w:rPr>
              <w:t>be</w:t>
            </w:r>
            <w:r>
              <w:rPr>
                <w:spacing w:val="6"/>
                <w:sz w:val="22"/>
              </w:rPr>
              <w:t> </w:t>
            </w:r>
            <w:r>
              <w:rPr>
                <w:sz w:val="22"/>
              </w:rPr>
              <w:t>added</w:t>
            </w:r>
            <w:r>
              <w:rPr>
                <w:spacing w:val="4"/>
                <w:sz w:val="22"/>
              </w:rPr>
              <w:t> </w:t>
            </w:r>
            <w:r>
              <w:rPr>
                <w:spacing w:val="-2"/>
                <w:sz w:val="22"/>
              </w:rPr>
              <w:t>directly</w:t>
            </w:r>
          </w:p>
        </w:tc>
        <w:tc>
          <w:tcPr>
            <w:tcW w:w="3753" w:type="dxa"/>
          </w:tcPr>
          <w:p>
            <w:pPr>
              <w:pStyle w:val="TableParagraph"/>
              <w:ind w:left="97"/>
              <w:rPr>
                <w:sz w:val="22"/>
              </w:rPr>
            </w:pPr>
            <w:r>
              <w:rPr>
                <w:sz w:val="22"/>
              </w:rPr>
              <w:t>New</w:t>
            </w:r>
            <w:r>
              <w:rPr>
                <w:spacing w:val="5"/>
                <w:sz w:val="22"/>
              </w:rPr>
              <w:t> </w:t>
            </w:r>
            <w:r>
              <w:rPr>
                <w:sz w:val="22"/>
              </w:rPr>
              <w:t>cases</w:t>
            </w:r>
            <w:r>
              <w:rPr>
                <w:spacing w:val="9"/>
                <w:sz w:val="22"/>
              </w:rPr>
              <w:t> </w:t>
            </w:r>
            <w:r>
              <w:rPr>
                <w:sz w:val="22"/>
              </w:rPr>
              <w:t>can</w:t>
            </w:r>
            <w:r>
              <w:rPr>
                <w:spacing w:val="9"/>
                <w:sz w:val="22"/>
              </w:rPr>
              <w:t> </w:t>
            </w:r>
            <w:r>
              <w:rPr>
                <w:sz w:val="22"/>
              </w:rPr>
              <w:t>be</w:t>
            </w:r>
            <w:r>
              <w:rPr>
                <w:spacing w:val="8"/>
                <w:sz w:val="22"/>
              </w:rPr>
              <w:t> </w:t>
            </w:r>
            <w:r>
              <w:rPr>
                <w:sz w:val="22"/>
              </w:rPr>
              <w:t>stored</w:t>
            </w:r>
            <w:r>
              <w:rPr>
                <w:spacing w:val="9"/>
                <w:sz w:val="22"/>
              </w:rPr>
              <w:t> </w:t>
            </w:r>
            <w:r>
              <w:rPr>
                <w:sz w:val="22"/>
              </w:rPr>
              <w:t>after</w:t>
            </w:r>
            <w:r>
              <w:rPr>
                <w:spacing w:val="7"/>
                <w:sz w:val="22"/>
              </w:rPr>
              <w:t> </w:t>
            </w:r>
            <w:r>
              <w:rPr>
                <w:spacing w:val="-2"/>
                <w:sz w:val="22"/>
              </w:rPr>
              <w:t>solving</w:t>
            </w:r>
          </w:p>
        </w:tc>
      </w:tr>
      <w:tr>
        <w:trPr>
          <w:trHeight w:val="777" w:hRule="atLeast"/>
        </w:trPr>
        <w:tc>
          <w:tcPr>
            <w:tcW w:w="1534" w:type="dxa"/>
          </w:tcPr>
          <w:p>
            <w:pPr>
              <w:pStyle w:val="TableParagraph"/>
              <w:rPr>
                <w:sz w:val="22"/>
              </w:rPr>
            </w:pPr>
            <w:r>
              <w:rPr>
                <w:spacing w:val="-2"/>
                <w:sz w:val="22"/>
              </w:rPr>
              <w:t>Explanation</w:t>
            </w:r>
          </w:p>
        </w:tc>
        <w:tc>
          <w:tcPr>
            <w:tcW w:w="3190" w:type="dxa"/>
          </w:tcPr>
          <w:p>
            <w:pPr>
              <w:pStyle w:val="TableParagraph"/>
              <w:ind w:left="98"/>
              <w:rPr>
                <w:sz w:val="22"/>
              </w:rPr>
            </w:pPr>
            <w:r>
              <w:rPr>
                <w:sz w:val="22"/>
              </w:rPr>
              <w:t>Shows</w:t>
            </w:r>
            <w:r>
              <w:rPr>
                <w:spacing w:val="19"/>
                <w:sz w:val="22"/>
              </w:rPr>
              <w:t> </w:t>
            </w:r>
            <w:r>
              <w:rPr>
                <w:sz w:val="22"/>
              </w:rPr>
              <w:t>neighbouring</w:t>
            </w:r>
            <w:r>
              <w:rPr>
                <w:spacing w:val="17"/>
                <w:sz w:val="22"/>
              </w:rPr>
              <w:t> </w:t>
            </w:r>
            <w:r>
              <w:rPr>
                <w:spacing w:val="-2"/>
                <w:sz w:val="22"/>
              </w:rPr>
              <w:t>patients</w:t>
            </w:r>
          </w:p>
        </w:tc>
        <w:tc>
          <w:tcPr>
            <w:tcW w:w="3753" w:type="dxa"/>
          </w:tcPr>
          <w:p>
            <w:pPr>
              <w:pStyle w:val="TableParagraph"/>
              <w:ind w:left="96"/>
              <w:rPr>
                <w:sz w:val="22"/>
              </w:rPr>
            </w:pPr>
            <w:r>
              <w:rPr>
                <w:sz w:val="22"/>
              </w:rPr>
              <w:t>Can</w:t>
            </w:r>
            <w:r>
              <w:rPr>
                <w:spacing w:val="57"/>
                <w:sz w:val="22"/>
              </w:rPr>
              <w:t> </w:t>
            </w:r>
            <w:r>
              <w:rPr>
                <w:sz w:val="22"/>
              </w:rPr>
              <w:t>explain</w:t>
            </w:r>
            <w:r>
              <w:rPr>
                <w:spacing w:val="62"/>
                <w:sz w:val="22"/>
              </w:rPr>
              <w:t> </w:t>
            </w:r>
            <w:r>
              <w:rPr>
                <w:sz w:val="22"/>
              </w:rPr>
              <w:t>using</w:t>
            </w:r>
            <w:r>
              <w:rPr>
                <w:spacing w:val="60"/>
                <w:sz w:val="22"/>
              </w:rPr>
              <w:t> </w:t>
            </w:r>
            <w:r>
              <w:rPr>
                <w:sz w:val="22"/>
              </w:rPr>
              <w:t>a</w:t>
            </w:r>
            <w:r>
              <w:rPr>
                <w:spacing w:val="56"/>
                <w:sz w:val="22"/>
              </w:rPr>
              <w:t> </w:t>
            </w:r>
            <w:r>
              <w:rPr>
                <w:sz w:val="22"/>
              </w:rPr>
              <w:t>previous</w:t>
            </w:r>
            <w:r>
              <w:rPr>
                <w:spacing w:val="59"/>
                <w:sz w:val="22"/>
              </w:rPr>
              <w:t> </w:t>
            </w:r>
            <w:r>
              <w:rPr>
                <w:spacing w:val="-2"/>
                <w:sz w:val="22"/>
              </w:rPr>
              <w:t>similar</w:t>
            </w:r>
          </w:p>
          <w:p>
            <w:pPr>
              <w:pStyle w:val="TableParagraph"/>
              <w:spacing w:before="138"/>
              <w:ind w:left="102"/>
              <w:rPr>
                <w:sz w:val="22"/>
              </w:rPr>
            </w:pPr>
            <w:r>
              <w:rPr>
                <w:spacing w:val="-4"/>
                <w:sz w:val="22"/>
              </w:rPr>
              <w:t>case</w:t>
            </w:r>
          </w:p>
        </w:tc>
      </w:tr>
      <w:tr>
        <w:trPr>
          <w:trHeight w:val="390" w:hRule="atLeast"/>
        </w:trPr>
        <w:tc>
          <w:tcPr>
            <w:tcW w:w="1534" w:type="dxa"/>
          </w:tcPr>
          <w:p>
            <w:pPr>
              <w:pStyle w:val="TableParagraph"/>
              <w:spacing w:before="5"/>
              <w:rPr>
                <w:sz w:val="22"/>
              </w:rPr>
            </w:pPr>
            <w:r>
              <w:rPr>
                <w:sz w:val="22"/>
              </w:rPr>
              <w:t>Main</w:t>
            </w:r>
            <w:r>
              <w:rPr>
                <w:spacing w:val="10"/>
                <w:sz w:val="22"/>
              </w:rPr>
              <w:t> </w:t>
            </w:r>
            <w:r>
              <w:rPr>
                <w:spacing w:val="-2"/>
                <w:sz w:val="22"/>
              </w:rPr>
              <w:t>focus</w:t>
            </w:r>
          </w:p>
        </w:tc>
        <w:tc>
          <w:tcPr>
            <w:tcW w:w="3190" w:type="dxa"/>
          </w:tcPr>
          <w:p>
            <w:pPr>
              <w:pStyle w:val="TableParagraph"/>
              <w:spacing w:before="5"/>
              <w:ind w:left="99"/>
              <w:rPr>
                <w:sz w:val="22"/>
              </w:rPr>
            </w:pPr>
            <w:r>
              <w:rPr>
                <w:sz w:val="22"/>
              </w:rPr>
              <w:t>Statistical</w:t>
            </w:r>
            <w:r>
              <w:rPr>
                <w:spacing w:val="17"/>
                <w:sz w:val="22"/>
              </w:rPr>
              <w:t> </w:t>
            </w:r>
            <w:r>
              <w:rPr>
                <w:spacing w:val="-2"/>
                <w:sz w:val="22"/>
              </w:rPr>
              <w:t>classification</w:t>
            </w:r>
          </w:p>
        </w:tc>
        <w:tc>
          <w:tcPr>
            <w:tcW w:w="3753" w:type="dxa"/>
          </w:tcPr>
          <w:p>
            <w:pPr>
              <w:pStyle w:val="TableParagraph"/>
              <w:spacing w:before="5"/>
              <w:ind w:left="99"/>
              <w:rPr>
                <w:sz w:val="22"/>
              </w:rPr>
            </w:pPr>
            <w:r>
              <w:rPr>
                <w:sz w:val="22"/>
              </w:rPr>
              <w:t>Previous-case</w:t>
            </w:r>
            <w:r>
              <w:rPr>
                <w:spacing w:val="22"/>
                <w:sz w:val="22"/>
              </w:rPr>
              <w:t> </w:t>
            </w:r>
            <w:r>
              <w:rPr>
                <w:spacing w:val="-4"/>
                <w:sz w:val="22"/>
              </w:rPr>
              <w:t>reuse</w:t>
            </w:r>
          </w:p>
        </w:tc>
      </w:tr>
    </w:tbl>
    <w:p>
      <w:pPr>
        <w:pStyle w:val="Heading2"/>
        <w:spacing w:before="6"/>
      </w:pPr>
      <w:r>
        <w:rPr>
          <w:spacing w:val="-2"/>
        </w:rPr>
        <w:t>Example</w:t>
      </w:r>
    </w:p>
    <w:p>
      <w:pPr>
        <w:pStyle w:val="BodyText"/>
        <w:spacing w:line="369" w:lineRule="auto"/>
      </w:pPr>
      <w:r>
        <w:rPr/>
        <w:t>For a</w:t>
      </w:r>
      <w:r>
        <w:rPr>
          <w:spacing w:val="20"/>
        </w:rPr>
        <w:t> </w:t>
      </w:r>
      <w:r>
        <w:rPr/>
        <w:t>new</w:t>
      </w:r>
      <w:r>
        <w:rPr>
          <w:spacing w:val="19"/>
        </w:rPr>
        <w:t> </w:t>
      </w:r>
      <w:r>
        <w:rPr/>
        <w:t>patient,</w:t>
      </w:r>
      <w:r>
        <w:rPr>
          <w:spacing w:val="22"/>
        </w:rPr>
        <w:t> </w:t>
      </w:r>
      <w:r>
        <w:rPr/>
        <w:t>features such</w:t>
      </w:r>
      <w:r>
        <w:rPr>
          <w:spacing w:val="24"/>
        </w:rPr>
        <w:t> </w:t>
      </w:r>
      <w:r>
        <w:rPr/>
        <w:t>as</w:t>
      </w:r>
      <w:r>
        <w:rPr>
          <w:spacing w:val="20"/>
        </w:rPr>
        <w:t> </w:t>
      </w:r>
      <w:r>
        <w:rPr/>
        <w:t>age, blood pressure,</w:t>
      </w:r>
      <w:r>
        <w:rPr>
          <w:spacing w:val="22"/>
        </w:rPr>
        <w:t> </w:t>
      </w:r>
      <w:r>
        <w:rPr/>
        <w:t>glucose</w:t>
      </w:r>
      <w:r>
        <w:rPr>
          <w:spacing w:val="23"/>
        </w:rPr>
        <w:t> </w:t>
      </w:r>
      <w:r>
        <w:rPr/>
        <w:t>level,</w:t>
      </w:r>
      <w:r>
        <w:rPr>
          <w:spacing w:val="24"/>
        </w:rPr>
        <w:t> </w:t>
      </w:r>
      <w:r>
        <w:rPr/>
        <w:t>and</w:t>
      </w:r>
      <w:r>
        <w:rPr>
          <w:spacing w:val="22"/>
        </w:rPr>
        <w:t> </w:t>
      </w:r>
      <w:r>
        <w:rPr/>
        <w:t>cholesterol can be compared with historical patients.</w:t>
      </w:r>
    </w:p>
    <w:p>
      <w:pPr>
        <w:pStyle w:val="BodyText"/>
        <w:spacing w:line="251" w:lineRule="exact" w:before="0"/>
      </w:pPr>
      <w:r>
        <w:rPr/>
        <w:t>KNN</w:t>
      </w:r>
      <w:r>
        <w:rPr>
          <w:spacing w:val="9"/>
        </w:rPr>
        <w:t> </w:t>
      </w:r>
      <w:r>
        <w:rPr/>
        <w:t>may</w:t>
      </w:r>
      <w:r>
        <w:rPr>
          <w:spacing w:val="12"/>
        </w:rPr>
        <w:t> </w:t>
      </w:r>
      <w:r>
        <w:rPr/>
        <w:t>find</w:t>
      </w:r>
      <w:r>
        <w:rPr>
          <w:spacing w:val="9"/>
        </w:rPr>
        <w:t> </w:t>
      </w:r>
      <w:r>
        <w:rPr/>
        <w:t>the</w:t>
      </w:r>
      <w:r>
        <w:rPr>
          <w:spacing w:val="9"/>
        </w:rPr>
        <w:t> </w:t>
      </w:r>
      <w:r>
        <w:rPr/>
        <w:t>five</w:t>
      </w:r>
      <w:r>
        <w:rPr>
          <w:spacing w:val="10"/>
        </w:rPr>
        <w:t> </w:t>
      </w:r>
      <w:r>
        <w:rPr/>
        <w:t>nearest</w:t>
      </w:r>
      <w:r>
        <w:rPr>
          <w:spacing w:val="7"/>
        </w:rPr>
        <w:t> </w:t>
      </w:r>
      <w:r>
        <w:rPr/>
        <w:t>patients</w:t>
      </w:r>
      <w:r>
        <w:rPr>
          <w:spacing w:val="9"/>
        </w:rPr>
        <w:t> </w:t>
      </w:r>
      <w:r>
        <w:rPr/>
        <w:t>and</w:t>
      </w:r>
      <w:r>
        <w:rPr>
          <w:spacing w:val="7"/>
        </w:rPr>
        <w:t> </w:t>
      </w:r>
      <w:r>
        <w:rPr/>
        <w:t>use</w:t>
      </w:r>
      <w:r>
        <w:rPr>
          <w:spacing w:val="10"/>
        </w:rPr>
        <w:t> </w:t>
      </w:r>
      <w:r>
        <w:rPr/>
        <w:t>majority</w:t>
      </w:r>
      <w:r>
        <w:rPr>
          <w:spacing w:val="9"/>
        </w:rPr>
        <w:t> </w:t>
      </w:r>
      <w:r>
        <w:rPr/>
        <w:t>voting</w:t>
      </w:r>
      <w:r>
        <w:rPr>
          <w:spacing w:val="12"/>
        </w:rPr>
        <w:t> </w:t>
      </w:r>
      <w:r>
        <w:rPr/>
        <w:t>to</w:t>
      </w:r>
      <w:r>
        <w:rPr>
          <w:spacing w:val="12"/>
        </w:rPr>
        <w:t> </w:t>
      </w:r>
      <w:r>
        <w:rPr/>
        <w:t>predict</w:t>
      </w:r>
      <w:r>
        <w:rPr>
          <w:spacing w:val="9"/>
        </w:rPr>
        <w:t> </w:t>
      </w:r>
      <w:r>
        <w:rPr/>
        <w:t>the</w:t>
      </w:r>
      <w:r>
        <w:rPr>
          <w:spacing w:val="9"/>
        </w:rPr>
        <w:t> </w:t>
      </w:r>
      <w:r>
        <w:rPr>
          <w:spacing w:val="-2"/>
        </w:rPr>
        <w:t>diagnosis.</w:t>
      </w:r>
    </w:p>
    <w:p>
      <w:pPr>
        <w:pStyle w:val="BodyText"/>
        <w:spacing w:before="138"/>
      </w:pPr>
      <w:r>
        <w:rPr/>
        <w:t>CBL</w:t>
      </w:r>
      <w:r>
        <w:rPr>
          <w:spacing w:val="1"/>
        </w:rPr>
        <w:t> </w:t>
      </w:r>
      <w:r>
        <w:rPr/>
        <w:t>retrieves</w:t>
      </w:r>
      <w:r>
        <w:rPr>
          <w:spacing w:val="9"/>
        </w:rPr>
        <w:t> </w:t>
      </w:r>
      <w:r>
        <w:rPr/>
        <w:t>the</w:t>
      </w:r>
      <w:r>
        <w:rPr>
          <w:spacing w:val="10"/>
        </w:rPr>
        <w:t> </w:t>
      </w:r>
      <w:r>
        <w:rPr/>
        <w:t>most</w:t>
      </w:r>
      <w:r>
        <w:rPr>
          <w:spacing w:val="9"/>
        </w:rPr>
        <w:t> </w:t>
      </w:r>
      <w:r>
        <w:rPr/>
        <w:t>similar</w:t>
      </w:r>
      <w:r>
        <w:rPr>
          <w:spacing w:val="8"/>
        </w:rPr>
        <w:t> </w:t>
      </w:r>
      <w:r>
        <w:rPr/>
        <w:t>patient</w:t>
      </w:r>
      <w:r>
        <w:rPr>
          <w:spacing w:val="12"/>
        </w:rPr>
        <w:t> </w:t>
      </w:r>
      <w:r>
        <w:rPr/>
        <w:t>case</w:t>
      </w:r>
      <w:r>
        <w:rPr>
          <w:spacing w:val="10"/>
        </w:rPr>
        <w:t> </w:t>
      </w:r>
      <w:r>
        <w:rPr/>
        <w:t>and</w:t>
      </w:r>
      <w:r>
        <w:rPr>
          <w:spacing w:val="7"/>
        </w:rPr>
        <w:t> </w:t>
      </w:r>
      <w:r>
        <w:rPr/>
        <w:t>uses</w:t>
      </w:r>
      <w:r>
        <w:rPr>
          <w:spacing w:val="9"/>
        </w:rPr>
        <w:t> </w:t>
      </w:r>
      <w:r>
        <w:rPr/>
        <w:t>the</w:t>
      </w:r>
      <w:r>
        <w:rPr>
          <w:spacing w:val="7"/>
        </w:rPr>
        <w:t> </w:t>
      </w:r>
      <w:r>
        <w:rPr/>
        <w:t>previous</w:t>
      </w:r>
      <w:r>
        <w:rPr>
          <w:spacing w:val="9"/>
        </w:rPr>
        <w:t> </w:t>
      </w:r>
      <w:r>
        <w:rPr/>
        <w:t>diagnosis</w:t>
      </w:r>
      <w:r>
        <w:rPr>
          <w:spacing w:val="7"/>
        </w:rPr>
        <w:t> </w:t>
      </w:r>
      <w:r>
        <w:rPr/>
        <w:t>as</w:t>
      </w:r>
      <w:r>
        <w:rPr>
          <w:spacing w:val="9"/>
        </w:rPr>
        <w:t> </w:t>
      </w:r>
      <w:r>
        <w:rPr/>
        <w:t>a</w:t>
      </w:r>
      <w:r>
        <w:rPr>
          <w:spacing w:val="9"/>
        </w:rPr>
        <w:t> </w:t>
      </w:r>
      <w:r>
        <w:rPr/>
        <w:t>starting</w:t>
      </w:r>
      <w:r>
        <w:rPr>
          <w:spacing w:val="7"/>
        </w:rPr>
        <w:t> </w:t>
      </w:r>
      <w:r>
        <w:rPr>
          <w:spacing w:val="-2"/>
        </w:rPr>
        <w:t>point.</w:t>
      </w:r>
    </w:p>
    <w:p>
      <w:pPr>
        <w:pStyle w:val="Heading2"/>
        <w:spacing w:before="133"/>
      </w:pPr>
      <w:r>
        <w:rPr>
          <w:spacing w:val="-2"/>
        </w:rPr>
        <w:t>Conclusion</w:t>
      </w:r>
    </w:p>
    <w:p>
      <w:pPr>
        <w:pStyle w:val="BodyText"/>
        <w:spacing w:line="369" w:lineRule="auto" w:before="139"/>
      </w:pPr>
      <w:r>
        <w:rPr/>
        <w:t>KNN is better when classification accuracy and simple implementation are important. CBL is</w:t>
      </w:r>
      <w:r>
        <w:rPr>
          <w:spacing w:val="40"/>
        </w:rPr>
        <w:t> </w:t>
      </w:r>
      <w:r>
        <w:rPr/>
        <w:t>useful when previous cases and their solutions provide meaningful explanations.</w:t>
      </w:r>
    </w:p>
    <w:p>
      <w:pPr>
        <w:pStyle w:val="BodyText"/>
        <w:spacing w:after="0" w:line="369" w:lineRule="auto"/>
        <w:sectPr>
          <w:pgSz w:w="12240" w:h="15840"/>
          <w:pgMar w:top="1280" w:bottom="280" w:left="1800" w:right="1800"/>
        </w:sectPr>
      </w:pPr>
    </w:p>
    <w:p>
      <w:pPr>
        <w:pStyle w:val="Heading2"/>
        <w:numPr>
          <w:ilvl w:val="0"/>
          <w:numId w:val="1"/>
        </w:numPr>
        <w:tabs>
          <w:tab w:pos="359" w:val="left" w:leader="none"/>
        </w:tabs>
        <w:spacing w:line="369" w:lineRule="auto" w:before="77" w:after="0"/>
        <w:ind w:left="72" w:right="88" w:firstLine="0"/>
        <w:jc w:val="both"/>
      </w:pPr>
      <w:r>
        <w:rPr/>
        <w:t>Compare Locally Weighted Regression and Radial Basis Function networks for function approximation tasks. Use an example dataset to explain differences in locality, computational cost, and smoothness of predictions.</w:t>
      </w:r>
    </w:p>
    <w:p>
      <w:pPr>
        <w:spacing w:line="251" w:lineRule="exact" w:before="0"/>
        <w:ind w:left="72" w:right="0" w:firstLine="0"/>
        <w:jc w:val="left"/>
        <w:rPr>
          <w:b/>
          <w:sz w:val="22"/>
        </w:rPr>
      </w:pPr>
      <w:r>
        <w:rPr>
          <w:b/>
          <w:spacing w:val="-2"/>
          <w:sz w:val="22"/>
        </w:rPr>
        <w:t>Example</w:t>
      </w:r>
    </w:p>
    <w:p>
      <w:pPr>
        <w:pStyle w:val="BodyText"/>
        <w:spacing w:before="138"/>
      </w:pPr>
      <w:r>
        <w:rPr/>
        <w:t>Suppose</w:t>
      </w:r>
      <w:r>
        <w:rPr>
          <w:spacing w:val="10"/>
        </w:rPr>
        <w:t> </w:t>
      </w:r>
      <w:r>
        <w:rPr/>
        <w:t>we</w:t>
      </w:r>
      <w:r>
        <w:rPr>
          <w:spacing w:val="8"/>
        </w:rPr>
        <w:t> </w:t>
      </w:r>
      <w:r>
        <w:rPr/>
        <w:t>want</w:t>
      </w:r>
      <w:r>
        <w:rPr>
          <w:spacing w:val="11"/>
        </w:rPr>
        <w:t> </w:t>
      </w:r>
      <w:r>
        <w:rPr/>
        <w:t>to</w:t>
      </w:r>
      <w:r>
        <w:rPr>
          <w:spacing w:val="9"/>
        </w:rPr>
        <w:t> </w:t>
      </w:r>
      <w:r>
        <w:rPr/>
        <w:t>predict</w:t>
      </w:r>
      <w:r>
        <w:rPr>
          <w:spacing w:val="13"/>
        </w:rPr>
        <w:t> </w:t>
      </w:r>
      <w:r>
        <w:rPr/>
        <w:t>delivery</w:t>
      </w:r>
      <w:r>
        <w:rPr>
          <w:spacing w:val="7"/>
        </w:rPr>
        <w:t> </w:t>
      </w:r>
      <w:r>
        <w:rPr/>
        <w:t>time</w:t>
      </w:r>
      <w:r>
        <w:rPr>
          <w:spacing w:val="8"/>
        </w:rPr>
        <w:t> </w:t>
      </w:r>
      <w:r>
        <w:rPr/>
        <w:t>based</w:t>
      </w:r>
      <w:r>
        <w:rPr>
          <w:spacing w:val="11"/>
        </w:rPr>
        <w:t> </w:t>
      </w:r>
      <w:r>
        <w:rPr/>
        <w:t>on</w:t>
      </w:r>
      <w:r>
        <w:rPr>
          <w:spacing w:val="9"/>
        </w:rPr>
        <w:t> </w:t>
      </w:r>
      <w:r>
        <w:rPr>
          <w:spacing w:val="-2"/>
        </w:rPr>
        <w:t>distance.</w:t>
      </w:r>
    </w:p>
    <w:p>
      <w:pPr>
        <w:pStyle w:val="Heading2"/>
        <w:spacing w:before="136"/>
      </w:pPr>
      <w:r>
        <w:rPr>
          <w:spacing w:val="-2"/>
        </w:rPr>
        <w:t>Comparison</w:t>
      </w:r>
    </w:p>
    <w:p>
      <w:pPr>
        <w:pStyle w:val="BodyText"/>
        <w:spacing w:before="5" w:after="1"/>
        <w:ind w:left="0"/>
        <w:rPr>
          <w:b/>
          <w:sz w:val="11"/>
        </w:rPr>
      </w:pPr>
    </w:p>
    <w:tbl>
      <w:tblPr>
        <w:tblW w:w="0" w:type="auto"/>
        <w:jc w:val="left"/>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6"/>
        <w:gridCol w:w="1400"/>
        <w:gridCol w:w="831"/>
        <w:gridCol w:w="999"/>
        <w:gridCol w:w="1370"/>
        <w:gridCol w:w="1038"/>
        <w:gridCol w:w="1305"/>
      </w:tblGrid>
      <w:tr>
        <w:trPr>
          <w:trHeight w:val="388" w:hRule="atLeast"/>
        </w:trPr>
        <w:tc>
          <w:tcPr>
            <w:tcW w:w="1526" w:type="dxa"/>
          </w:tcPr>
          <w:p>
            <w:pPr>
              <w:pStyle w:val="TableParagraph"/>
              <w:rPr>
                <w:b/>
                <w:sz w:val="22"/>
              </w:rPr>
            </w:pPr>
            <w:r>
              <w:rPr>
                <w:b/>
                <w:spacing w:val="-2"/>
                <w:sz w:val="22"/>
              </w:rPr>
              <w:t>Feature</w:t>
            </w:r>
          </w:p>
        </w:tc>
        <w:tc>
          <w:tcPr>
            <w:tcW w:w="3230" w:type="dxa"/>
            <w:gridSpan w:val="3"/>
          </w:tcPr>
          <w:p>
            <w:pPr>
              <w:pStyle w:val="TableParagraph"/>
              <w:ind w:left="102"/>
              <w:rPr>
                <w:b/>
                <w:sz w:val="22"/>
              </w:rPr>
            </w:pPr>
            <w:r>
              <w:rPr>
                <w:b/>
                <w:spacing w:val="-5"/>
                <w:sz w:val="22"/>
              </w:rPr>
              <w:t>LWR</w:t>
            </w:r>
          </w:p>
        </w:tc>
        <w:tc>
          <w:tcPr>
            <w:tcW w:w="3713" w:type="dxa"/>
            <w:gridSpan w:val="3"/>
          </w:tcPr>
          <w:p>
            <w:pPr>
              <w:pStyle w:val="TableParagraph"/>
              <w:ind w:left="104"/>
              <w:rPr>
                <w:b/>
                <w:sz w:val="22"/>
              </w:rPr>
            </w:pPr>
            <w:r>
              <w:rPr>
                <w:b/>
                <w:sz w:val="22"/>
              </w:rPr>
              <w:t>RBF </w:t>
            </w:r>
            <w:r>
              <w:rPr>
                <w:b/>
                <w:spacing w:val="-2"/>
                <w:sz w:val="22"/>
              </w:rPr>
              <w:t>Network</w:t>
            </w:r>
          </w:p>
        </w:tc>
      </w:tr>
      <w:tr>
        <w:trPr>
          <w:trHeight w:val="388" w:hRule="atLeast"/>
        </w:trPr>
        <w:tc>
          <w:tcPr>
            <w:tcW w:w="1526" w:type="dxa"/>
          </w:tcPr>
          <w:p>
            <w:pPr>
              <w:pStyle w:val="TableParagraph"/>
              <w:rPr>
                <w:sz w:val="22"/>
              </w:rPr>
            </w:pPr>
            <w:r>
              <w:rPr>
                <w:spacing w:val="-2"/>
                <w:sz w:val="22"/>
              </w:rPr>
              <w:t>Learning</w:t>
            </w:r>
          </w:p>
        </w:tc>
        <w:tc>
          <w:tcPr>
            <w:tcW w:w="3230" w:type="dxa"/>
            <w:gridSpan w:val="3"/>
          </w:tcPr>
          <w:p>
            <w:pPr>
              <w:pStyle w:val="TableParagraph"/>
              <w:ind w:left="102"/>
              <w:rPr>
                <w:sz w:val="22"/>
              </w:rPr>
            </w:pPr>
            <w:r>
              <w:rPr>
                <w:spacing w:val="-2"/>
                <w:sz w:val="22"/>
              </w:rPr>
              <w:t>Local</w:t>
            </w:r>
          </w:p>
        </w:tc>
        <w:tc>
          <w:tcPr>
            <w:tcW w:w="3713" w:type="dxa"/>
            <w:gridSpan w:val="3"/>
          </w:tcPr>
          <w:p>
            <w:pPr>
              <w:pStyle w:val="TableParagraph"/>
              <w:ind w:left="103"/>
              <w:rPr>
                <w:sz w:val="22"/>
              </w:rPr>
            </w:pPr>
            <w:r>
              <w:rPr>
                <w:sz w:val="22"/>
              </w:rPr>
              <w:t>Basis-function</w:t>
            </w:r>
            <w:r>
              <w:rPr>
                <w:spacing w:val="23"/>
                <w:sz w:val="22"/>
              </w:rPr>
              <w:t> </w:t>
            </w:r>
            <w:r>
              <w:rPr>
                <w:spacing w:val="-4"/>
                <w:sz w:val="22"/>
              </w:rPr>
              <w:t>based</w:t>
            </w:r>
          </w:p>
        </w:tc>
      </w:tr>
      <w:tr>
        <w:trPr>
          <w:trHeight w:val="777" w:hRule="atLeast"/>
        </w:trPr>
        <w:tc>
          <w:tcPr>
            <w:tcW w:w="1526" w:type="dxa"/>
          </w:tcPr>
          <w:p>
            <w:pPr>
              <w:pStyle w:val="TableParagraph"/>
              <w:rPr>
                <w:sz w:val="22"/>
              </w:rPr>
            </w:pPr>
            <w:r>
              <w:rPr>
                <w:spacing w:val="-2"/>
                <w:sz w:val="22"/>
              </w:rPr>
              <w:t>Locality</w:t>
            </w:r>
          </w:p>
        </w:tc>
        <w:tc>
          <w:tcPr>
            <w:tcW w:w="1400" w:type="dxa"/>
            <w:tcBorders>
              <w:right w:val="nil"/>
            </w:tcBorders>
          </w:tcPr>
          <w:p>
            <w:pPr>
              <w:pStyle w:val="TableParagraph"/>
              <w:ind w:left="101"/>
              <w:rPr>
                <w:sz w:val="22"/>
              </w:rPr>
            </w:pPr>
            <w:r>
              <w:rPr>
                <w:spacing w:val="-2"/>
                <w:sz w:val="22"/>
              </w:rPr>
              <w:t>Explicitly</w:t>
            </w:r>
          </w:p>
          <w:p>
            <w:pPr>
              <w:pStyle w:val="TableParagraph"/>
              <w:spacing w:before="138"/>
              <w:ind w:left="103"/>
              <w:rPr>
                <w:sz w:val="22"/>
              </w:rPr>
            </w:pPr>
            <w:r>
              <w:rPr>
                <w:spacing w:val="-2"/>
                <w:sz w:val="22"/>
              </w:rPr>
              <w:t>observations</w:t>
            </w:r>
          </w:p>
        </w:tc>
        <w:tc>
          <w:tcPr>
            <w:tcW w:w="831" w:type="dxa"/>
            <w:tcBorders>
              <w:left w:val="nil"/>
              <w:right w:val="nil"/>
            </w:tcBorders>
          </w:tcPr>
          <w:p>
            <w:pPr>
              <w:pStyle w:val="TableParagraph"/>
              <w:ind w:left="164"/>
              <w:rPr>
                <w:sz w:val="22"/>
              </w:rPr>
            </w:pPr>
            <w:r>
              <w:rPr>
                <w:spacing w:val="-4"/>
                <w:sz w:val="22"/>
              </w:rPr>
              <w:t>uses</w:t>
            </w:r>
          </w:p>
        </w:tc>
        <w:tc>
          <w:tcPr>
            <w:tcW w:w="999" w:type="dxa"/>
            <w:tcBorders>
              <w:left w:val="nil"/>
            </w:tcBorders>
          </w:tcPr>
          <w:p>
            <w:pPr>
              <w:pStyle w:val="TableParagraph"/>
              <w:ind w:left="290"/>
              <w:rPr>
                <w:sz w:val="22"/>
              </w:rPr>
            </w:pPr>
            <w:r>
              <w:rPr>
                <w:spacing w:val="-2"/>
                <w:sz w:val="22"/>
              </w:rPr>
              <w:t>nearby</w:t>
            </w:r>
          </w:p>
        </w:tc>
        <w:tc>
          <w:tcPr>
            <w:tcW w:w="3713" w:type="dxa"/>
            <w:gridSpan w:val="3"/>
          </w:tcPr>
          <w:p>
            <w:pPr>
              <w:pStyle w:val="TableParagraph"/>
              <w:ind w:left="106"/>
              <w:rPr>
                <w:sz w:val="22"/>
              </w:rPr>
            </w:pPr>
            <w:r>
              <w:rPr>
                <w:sz w:val="22"/>
              </w:rPr>
              <w:t>Uses</w:t>
            </w:r>
            <w:r>
              <w:rPr>
                <w:spacing w:val="8"/>
                <w:sz w:val="22"/>
              </w:rPr>
              <w:t> </w:t>
            </w:r>
            <w:r>
              <w:rPr>
                <w:sz w:val="22"/>
              </w:rPr>
              <w:t>Gaussian</w:t>
            </w:r>
            <w:r>
              <w:rPr>
                <w:spacing w:val="11"/>
                <w:sz w:val="22"/>
              </w:rPr>
              <w:t> </w:t>
            </w:r>
            <w:r>
              <w:rPr>
                <w:sz w:val="22"/>
              </w:rPr>
              <w:t>basis</w:t>
            </w:r>
            <w:r>
              <w:rPr>
                <w:spacing w:val="11"/>
                <w:sz w:val="22"/>
              </w:rPr>
              <w:t> </w:t>
            </w:r>
            <w:r>
              <w:rPr>
                <w:spacing w:val="-2"/>
                <w:sz w:val="22"/>
              </w:rPr>
              <w:t>functions</w:t>
            </w:r>
          </w:p>
        </w:tc>
      </w:tr>
      <w:tr>
        <w:trPr>
          <w:trHeight w:val="388" w:hRule="atLeast"/>
        </w:trPr>
        <w:tc>
          <w:tcPr>
            <w:tcW w:w="1526" w:type="dxa"/>
          </w:tcPr>
          <w:p>
            <w:pPr>
              <w:pStyle w:val="TableParagraph"/>
              <w:spacing w:before="5"/>
              <w:rPr>
                <w:sz w:val="22"/>
              </w:rPr>
            </w:pPr>
            <w:r>
              <w:rPr>
                <w:spacing w:val="-2"/>
                <w:sz w:val="22"/>
              </w:rPr>
              <w:t>Training</w:t>
            </w:r>
          </w:p>
        </w:tc>
        <w:tc>
          <w:tcPr>
            <w:tcW w:w="3230" w:type="dxa"/>
            <w:gridSpan w:val="3"/>
          </w:tcPr>
          <w:p>
            <w:pPr>
              <w:pStyle w:val="TableParagraph"/>
              <w:spacing w:before="5"/>
              <w:ind w:left="101"/>
              <w:rPr>
                <w:sz w:val="22"/>
              </w:rPr>
            </w:pPr>
            <w:r>
              <w:rPr>
                <w:sz w:val="22"/>
              </w:rPr>
              <w:t>Repeated/local</w:t>
            </w:r>
            <w:r>
              <w:rPr>
                <w:spacing w:val="23"/>
                <w:sz w:val="22"/>
              </w:rPr>
              <w:t> </w:t>
            </w:r>
            <w:r>
              <w:rPr>
                <w:spacing w:val="-2"/>
                <w:sz w:val="22"/>
              </w:rPr>
              <w:t>computation</w:t>
            </w:r>
          </w:p>
        </w:tc>
        <w:tc>
          <w:tcPr>
            <w:tcW w:w="3713" w:type="dxa"/>
            <w:gridSpan w:val="3"/>
          </w:tcPr>
          <w:p>
            <w:pPr>
              <w:pStyle w:val="TableParagraph"/>
              <w:spacing w:before="5"/>
              <w:ind w:left="102"/>
              <w:rPr>
                <w:sz w:val="22"/>
              </w:rPr>
            </w:pPr>
            <w:r>
              <w:rPr>
                <w:sz w:val="22"/>
              </w:rPr>
              <w:t>Model</w:t>
            </w:r>
            <w:r>
              <w:rPr>
                <w:spacing w:val="9"/>
                <w:sz w:val="22"/>
              </w:rPr>
              <w:t> </w:t>
            </w:r>
            <w:r>
              <w:rPr>
                <w:sz w:val="22"/>
              </w:rPr>
              <w:t>trained</w:t>
            </w:r>
            <w:r>
              <w:rPr>
                <w:spacing w:val="11"/>
                <w:sz w:val="22"/>
              </w:rPr>
              <w:t> </w:t>
            </w:r>
            <w:r>
              <w:rPr>
                <w:spacing w:val="-4"/>
                <w:sz w:val="22"/>
              </w:rPr>
              <w:t>once</w:t>
            </w:r>
          </w:p>
        </w:tc>
      </w:tr>
      <w:tr>
        <w:trPr>
          <w:trHeight w:val="777" w:hRule="atLeast"/>
        </w:trPr>
        <w:tc>
          <w:tcPr>
            <w:tcW w:w="1526" w:type="dxa"/>
          </w:tcPr>
          <w:p>
            <w:pPr>
              <w:pStyle w:val="TableParagraph"/>
              <w:rPr>
                <w:sz w:val="22"/>
              </w:rPr>
            </w:pPr>
            <w:r>
              <w:rPr>
                <w:spacing w:val="-2"/>
                <w:sz w:val="22"/>
              </w:rPr>
              <w:t>Prediction</w:t>
            </w:r>
          </w:p>
          <w:p>
            <w:pPr>
              <w:pStyle w:val="TableParagraph"/>
              <w:spacing w:before="138"/>
              <w:rPr>
                <w:sz w:val="22"/>
              </w:rPr>
            </w:pPr>
            <w:r>
              <w:rPr>
                <w:spacing w:val="-4"/>
                <w:sz w:val="22"/>
              </w:rPr>
              <w:t>cost</w:t>
            </w:r>
          </w:p>
        </w:tc>
        <w:tc>
          <w:tcPr>
            <w:tcW w:w="3230" w:type="dxa"/>
            <w:gridSpan w:val="3"/>
          </w:tcPr>
          <w:p>
            <w:pPr>
              <w:pStyle w:val="TableParagraph"/>
              <w:ind w:left="103"/>
              <w:rPr>
                <w:sz w:val="22"/>
              </w:rPr>
            </w:pPr>
            <w:r>
              <w:rPr>
                <w:sz w:val="22"/>
              </w:rPr>
              <w:t>Relatively</w:t>
            </w:r>
            <w:r>
              <w:rPr>
                <w:spacing w:val="17"/>
                <w:sz w:val="22"/>
              </w:rPr>
              <w:t> </w:t>
            </w:r>
            <w:r>
              <w:rPr>
                <w:spacing w:val="-4"/>
                <w:sz w:val="22"/>
              </w:rPr>
              <w:t>high</w:t>
            </w:r>
          </w:p>
        </w:tc>
        <w:tc>
          <w:tcPr>
            <w:tcW w:w="3713" w:type="dxa"/>
            <w:gridSpan w:val="3"/>
          </w:tcPr>
          <w:p>
            <w:pPr>
              <w:pStyle w:val="TableParagraph"/>
              <w:ind w:left="103"/>
              <w:rPr>
                <w:sz w:val="22"/>
              </w:rPr>
            </w:pPr>
            <w:r>
              <w:rPr>
                <w:sz w:val="22"/>
              </w:rPr>
              <w:t>Generally</w:t>
            </w:r>
            <w:r>
              <w:rPr>
                <w:spacing w:val="12"/>
                <w:sz w:val="22"/>
              </w:rPr>
              <w:t> </w:t>
            </w:r>
            <w:r>
              <w:rPr>
                <w:sz w:val="22"/>
              </w:rPr>
              <w:t>lower</w:t>
            </w:r>
            <w:r>
              <w:rPr>
                <w:spacing w:val="10"/>
                <w:sz w:val="22"/>
              </w:rPr>
              <w:t> </w:t>
            </w:r>
            <w:r>
              <w:rPr>
                <w:sz w:val="22"/>
              </w:rPr>
              <w:t>after</w:t>
            </w:r>
            <w:r>
              <w:rPr>
                <w:spacing w:val="12"/>
                <w:sz w:val="22"/>
              </w:rPr>
              <w:t> </w:t>
            </w:r>
            <w:r>
              <w:rPr>
                <w:spacing w:val="-2"/>
                <w:sz w:val="22"/>
              </w:rPr>
              <w:t>training</w:t>
            </w:r>
          </w:p>
        </w:tc>
      </w:tr>
      <w:tr>
        <w:trPr>
          <w:trHeight w:val="389" w:hRule="atLeast"/>
        </w:trPr>
        <w:tc>
          <w:tcPr>
            <w:tcW w:w="1526" w:type="dxa"/>
          </w:tcPr>
          <w:p>
            <w:pPr>
              <w:pStyle w:val="TableParagraph"/>
              <w:rPr>
                <w:sz w:val="22"/>
              </w:rPr>
            </w:pPr>
            <w:r>
              <w:rPr>
                <w:spacing w:val="-2"/>
                <w:sz w:val="22"/>
              </w:rPr>
              <w:t>Smoothness</w:t>
            </w:r>
          </w:p>
        </w:tc>
        <w:tc>
          <w:tcPr>
            <w:tcW w:w="3230" w:type="dxa"/>
            <w:gridSpan w:val="3"/>
          </w:tcPr>
          <w:p>
            <w:pPr>
              <w:pStyle w:val="TableParagraph"/>
              <w:ind w:left="102"/>
              <w:rPr>
                <w:sz w:val="22"/>
              </w:rPr>
            </w:pPr>
            <w:r>
              <w:rPr>
                <w:sz w:val="22"/>
              </w:rPr>
              <w:t>Depends</w:t>
            </w:r>
            <w:r>
              <w:rPr>
                <w:spacing w:val="8"/>
                <w:sz w:val="22"/>
              </w:rPr>
              <w:t> </w:t>
            </w:r>
            <w:r>
              <w:rPr>
                <w:sz w:val="22"/>
              </w:rPr>
              <w:t>on</w:t>
            </w:r>
            <w:r>
              <w:rPr>
                <w:spacing w:val="10"/>
                <w:sz w:val="22"/>
              </w:rPr>
              <w:t> </w:t>
            </w:r>
            <w:r>
              <w:rPr>
                <w:spacing w:val="-2"/>
                <w:sz w:val="22"/>
              </w:rPr>
              <w:t>bandwidth</w:t>
            </w:r>
          </w:p>
        </w:tc>
        <w:tc>
          <w:tcPr>
            <w:tcW w:w="3713" w:type="dxa"/>
            <w:gridSpan w:val="3"/>
          </w:tcPr>
          <w:p>
            <w:pPr>
              <w:pStyle w:val="TableParagraph"/>
              <w:ind w:left="102"/>
              <w:rPr>
                <w:sz w:val="22"/>
              </w:rPr>
            </w:pPr>
            <w:r>
              <w:rPr>
                <w:sz w:val="22"/>
              </w:rPr>
              <w:t>Depends</w:t>
            </w:r>
            <w:r>
              <w:rPr>
                <w:spacing w:val="8"/>
                <w:sz w:val="22"/>
              </w:rPr>
              <w:t> </w:t>
            </w:r>
            <w:r>
              <w:rPr>
                <w:sz w:val="22"/>
              </w:rPr>
              <w:t>on</w:t>
            </w:r>
            <w:r>
              <w:rPr>
                <w:spacing w:val="11"/>
                <w:sz w:val="22"/>
              </w:rPr>
              <w:t> </w:t>
            </w:r>
            <w:r>
              <w:rPr>
                <w:sz w:val="22"/>
              </w:rPr>
              <w:t>RBF</w:t>
            </w:r>
            <w:r>
              <w:rPr>
                <w:spacing w:val="12"/>
                <w:sz w:val="22"/>
              </w:rPr>
              <w:t> </w:t>
            </w:r>
            <w:r>
              <w:rPr>
                <w:spacing w:val="-4"/>
                <w:sz w:val="22"/>
              </w:rPr>
              <w:t>width</w:t>
            </w:r>
          </w:p>
        </w:tc>
      </w:tr>
      <w:tr>
        <w:trPr>
          <w:trHeight w:val="777" w:hRule="atLeast"/>
        </w:trPr>
        <w:tc>
          <w:tcPr>
            <w:tcW w:w="1526" w:type="dxa"/>
          </w:tcPr>
          <w:p>
            <w:pPr>
              <w:pStyle w:val="TableParagraph"/>
              <w:spacing w:before="4"/>
              <w:rPr>
                <w:sz w:val="22"/>
              </w:rPr>
            </w:pPr>
            <w:r>
              <w:rPr>
                <w:sz w:val="22"/>
              </w:rPr>
              <w:t>Non-</w:t>
            </w:r>
            <w:r>
              <w:rPr>
                <w:spacing w:val="-2"/>
                <w:sz w:val="22"/>
              </w:rPr>
              <w:t>linearity</w:t>
            </w:r>
          </w:p>
        </w:tc>
        <w:tc>
          <w:tcPr>
            <w:tcW w:w="3230" w:type="dxa"/>
            <w:gridSpan w:val="3"/>
          </w:tcPr>
          <w:p>
            <w:pPr>
              <w:pStyle w:val="TableParagraph"/>
              <w:spacing w:before="4"/>
              <w:ind w:left="102"/>
              <w:rPr>
                <w:sz w:val="22"/>
              </w:rPr>
            </w:pPr>
            <w:r>
              <w:rPr>
                <w:sz w:val="22"/>
              </w:rPr>
              <w:t>Can</w:t>
            </w:r>
            <w:r>
              <w:rPr>
                <w:spacing w:val="8"/>
                <w:sz w:val="22"/>
              </w:rPr>
              <w:t> </w:t>
            </w:r>
            <w:r>
              <w:rPr>
                <w:sz w:val="22"/>
              </w:rPr>
              <w:t>model</w:t>
            </w:r>
            <w:r>
              <w:rPr>
                <w:spacing w:val="9"/>
                <w:sz w:val="22"/>
              </w:rPr>
              <w:t> </w:t>
            </w:r>
            <w:r>
              <w:rPr>
                <w:sz w:val="22"/>
              </w:rPr>
              <w:t>local</w:t>
            </w:r>
            <w:r>
              <w:rPr>
                <w:spacing w:val="9"/>
                <w:sz w:val="22"/>
              </w:rPr>
              <w:t> </w:t>
            </w:r>
            <w:r>
              <w:rPr>
                <w:spacing w:val="-2"/>
                <w:sz w:val="22"/>
              </w:rPr>
              <w:t>patterns</w:t>
            </w:r>
          </w:p>
        </w:tc>
        <w:tc>
          <w:tcPr>
            <w:tcW w:w="1370" w:type="dxa"/>
            <w:tcBorders>
              <w:right w:val="nil"/>
            </w:tcBorders>
          </w:tcPr>
          <w:p>
            <w:pPr>
              <w:pStyle w:val="TableParagraph"/>
              <w:spacing w:before="4"/>
              <w:ind w:left="101"/>
              <w:rPr>
                <w:sz w:val="22"/>
              </w:rPr>
            </w:pPr>
            <w:r>
              <w:rPr>
                <w:spacing w:val="-2"/>
                <w:sz w:val="22"/>
              </w:rPr>
              <w:t>Naturally</w:t>
            </w:r>
          </w:p>
          <w:p>
            <w:pPr>
              <w:pStyle w:val="TableParagraph"/>
              <w:spacing w:before="134"/>
              <w:ind w:left="106"/>
              <w:rPr>
                <w:sz w:val="22"/>
              </w:rPr>
            </w:pPr>
            <w:r>
              <w:rPr>
                <w:spacing w:val="-2"/>
                <w:sz w:val="22"/>
              </w:rPr>
              <w:t>relationships</w:t>
            </w:r>
          </w:p>
        </w:tc>
        <w:tc>
          <w:tcPr>
            <w:tcW w:w="1038" w:type="dxa"/>
            <w:tcBorders>
              <w:left w:val="nil"/>
              <w:right w:val="nil"/>
            </w:tcBorders>
          </w:tcPr>
          <w:p>
            <w:pPr>
              <w:pStyle w:val="TableParagraph"/>
              <w:spacing w:before="4"/>
              <w:ind w:left="128"/>
              <w:rPr>
                <w:sz w:val="22"/>
              </w:rPr>
            </w:pPr>
            <w:r>
              <w:rPr>
                <w:spacing w:val="-2"/>
                <w:sz w:val="22"/>
              </w:rPr>
              <w:t>models</w:t>
            </w:r>
          </w:p>
        </w:tc>
        <w:tc>
          <w:tcPr>
            <w:tcW w:w="1305" w:type="dxa"/>
            <w:tcBorders>
              <w:left w:val="nil"/>
            </w:tcBorders>
          </w:tcPr>
          <w:p>
            <w:pPr>
              <w:pStyle w:val="TableParagraph"/>
              <w:spacing w:before="4"/>
              <w:ind w:left="280"/>
              <w:rPr>
                <w:sz w:val="22"/>
              </w:rPr>
            </w:pPr>
            <w:r>
              <w:rPr>
                <w:sz w:val="22"/>
              </w:rPr>
              <w:t>non-</w:t>
            </w:r>
            <w:r>
              <w:rPr>
                <w:spacing w:val="-2"/>
                <w:sz w:val="22"/>
              </w:rPr>
              <w:t>linear</w:t>
            </w:r>
          </w:p>
        </w:tc>
      </w:tr>
      <w:tr>
        <w:trPr>
          <w:trHeight w:val="389" w:hRule="atLeast"/>
        </w:trPr>
        <w:tc>
          <w:tcPr>
            <w:tcW w:w="1526" w:type="dxa"/>
          </w:tcPr>
          <w:p>
            <w:pPr>
              <w:pStyle w:val="TableParagraph"/>
              <w:spacing w:before="4"/>
              <w:rPr>
                <w:sz w:val="22"/>
              </w:rPr>
            </w:pPr>
            <w:r>
              <w:rPr>
                <w:sz w:val="22"/>
              </w:rPr>
              <w:t>Large</w:t>
            </w:r>
            <w:r>
              <w:rPr>
                <w:spacing w:val="5"/>
                <w:sz w:val="22"/>
              </w:rPr>
              <w:t> </w:t>
            </w:r>
            <w:r>
              <w:rPr>
                <w:spacing w:val="-2"/>
                <w:sz w:val="22"/>
              </w:rPr>
              <w:t>datasets</w:t>
            </w:r>
          </w:p>
        </w:tc>
        <w:tc>
          <w:tcPr>
            <w:tcW w:w="3230" w:type="dxa"/>
            <w:gridSpan w:val="3"/>
          </w:tcPr>
          <w:p>
            <w:pPr>
              <w:pStyle w:val="TableParagraph"/>
              <w:spacing w:before="4"/>
              <w:ind w:left="101"/>
              <w:rPr>
                <w:sz w:val="22"/>
              </w:rPr>
            </w:pPr>
            <w:r>
              <w:rPr>
                <w:sz w:val="22"/>
              </w:rPr>
              <w:t>Can</w:t>
            </w:r>
            <w:r>
              <w:rPr>
                <w:spacing w:val="8"/>
                <w:sz w:val="22"/>
              </w:rPr>
              <w:t> </w:t>
            </w:r>
            <w:r>
              <w:rPr>
                <w:sz w:val="22"/>
              </w:rPr>
              <w:t>become</w:t>
            </w:r>
            <w:r>
              <w:rPr>
                <w:spacing w:val="11"/>
                <w:sz w:val="22"/>
              </w:rPr>
              <w:t> </w:t>
            </w:r>
            <w:r>
              <w:rPr>
                <w:spacing w:val="-2"/>
                <w:sz w:val="22"/>
              </w:rPr>
              <w:t>expensive</w:t>
            </w:r>
          </w:p>
        </w:tc>
        <w:tc>
          <w:tcPr>
            <w:tcW w:w="3713" w:type="dxa"/>
            <w:gridSpan w:val="3"/>
          </w:tcPr>
          <w:p>
            <w:pPr>
              <w:pStyle w:val="TableParagraph"/>
              <w:spacing w:before="4"/>
              <w:ind w:left="103"/>
              <w:rPr>
                <w:sz w:val="22"/>
              </w:rPr>
            </w:pPr>
            <w:r>
              <w:rPr>
                <w:sz w:val="22"/>
              </w:rPr>
              <w:t>Usually</w:t>
            </w:r>
            <w:r>
              <w:rPr>
                <w:spacing w:val="11"/>
                <w:sz w:val="22"/>
              </w:rPr>
              <w:t> </w:t>
            </w:r>
            <w:r>
              <w:rPr>
                <w:sz w:val="22"/>
              </w:rPr>
              <w:t>more</w:t>
            </w:r>
            <w:r>
              <w:rPr>
                <w:spacing w:val="11"/>
                <w:sz w:val="22"/>
              </w:rPr>
              <w:t> </w:t>
            </w:r>
            <w:r>
              <w:rPr>
                <w:sz w:val="22"/>
              </w:rPr>
              <w:t>scalable</w:t>
            </w:r>
            <w:r>
              <w:rPr>
                <w:spacing w:val="11"/>
                <w:sz w:val="22"/>
              </w:rPr>
              <w:t> </w:t>
            </w:r>
            <w:r>
              <w:rPr>
                <w:sz w:val="22"/>
              </w:rPr>
              <w:t>after</w:t>
            </w:r>
            <w:r>
              <w:rPr>
                <w:spacing w:val="9"/>
                <w:sz w:val="22"/>
              </w:rPr>
              <w:t> </w:t>
            </w:r>
            <w:r>
              <w:rPr>
                <w:spacing w:val="-2"/>
                <w:sz w:val="22"/>
              </w:rPr>
              <w:t>training</w:t>
            </w:r>
          </w:p>
        </w:tc>
      </w:tr>
    </w:tbl>
    <w:p>
      <w:pPr>
        <w:pStyle w:val="Heading2"/>
        <w:spacing w:before="6"/>
      </w:pPr>
      <w:r>
        <w:rPr>
          <w:spacing w:val="-5"/>
        </w:rPr>
        <w:t>LWR</w:t>
      </w:r>
    </w:p>
    <w:p>
      <w:pPr>
        <w:pStyle w:val="BodyText"/>
      </w:pPr>
      <w:r>
        <w:rPr/>
        <w:t>For</w:t>
      </w:r>
      <w:r>
        <w:rPr>
          <w:spacing w:val="6"/>
        </w:rPr>
        <w:t> </w:t>
      </w:r>
      <w:r>
        <w:rPr/>
        <w:t>a</w:t>
      </w:r>
      <w:r>
        <w:rPr>
          <w:spacing w:val="9"/>
        </w:rPr>
        <w:t> </w:t>
      </w:r>
      <w:r>
        <w:rPr/>
        <w:t>query</w:t>
      </w:r>
      <w:r>
        <w:rPr>
          <w:spacing w:val="9"/>
        </w:rPr>
        <w:t> </w:t>
      </w:r>
      <w:r>
        <w:rPr/>
        <w:t>distance</w:t>
      </w:r>
      <w:r>
        <w:rPr>
          <w:spacing w:val="8"/>
        </w:rPr>
        <w:t> </w:t>
      </w:r>
      <w:r>
        <w:rPr/>
        <w:t>of</w:t>
      </w:r>
      <w:r>
        <w:rPr>
          <w:spacing w:val="7"/>
        </w:rPr>
        <w:t> </w:t>
      </w:r>
      <w:r>
        <w:rPr/>
        <w:t>5</w:t>
      </w:r>
      <w:r>
        <w:rPr>
          <w:spacing w:val="14"/>
        </w:rPr>
        <w:t> </w:t>
      </w:r>
      <w:r>
        <w:rPr/>
        <w:t>km,</w:t>
      </w:r>
      <w:r>
        <w:rPr>
          <w:spacing w:val="9"/>
        </w:rPr>
        <w:t> </w:t>
      </w:r>
      <w:r>
        <w:rPr/>
        <w:t>observations</w:t>
      </w:r>
      <w:r>
        <w:rPr>
          <w:spacing w:val="7"/>
        </w:rPr>
        <w:t> </w:t>
      </w:r>
      <w:r>
        <w:rPr/>
        <w:t>near</w:t>
      </w:r>
      <w:r>
        <w:rPr>
          <w:spacing w:val="6"/>
        </w:rPr>
        <w:t> </w:t>
      </w:r>
      <w:r>
        <w:rPr/>
        <w:t>5</w:t>
      </w:r>
      <w:r>
        <w:rPr>
          <w:spacing w:val="11"/>
        </w:rPr>
        <w:t> </w:t>
      </w:r>
      <w:r>
        <w:rPr/>
        <w:t>km</w:t>
      </w:r>
      <w:r>
        <w:rPr>
          <w:spacing w:val="12"/>
        </w:rPr>
        <w:t> </w:t>
      </w:r>
      <w:r>
        <w:rPr/>
        <w:t>receive</w:t>
      </w:r>
      <w:r>
        <w:rPr>
          <w:spacing w:val="10"/>
        </w:rPr>
        <w:t> </w:t>
      </w:r>
      <w:r>
        <w:rPr/>
        <w:t>higher</w:t>
      </w:r>
      <w:r>
        <w:rPr>
          <w:spacing w:val="7"/>
        </w:rPr>
        <w:t> </w:t>
      </w:r>
      <w:r>
        <w:rPr>
          <w:spacing w:val="-2"/>
        </w:rPr>
        <w:t>weights.</w:t>
      </w:r>
    </w:p>
    <w:p>
      <w:pPr>
        <w:pStyle w:val="Heading2"/>
        <w:spacing w:before="138"/>
      </w:pPr>
      <w:r>
        <w:rPr>
          <w:spacing w:val="-5"/>
        </w:rPr>
        <w:t>RBF</w:t>
      </w:r>
    </w:p>
    <w:p>
      <w:pPr>
        <w:pStyle w:val="BodyText"/>
        <w:spacing w:line="372" w:lineRule="auto" w:before="133"/>
        <w:ind w:right="90"/>
      </w:pPr>
      <w:r>
        <w:rPr/>
        <w:t>Several Gaussian functions are placed at selected centres. Each centre contributes according to its distance from the input.</w:t>
      </w:r>
    </w:p>
    <w:p>
      <w:pPr>
        <w:pStyle w:val="Heading2"/>
        <w:spacing w:line="249" w:lineRule="exact"/>
      </w:pPr>
      <w:r>
        <w:rPr>
          <w:spacing w:val="-2"/>
        </w:rPr>
        <w:t>Conclusion</w:t>
      </w:r>
    </w:p>
    <w:p>
      <w:pPr>
        <w:pStyle w:val="BodyText"/>
        <w:spacing w:line="369" w:lineRule="auto"/>
        <w:ind w:right="87"/>
        <w:jc w:val="both"/>
      </w:pPr>
      <w:r>
        <w:rPr/>
        <w:t>LWR is useful when local behaviour is important and the dataset is relatively small. RBF networks are preferable when repeated predictions and non-linear function approximation are </w:t>
      </w:r>
      <w:r>
        <w:rPr>
          <w:spacing w:val="-2"/>
        </w:rPr>
        <w:t>required.</w:t>
      </w:r>
    </w:p>
    <w:p>
      <w:pPr>
        <w:pStyle w:val="Heading2"/>
        <w:numPr>
          <w:ilvl w:val="0"/>
          <w:numId w:val="1"/>
        </w:numPr>
        <w:tabs>
          <w:tab w:pos="323" w:val="left" w:leader="none"/>
        </w:tabs>
        <w:spacing w:line="369" w:lineRule="auto" w:before="0" w:after="0"/>
        <w:ind w:left="72" w:right="85" w:firstLine="0"/>
        <w:jc w:val="both"/>
      </w:pPr>
      <w:r>
        <w:rPr/>
        <w:t>Analyze the differences between K-Nearest Neighbour and Radial Basis Function models in classification problems. Provide an example and compare decision boundaries, training time, and generalization ability.</w:t>
      </w:r>
    </w:p>
    <w:p>
      <w:pPr>
        <w:spacing w:before="0"/>
        <w:ind w:left="72" w:right="0" w:firstLine="0"/>
        <w:jc w:val="left"/>
        <w:rPr>
          <w:b/>
          <w:sz w:val="22"/>
        </w:rPr>
      </w:pPr>
      <w:r>
        <w:rPr>
          <w:b/>
          <w:spacing w:val="-2"/>
          <w:sz w:val="22"/>
        </w:rPr>
        <w:t>Example</w:t>
      </w:r>
    </w:p>
    <w:p>
      <w:pPr>
        <w:pStyle w:val="BodyText"/>
        <w:spacing w:before="133"/>
      </w:pPr>
      <w:r>
        <w:rPr/>
        <w:t>Consider</w:t>
      </w:r>
      <w:r>
        <w:rPr>
          <w:spacing w:val="13"/>
        </w:rPr>
        <w:t> </w:t>
      </w:r>
      <w:r>
        <w:rPr/>
        <w:t>classifying</w:t>
      </w:r>
      <w:r>
        <w:rPr>
          <w:spacing w:val="12"/>
        </w:rPr>
        <w:t> </w:t>
      </w:r>
      <w:r>
        <w:rPr/>
        <w:t>fruits</w:t>
      </w:r>
      <w:r>
        <w:rPr>
          <w:spacing w:val="12"/>
        </w:rPr>
        <w:t> </w:t>
      </w:r>
      <w:r>
        <w:rPr/>
        <w:t>using</w:t>
      </w:r>
      <w:r>
        <w:rPr>
          <w:spacing w:val="13"/>
        </w:rPr>
        <w:t> </w:t>
      </w:r>
      <w:r>
        <w:rPr/>
        <w:t>weight</w:t>
      </w:r>
      <w:r>
        <w:rPr>
          <w:spacing w:val="12"/>
        </w:rPr>
        <w:t> </w:t>
      </w:r>
      <w:r>
        <w:rPr/>
        <w:t>and</w:t>
      </w:r>
      <w:r>
        <w:rPr>
          <w:spacing w:val="12"/>
        </w:rPr>
        <w:t> </w:t>
      </w:r>
      <w:r>
        <w:rPr>
          <w:spacing w:val="-2"/>
        </w:rPr>
        <w:t>diameter.</w:t>
      </w:r>
    </w:p>
    <w:p>
      <w:pPr>
        <w:pStyle w:val="Heading2"/>
        <w:spacing w:before="136"/>
      </w:pPr>
      <w:r>
        <w:rPr>
          <w:spacing w:val="-2"/>
        </w:rPr>
        <w:t>Comparison</w:t>
      </w:r>
    </w:p>
    <w:p>
      <w:pPr>
        <w:pStyle w:val="BodyText"/>
        <w:spacing w:before="5"/>
        <w:ind w:left="0"/>
        <w:rPr>
          <w:b/>
          <w:sz w:val="11"/>
        </w:rPr>
      </w:pPr>
    </w:p>
    <w:tbl>
      <w:tblPr>
        <w:tblW w:w="0" w:type="auto"/>
        <w:jc w:val="left"/>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3"/>
        <w:gridCol w:w="2769"/>
        <w:gridCol w:w="3076"/>
      </w:tblGrid>
      <w:tr>
        <w:trPr>
          <w:trHeight w:val="389" w:hRule="atLeast"/>
        </w:trPr>
        <w:tc>
          <w:tcPr>
            <w:tcW w:w="1913" w:type="dxa"/>
          </w:tcPr>
          <w:p>
            <w:pPr>
              <w:pStyle w:val="TableParagraph"/>
              <w:spacing w:before="4"/>
              <w:rPr>
                <w:b/>
                <w:sz w:val="22"/>
              </w:rPr>
            </w:pPr>
            <w:r>
              <w:rPr>
                <w:b/>
                <w:spacing w:val="-2"/>
                <w:sz w:val="22"/>
              </w:rPr>
              <w:t>Feature</w:t>
            </w:r>
          </w:p>
        </w:tc>
        <w:tc>
          <w:tcPr>
            <w:tcW w:w="2769" w:type="dxa"/>
          </w:tcPr>
          <w:p>
            <w:pPr>
              <w:pStyle w:val="TableParagraph"/>
              <w:spacing w:before="4"/>
              <w:ind w:left="98"/>
              <w:rPr>
                <w:b/>
                <w:sz w:val="22"/>
              </w:rPr>
            </w:pPr>
            <w:r>
              <w:rPr>
                <w:b/>
                <w:spacing w:val="-5"/>
                <w:sz w:val="22"/>
              </w:rPr>
              <w:t>KNN</w:t>
            </w:r>
          </w:p>
        </w:tc>
        <w:tc>
          <w:tcPr>
            <w:tcW w:w="3076" w:type="dxa"/>
          </w:tcPr>
          <w:p>
            <w:pPr>
              <w:pStyle w:val="TableParagraph"/>
              <w:spacing w:before="4"/>
              <w:rPr>
                <w:b/>
                <w:sz w:val="22"/>
              </w:rPr>
            </w:pPr>
            <w:r>
              <w:rPr>
                <w:b/>
                <w:spacing w:val="-5"/>
                <w:sz w:val="22"/>
              </w:rPr>
              <w:t>RBF</w:t>
            </w:r>
          </w:p>
        </w:tc>
      </w:tr>
    </w:tbl>
    <w:p>
      <w:pPr>
        <w:pStyle w:val="TableParagraph"/>
        <w:spacing w:after="0"/>
        <w:rPr>
          <w:b/>
          <w:sz w:val="22"/>
        </w:rPr>
        <w:sectPr>
          <w:pgSz w:w="12240" w:h="15840"/>
          <w:pgMar w:top="1280" w:bottom="1346" w:left="1800" w:right="1800"/>
        </w:sectPr>
      </w:pPr>
    </w:p>
    <w:tbl>
      <w:tblPr>
        <w:tblW w:w="0" w:type="auto"/>
        <w:jc w:val="left"/>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3"/>
        <w:gridCol w:w="2769"/>
        <w:gridCol w:w="3076"/>
      </w:tblGrid>
      <w:tr>
        <w:trPr>
          <w:trHeight w:val="388" w:hRule="atLeast"/>
        </w:trPr>
        <w:tc>
          <w:tcPr>
            <w:tcW w:w="1913" w:type="dxa"/>
          </w:tcPr>
          <w:p>
            <w:pPr>
              <w:pStyle w:val="TableParagraph"/>
              <w:rPr>
                <w:sz w:val="22"/>
              </w:rPr>
            </w:pPr>
            <w:r>
              <w:rPr>
                <w:sz w:val="22"/>
              </w:rPr>
              <w:t>Training</w:t>
            </w:r>
            <w:r>
              <w:rPr>
                <w:spacing w:val="7"/>
                <w:sz w:val="22"/>
              </w:rPr>
              <w:t> </w:t>
            </w:r>
            <w:r>
              <w:rPr>
                <w:spacing w:val="-4"/>
                <w:sz w:val="22"/>
              </w:rPr>
              <w:t>time</w:t>
            </w:r>
          </w:p>
        </w:tc>
        <w:tc>
          <w:tcPr>
            <w:tcW w:w="2769" w:type="dxa"/>
          </w:tcPr>
          <w:p>
            <w:pPr>
              <w:pStyle w:val="TableParagraph"/>
              <w:ind w:left="99"/>
              <w:rPr>
                <w:sz w:val="22"/>
              </w:rPr>
            </w:pPr>
            <w:r>
              <w:rPr>
                <w:spacing w:val="-2"/>
                <w:sz w:val="22"/>
              </w:rPr>
              <w:t>Very</w:t>
            </w:r>
            <w:r>
              <w:rPr>
                <w:spacing w:val="-8"/>
                <w:sz w:val="22"/>
              </w:rPr>
              <w:t> </w:t>
            </w:r>
            <w:r>
              <w:rPr>
                <w:spacing w:val="-5"/>
                <w:sz w:val="22"/>
              </w:rPr>
              <w:t>low</w:t>
            </w:r>
          </w:p>
        </w:tc>
        <w:tc>
          <w:tcPr>
            <w:tcW w:w="3076" w:type="dxa"/>
          </w:tcPr>
          <w:p>
            <w:pPr>
              <w:pStyle w:val="TableParagraph"/>
              <w:ind w:left="98"/>
              <w:rPr>
                <w:sz w:val="22"/>
              </w:rPr>
            </w:pPr>
            <w:r>
              <w:rPr>
                <w:spacing w:val="-2"/>
                <w:sz w:val="22"/>
              </w:rPr>
              <w:t>Higher</w:t>
            </w:r>
          </w:p>
        </w:tc>
      </w:tr>
      <w:tr>
        <w:trPr>
          <w:trHeight w:val="388" w:hRule="atLeast"/>
        </w:trPr>
        <w:tc>
          <w:tcPr>
            <w:tcW w:w="1913" w:type="dxa"/>
          </w:tcPr>
          <w:p>
            <w:pPr>
              <w:pStyle w:val="TableParagraph"/>
              <w:spacing w:before="5"/>
              <w:rPr>
                <w:sz w:val="22"/>
              </w:rPr>
            </w:pPr>
            <w:r>
              <w:rPr>
                <w:spacing w:val="-2"/>
                <w:sz w:val="22"/>
              </w:rPr>
              <w:t>Prediction</w:t>
            </w:r>
          </w:p>
        </w:tc>
        <w:tc>
          <w:tcPr>
            <w:tcW w:w="2769" w:type="dxa"/>
          </w:tcPr>
          <w:p>
            <w:pPr>
              <w:pStyle w:val="TableParagraph"/>
              <w:spacing w:before="5"/>
              <w:rPr>
                <w:sz w:val="22"/>
              </w:rPr>
            </w:pPr>
            <w:r>
              <w:rPr>
                <w:sz w:val="22"/>
              </w:rPr>
              <w:t>Distance</w:t>
            </w:r>
            <w:r>
              <w:rPr>
                <w:spacing w:val="10"/>
                <w:sz w:val="22"/>
              </w:rPr>
              <w:t> </w:t>
            </w:r>
            <w:r>
              <w:rPr>
                <w:sz w:val="22"/>
              </w:rPr>
              <w:t>to</w:t>
            </w:r>
            <w:r>
              <w:rPr>
                <w:spacing w:val="11"/>
                <w:sz w:val="22"/>
              </w:rPr>
              <w:t> </w:t>
            </w:r>
            <w:r>
              <w:rPr>
                <w:sz w:val="22"/>
              </w:rPr>
              <w:t>training</w:t>
            </w:r>
            <w:r>
              <w:rPr>
                <w:spacing w:val="13"/>
                <w:sz w:val="22"/>
              </w:rPr>
              <w:t> </w:t>
            </w:r>
            <w:r>
              <w:rPr>
                <w:spacing w:val="-2"/>
                <w:sz w:val="22"/>
              </w:rPr>
              <w:t>samples</w:t>
            </w:r>
          </w:p>
        </w:tc>
        <w:tc>
          <w:tcPr>
            <w:tcW w:w="3076" w:type="dxa"/>
          </w:tcPr>
          <w:p>
            <w:pPr>
              <w:pStyle w:val="TableParagraph"/>
              <w:spacing w:before="5"/>
              <w:ind w:left="101"/>
              <w:rPr>
                <w:sz w:val="22"/>
              </w:rPr>
            </w:pPr>
            <w:r>
              <w:rPr>
                <w:sz w:val="22"/>
              </w:rPr>
              <w:t>RBF</w:t>
            </w:r>
            <w:r>
              <w:rPr>
                <w:spacing w:val="11"/>
                <w:sz w:val="22"/>
              </w:rPr>
              <w:t> </w:t>
            </w:r>
            <w:r>
              <w:rPr>
                <w:sz w:val="22"/>
              </w:rPr>
              <w:t>activation</w:t>
            </w:r>
            <w:r>
              <w:rPr>
                <w:spacing w:val="11"/>
                <w:sz w:val="22"/>
              </w:rPr>
              <w:t> </w:t>
            </w:r>
            <w:r>
              <w:rPr>
                <w:sz w:val="22"/>
              </w:rPr>
              <w:t>+</w:t>
            </w:r>
            <w:r>
              <w:rPr>
                <w:spacing w:val="8"/>
                <w:sz w:val="22"/>
              </w:rPr>
              <w:t> </w:t>
            </w:r>
            <w:r>
              <w:rPr>
                <w:sz w:val="22"/>
              </w:rPr>
              <w:t>trained</w:t>
            </w:r>
            <w:r>
              <w:rPr>
                <w:spacing w:val="12"/>
                <w:sz w:val="22"/>
              </w:rPr>
              <w:t> </w:t>
            </w:r>
            <w:r>
              <w:rPr>
                <w:spacing w:val="-2"/>
                <w:sz w:val="22"/>
              </w:rPr>
              <w:t>output</w:t>
            </w:r>
          </w:p>
        </w:tc>
      </w:tr>
      <w:tr>
        <w:trPr>
          <w:trHeight w:val="388" w:hRule="atLeast"/>
        </w:trPr>
        <w:tc>
          <w:tcPr>
            <w:tcW w:w="1913" w:type="dxa"/>
          </w:tcPr>
          <w:p>
            <w:pPr>
              <w:pStyle w:val="TableParagraph"/>
              <w:rPr>
                <w:sz w:val="22"/>
              </w:rPr>
            </w:pPr>
            <w:r>
              <w:rPr>
                <w:sz w:val="22"/>
              </w:rPr>
              <w:t>Decision</w:t>
            </w:r>
            <w:r>
              <w:rPr>
                <w:spacing w:val="14"/>
                <w:sz w:val="22"/>
              </w:rPr>
              <w:t> </w:t>
            </w:r>
            <w:r>
              <w:rPr>
                <w:spacing w:val="-2"/>
                <w:sz w:val="22"/>
              </w:rPr>
              <w:t>boundary</w:t>
            </w:r>
          </w:p>
        </w:tc>
        <w:tc>
          <w:tcPr>
            <w:tcW w:w="2769" w:type="dxa"/>
          </w:tcPr>
          <w:p>
            <w:pPr>
              <w:pStyle w:val="TableParagraph"/>
              <w:rPr>
                <w:sz w:val="22"/>
              </w:rPr>
            </w:pPr>
            <w:r>
              <w:rPr>
                <w:spacing w:val="-2"/>
                <w:sz w:val="22"/>
              </w:rPr>
              <w:t>Irregular/local</w:t>
            </w:r>
          </w:p>
        </w:tc>
        <w:tc>
          <w:tcPr>
            <w:tcW w:w="3076" w:type="dxa"/>
          </w:tcPr>
          <w:p>
            <w:pPr>
              <w:pStyle w:val="TableParagraph"/>
              <w:ind w:left="98"/>
              <w:rPr>
                <w:sz w:val="22"/>
              </w:rPr>
            </w:pPr>
            <w:r>
              <w:rPr>
                <w:sz w:val="22"/>
              </w:rPr>
              <w:t>Smooth/non-</w:t>
            </w:r>
            <w:r>
              <w:rPr>
                <w:spacing w:val="-2"/>
                <w:sz w:val="22"/>
              </w:rPr>
              <w:t>linear</w:t>
            </w:r>
          </w:p>
        </w:tc>
      </w:tr>
      <w:tr>
        <w:trPr>
          <w:trHeight w:val="389" w:hRule="atLeast"/>
        </w:trPr>
        <w:tc>
          <w:tcPr>
            <w:tcW w:w="1913" w:type="dxa"/>
          </w:tcPr>
          <w:p>
            <w:pPr>
              <w:pStyle w:val="TableParagraph"/>
              <w:rPr>
                <w:sz w:val="22"/>
              </w:rPr>
            </w:pPr>
            <w:r>
              <w:rPr>
                <w:spacing w:val="-2"/>
                <w:sz w:val="22"/>
              </w:rPr>
              <w:t>Memory</w:t>
            </w:r>
          </w:p>
        </w:tc>
        <w:tc>
          <w:tcPr>
            <w:tcW w:w="2769" w:type="dxa"/>
          </w:tcPr>
          <w:p>
            <w:pPr>
              <w:pStyle w:val="TableParagraph"/>
              <w:ind w:left="99"/>
              <w:rPr>
                <w:sz w:val="22"/>
              </w:rPr>
            </w:pPr>
            <w:r>
              <w:rPr>
                <w:spacing w:val="-4"/>
                <w:sz w:val="22"/>
              </w:rPr>
              <w:t>High</w:t>
            </w:r>
          </w:p>
        </w:tc>
        <w:tc>
          <w:tcPr>
            <w:tcW w:w="3076" w:type="dxa"/>
          </w:tcPr>
          <w:p>
            <w:pPr>
              <w:pStyle w:val="TableParagraph"/>
              <w:rPr>
                <w:sz w:val="22"/>
              </w:rPr>
            </w:pPr>
            <w:r>
              <w:rPr>
                <w:sz w:val="22"/>
              </w:rPr>
              <w:t>Lower</w:t>
            </w:r>
            <w:r>
              <w:rPr>
                <w:spacing w:val="8"/>
                <w:sz w:val="22"/>
              </w:rPr>
              <w:t> </w:t>
            </w:r>
            <w:r>
              <w:rPr>
                <w:sz w:val="22"/>
              </w:rPr>
              <w:t>after</w:t>
            </w:r>
            <w:r>
              <w:rPr>
                <w:spacing w:val="6"/>
                <w:sz w:val="22"/>
              </w:rPr>
              <w:t> </w:t>
            </w:r>
            <w:r>
              <w:rPr>
                <w:spacing w:val="-2"/>
                <w:sz w:val="22"/>
              </w:rPr>
              <w:t>training</w:t>
            </w:r>
          </w:p>
        </w:tc>
      </w:tr>
      <w:tr>
        <w:trPr>
          <w:trHeight w:val="387" w:hRule="atLeast"/>
        </w:trPr>
        <w:tc>
          <w:tcPr>
            <w:tcW w:w="1913" w:type="dxa"/>
          </w:tcPr>
          <w:p>
            <w:pPr>
              <w:pStyle w:val="TableParagraph"/>
              <w:spacing w:before="4"/>
              <w:rPr>
                <w:sz w:val="22"/>
              </w:rPr>
            </w:pPr>
            <w:r>
              <w:rPr>
                <w:spacing w:val="-2"/>
                <w:sz w:val="22"/>
              </w:rPr>
              <w:t>Scalability</w:t>
            </w:r>
          </w:p>
        </w:tc>
        <w:tc>
          <w:tcPr>
            <w:tcW w:w="2769" w:type="dxa"/>
          </w:tcPr>
          <w:p>
            <w:pPr>
              <w:pStyle w:val="TableParagraph"/>
              <w:spacing w:before="4"/>
              <w:ind w:left="98"/>
              <w:rPr>
                <w:sz w:val="22"/>
              </w:rPr>
            </w:pPr>
            <w:r>
              <w:rPr>
                <w:sz w:val="22"/>
              </w:rPr>
              <w:t>Prediction</w:t>
            </w:r>
            <w:r>
              <w:rPr>
                <w:spacing w:val="10"/>
                <w:sz w:val="22"/>
              </w:rPr>
              <w:t> </w:t>
            </w:r>
            <w:r>
              <w:rPr>
                <w:sz w:val="22"/>
              </w:rPr>
              <w:t>can</w:t>
            </w:r>
            <w:r>
              <w:rPr>
                <w:spacing w:val="7"/>
                <w:sz w:val="22"/>
              </w:rPr>
              <w:t> </w:t>
            </w:r>
            <w:r>
              <w:rPr>
                <w:sz w:val="22"/>
              </w:rPr>
              <w:t>be</w:t>
            </w:r>
            <w:r>
              <w:rPr>
                <w:spacing w:val="13"/>
                <w:sz w:val="22"/>
              </w:rPr>
              <w:t> </w:t>
            </w:r>
            <w:r>
              <w:rPr>
                <w:spacing w:val="-2"/>
                <w:sz w:val="22"/>
              </w:rPr>
              <w:t>expensive</w:t>
            </w:r>
          </w:p>
        </w:tc>
        <w:tc>
          <w:tcPr>
            <w:tcW w:w="3076" w:type="dxa"/>
          </w:tcPr>
          <w:p>
            <w:pPr>
              <w:pStyle w:val="TableParagraph"/>
              <w:spacing w:before="4"/>
              <w:ind w:left="95"/>
              <w:rPr>
                <w:sz w:val="22"/>
              </w:rPr>
            </w:pPr>
            <w:r>
              <w:rPr>
                <w:sz w:val="22"/>
              </w:rPr>
              <w:t>Better</w:t>
            </w:r>
            <w:r>
              <w:rPr>
                <w:spacing w:val="12"/>
                <w:sz w:val="22"/>
              </w:rPr>
              <w:t> </w:t>
            </w:r>
            <w:r>
              <w:rPr>
                <w:sz w:val="22"/>
              </w:rPr>
              <w:t>for</w:t>
            </w:r>
            <w:r>
              <w:rPr>
                <w:spacing w:val="8"/>
                <w:sz w:val="22"/>
              </w:rPr>
              <w:t> </w:t>
            </w:r>
            <w:r>
              <w:rPr>
                <w:sz w:val="22"/>
              </w:rPr>
              <w:t>repeated</w:t>
            </w:r>
            <w:r>
              <w:rPr>
                <w:spacing w:val="7"/>
                <w:sz w:val="22"/>
              </w:rPr>
              <w:t> </w:t>
            </w:r>
            <w:r>
              <w:rPr>
                <w:spacing w:val="-2"/>
                <w:sz w:val="22"/>
              </w:rPr>
              <w:t>prediction</w:t>
            </w:r>
          </w:p>
        </w:tc>
      </w:tr>
      <w:tr>
        <w:trPr>
          <w:trHeight w:val="388" w:hRule="atLeast"/>
        </w:trPr>
        <w:tc>
          <w:tcPr>
            <w:tcW w:w="1913" w:type="dxa"/>
          </w:tcPr>
          <w:p>
            <w:pPr>
              <w:pStyle w:val="TableParagraph"/>
              <w:rPr>
                <w:sz w:val="22"/>
              </w:rPr>
            </w:pPr>
            <w:r>
              <w:rPr>
                <w:spacing w:val="-2"/>
                <w:sz w:val="22"/>
              </w:rPr>
              <w:t>Parameter</w:t>
            </w:r>
          </w:p>
        </w:tc>
        <w:tc>
          <w:tcPr>
            <w:tcW w:w="2769" w:type="dxa"/>
          </w:tcPr>
          <w:p>
            <w:pPr>
              <w:pStyle w:val="TableParagraph"/>
              <w:ind w:left="97"/>
              <w:rPr>
                <w:sz w:val="22"/>
              </w:rPr>
            </w:pPr>
            <w:r>
              <w:rPr>
                <w:spacing w:val="-10"/>
                <w:sz w:val="22"/>
              </w:rPr>
              <w:t>K</w:t>
            </w:r>
          </w:p>
        </w:tc>
        <w:tc>
          <w:tcPr>
            <w:tcW w:w="3076" w:type="dxa"/>
          </w:tcPr>
          <w:p>
            <w:pPr>
              <w:pStyle w:val="TableParagraph"/>
              <w:ind w:left="98"/>
              <w:rPr>
                <w:sz w:val="22"/>
              </w:rPr>
            </w:pPr>
            <w:r>
              <w:rPr>
                <w:sz w:val="22"/>
              </w:rPr>
              <w:t>Centres</w:t>
            </w:r>
            <w:r>
              <w:rPr>
                <w:spacing w:val="8"/>
                <w:sz w:val="22"/>
              </w:rPr>
              <w:t> </w:t>
            </w:r>
            <w:r>
              <w:rPr>
                <w:sz w:val="22"/>
              </w:rPr>
              <w:t>and</w:t>
            </w:r>
            <w:r>
              <w:rPr>
                <w:spacing w:val="10"/>
                <w:sz w:val="22"/>
              </w:rPr>
              <w:t> </w:t>
            </w:r>
            <w:r>
              <w:rPr>
                <w:spacing w:val="-2"/>
                <w:sz w:val="22"/>
              </w:rPr>
              <w:t>widths</w:t>
            </w:r>
          </w:p>
        </w:tc>
      </w:tr>
      <w:tr>
        <w:trPr>
          <w:trHeight w:val="390" w:hRule="atLeast"/>
        </w:trPr>
        <w:tc>
          <w:tcPr>
            <w:tcW w:w="1913" w:type="dxa"/>
          </w:tcPr>
          <w:p>
            <w:pPr>
              <w:pStyle w:val="TableParagraph"/>
              <w:spacing w:before="5"/>
              <w:rPr>
                <w:sz w:val="22"/>
              </w:rPr>
            </w:pPr>
            <w:r>
              <w:rPr>
                <w:spacing w:val="-2"/>
                <w:sz w:val="22"/>
              </w:rPr>
              <w:t>Generalization</w:t>
            </w:r>
          </w:p>
        </w:tc>
        <w:tc>
          <w:tcPr>
            <w:tcW w:w="2769" w:type="dxa"/>
          </w:tcPr>
          <w:p>
            <w:pPr>
              <w:pStyle w:val="TableParagraph"/>
              <w:spacing w:before="5"/>
              <w:rPr>
                <w:sz w:val="22"/>
              </w:rPr>
            </w:pPr>
            <w:r>
              <w:rPr>
                <w:sz w:val="22"/>
              </w:rPr>
              <w:t>Depends</w:t>
            </w:r>
            <w:r>
              <w:rPr>
                <w:spacing w:val="11"/>
                <w:sz w:val="22"/>
              </w:rPr>
              <w:t> </w:t>
            </w:r>
            <w:r>
              <w:rPr>
                <w:sz w:val="22"/>
              </w:rPr>
              <w:t>strongly</w:t>
            </w:r>
            <w:r>
              <w:rPr>
                <w:spacing w:val="12"/>
                <w:sz w:val="22"/>
              </w:rPr>
              <w:t> </w:t>
            </w:r>
            <w:r>
              <w:rPr>
                <w:sz w:val="22"/>
              </w:rPr>
              <w:t>on</w:t>
            </w:r>
            <w:r>
              <w:rPr>
                <w:spacing w:val="12"/>
                <w:sz w:val="22"/>
              </w:rPr>
              <w:t> </w:t>
            </w:r>
            <w:r>
              <w:rPr>
                <w:spacing w:val="-10"/>
                <w:sz w:val="22"/>
              </w:rPr>
              <w:t>K</w:t>
            </w:r>
          </w:p>
        </w:tc>
        <w:tc>
          <w:tcPr>
            <w:tcW w:w="3076" w:type="dxa"/>
          </w:tcPr>
          <w:p>
            <w:pPr>
              <w:pStyle w:val="TableParagraph"/>
              <w:spacing w:before="5"/>
              <w:ind w:left="97"/>
              <w:rPr>
                <w:sz w:val="22"/>
              </w:rPr>
            </w:pPr>
            <w:r>
              <w:rPr>
                <w:sz w:val="22"/>
              </w:rPr>
              <w:t>Depends</w:t>
            </w:r>
            <w:r>
              <w:rPr>
                <w:spacing w:val="7"/>
                <w:sz w:val="22"/>
              </w:rPr>
              <w:t> </w:t>
            </w:r>
            <w:r>
              <w:rPr>
                <w:sz w:val="22"/>
              </w:rPr>
              <w:t>on</w:t>
            </w:r>
            <w:r>
              <w:rPr>
                <w:spacing w:val="12"/>
                <w:sz w:val="22"/>
              </w:rPr>
              <w:t> </w:t>
            </w:r>
            <w:r>
              <w:rPr>
                <w:sz w:val="22"/>
              </w:rPr>
              <w:t>RBF</w:t>
            </w:r>
            <w:r>
              <w:rPr>
                <w:spacing w:val="12"/>
                <w:sz w:val="22"/>
              </w:rPr>
              <w:t> </w:t>
            </w:r>
            <w:r>
              <w:rPr>
                <w:spacing w:val="-2"/>
                <w:sz w:val="22"/>
              </w:rPr>
              <w:t>architecture</w:t>
            </w:r>
          </w:p>
        </w:tc>
      </w:tr>
    </w:tbl>
    <w:p>
      <w:pPr>
        <w:pStyle w:val="Heading2"/>
        <w:spacing w:before="20"/>
      </w:pPr>
      <w:r>
        <w:rPr/>
        <w:t>Decision</w:t>
      </w:r>
      <w:r>
        <w:rPr>
          <w:spacing w:val="14"/>
        </w:rPr>
        <w:t> </w:t>
      </w:r>
      <w:r>
        <w:rPr>
          <w:spacing w:val="-2"/>
        </w:rPr>
        <w:t>Boundary</w:t>
      </w:r>
    </w:p>
    <w:p>
      <w:pPr>
        <w:pStyle w:val="BodyText"/>
        <w:spacing w:line="369" w:lineRule="auto" w:before="135"/>
      </w:pPr>
      <w:r>
        <w:rPr/>
        <w:t>KNN</w:t>
      </w:r>
      <w:r>
        <w:rPr>
          <w:spacing w:val="38"/>
        </w:rPr>
        <w:t> </w:t>
      </w:r>
      <w:r>
        <w:rPr/>
        <w:t>creates</w:t>
      </w:r>
      <w:r>
        <w:rPr>
          <w:spacing w:val="38"/>
        </w:rPr>
        <w:t> </w:t>
      </w:r>
      <w:r>
        <w:rPr/>
        <w:t>a</w:t>
      </w:r>
      <w:r>
        <w:rPr>
          <w:spacing w:val="38"/>
        </w:rPr>
        <w:t> </w:t>
      </w:r>
      <w:r>
        <w:rPr/>
        <w:t>decision</w:t>
      </w:r>
      <w:r>
        <w:rPr>
          <w:spacing w:val="40"/>
        </w:rPr>
        <w:t> </w:t>
      </w:r>
      <w:r>
        <w:rPr/>
        <w:t>region</w:t>
      </w:r>
      <w:r>
        <w:rPr>
          <w:spacing w:val="38"/>
        </w:rPr>
        <w:t> </w:t>
      </w:r>
      <w:r>
        <w:rPr/>
        <w:t>around</w:t>
      </w:r>
      <w:r>
        <w:rPr>
          <w:spacing w:val="40"/>
        </w:rPr>
        <w:t> </w:t>
      </w:r>
      <w:r>
        <w:rPr/>
        <w:t>individual</w:t>
      </w:r>
      <w:r>
        <w:rPr>
          <w:spacing w:val="36"/>
        </w:rPr>
        <w:t> </w:t>
      </w:r>
      <w:r>
        <w:rPr/>
        <w:t>training</w:t>
      </w:r>
      <w:r>
        <w:rPr>
          <w:spacing w:val="35"/>
        </w:rPr>
        <w:t> </w:t>
      </w:r>
      <w:r>
        <w:rPr/>
        <w:t>examples.</w:t>
      </w:r>
      <w:r>
        <w:rPr>
          <w:spacing w:val="38"/>
        </w:rPr>
        <w:t> </w:t>
      </w:r>
      <w:r>
        <w:rPr/>
        <w:t>RBF</w:t>
      </w:r>
      <w:r>
        <w:rPr>
          <w:spacing w:val="40"/>
        </w:rPr>
        <w:t> </w:t>
      </w:r>
      <w:r>
        <w:rPr/>
        <w:t>creates</w:t>
      </w:r>
      <w:r>
        <w:rPr>
          <w:spacing w:val="40"/>
        </w:rPr>
        <w:t> </w:t>
      </w:r>
      <w:r>
        <w:rPr/>
        <w:t>smoother boundaries using Gaussian functions.</w:t>
      </w:r>
    </w:p>
    <w:p>
      <w:pPr>
        <w:pStyle w:val="Heading2"/>
        <w:spacing w:line="251" w:lineRule="exact"/>
      </w:pPr>
      <w:r>
        <w:rPr>
          <w:spacing w:val="-2"/>
        </w:rPr>
        <w:t>Example</w:t>
      </w:r>
    </w:p>
    <w:p>
      <w:pPr>
        <w:pStyle w:val="BodyText"/>
        <w:spacing w:before="139"/>
      </w:pPr>
      <w:r>
        <w:rPr/>
        <w:t>For</w:t>
      </w:r>
      <w:r>
        <w:rPr>
          <w:spacing w:val="6"/>
        </w:rPr>
        <w:t> </w:t>
      </w:r>
      <w:r>
        <w:rPr/>
        <w:t>fruit</w:t>
      </w:r>
      <w:r>
        <w:rPr>
          <w:spacing w:val="9"/>
        </w:rPr>
        <w:t> </w:t>
      </w:r>
      <w:r>
        <w:rPr>
          <w:spacing w:val="-2"/>
        </w:rPr>
        <w:t>classification:</w:t>
      </w:r>
    </w:p>
    <w:p>
      <w:pPr>
        <w:pStyle w:val="ListParagraph"/>
        <w:numPr>
          <w:ilvl w:val="0"/>
          <w:numId w:val="2"/>
        </w:numPr>
        <w:tabs>
          <w:tab w:pos="748" w:val="left" w:leader="none"/>
        </w:tabs>
        <w:spacing w:line="240" w:lineRule="auto" w:before="133" w:after="0"/>
        <w:ind w:left="748" w:right="0" w:hanging="338"/>
        <w:jc w:val="left"/>
        <w:rPr>
          <w:sz w:val="22"/>
        </w:rPr>
      </w:pPr>
      <w:r>
        <w:rPr>
          <w:sz w:val="22"/>
        </w:rPr>
        <w:t>KNN</w:t>
      </w:r>
      <w:r>
        <w:rPr>
          <w:spacing w:val="9"/>
          <w:sz w:val="22"/>
        </w:rPr>
        <w:t> </w:t>
      </w:r>
      <w:r>
        <w:rPr>
          <w:sz w:val="22"/>
        </w:rPr>
        <w:t>finds</w:t>
      </w:r>
      <w:r>
        <w:rPr>
          <w:spacing w:val="10"/>
          <w:sz w:val="22"/>
        </w:rPr>
        <w:t> </w:t>
      </w:r>
      <w:r>
        <w:rPr>
          <w:sz w:val="22"/>
        </w:rPr>
        <w:t>the</w:t>
      </w:r>
      <w:r>
        <w:rPr>
          <w:spacing w:val="9"/>
          <w:sz w:val="22"/>
        </w:rPr>
        <w:t> </w:t>
      </w:r>
      <w:r>
        <w:rPr>
          <w:sz w:val="22"/>
        </w:rPr>
        <w:t>closest</w:t>
      </w:r>
      <w:r>
        <w:rPr>
          <w:spacing w:val="7"/>
          <w:sz w:val="22"/>
        </w:rPr>
        <w:t> </w:t>
      </w:r>
      <w:r>
        <w:rPr>
          <w:spacing w:val="-2"/>
          <w:sz w:val="22"/>
        </w:rPr>
        <w:t>fruits.</w:t>
      </w:r>
    </w:p>
    <w:p>
      <w:pPr>
        <w:pStyle w:val="ListParagraph"/>
        <w:numPr>
          <w:ilvl w:val="0"/>
          <w:numId w:val="2"/>
        </w:numPr>
        <w:tabs>
          <w:tab w:pos="748" w:val="left" w:leader="none"/>
        </w:tabs>
        <w:spacing w:line="240" w:lineRule="auto" w:before="138" w:after="0"/>
        <w:ind w:left="748" w:right="0" w:hanging="338"/>
        <w:jc w:val="left"/>
        <w:rPr>
          <w:sz w:val="22"/>
        </w:rPr>
      </w:pPr>
      <w:r>
        <w:rPr>
          <w:sz w:val="22"/>
        </w:rPr>
        <w:t>RBF</w:t>
      </w:r>
      <w:r>
        <w:rPr>
          <w:spacing w:val="9"/>
          <w:sz w:val="22"/>
        </w:rPr>
        <w:t> </w:t>
      </w:r>
      <w:r>
        <w:rPr>
          <w:sz w:val="22"/>
        </w:rPr>
        <w:t>converts</w:t>
      </w:r>
      <w:r>
        <w:rPr>
          <w:spacing w:val="9"/>
          <w:sz w:val="22"/>
        </w:rPr>
        <w:t> </w:t>
      </w:r>
      <w:r>
        <w:rPr>
          <w:sz w:val="22"/>
        </w:rPr>
        <w:t>weight</w:t>
      </w:r>
      <w:r>
        <w:rPr>
          <w:spacing w:val="5"/>
          <w:sz w:val="22"/>
        </w:rPr>
        <w:t> </w:t>
      </w:r>
      <w:r>
        <w:rPr>
          <w:sz w:val="22"/>
        </w:rPr>
        <w:t>and</w:t>
      </w:r>
      <w:r>
        <w:rPr>
          <w:spacing w:val="3"/>
          <w:sz w:val="22"/>
        </w:rPr>
        <w:t> </w:t>
      </w:r>
      <w:r>
        <w:rPr>
          <w:sz w:val="22"/>
        </w:rPr>
        <w:t>diameter</w:t>
      </w:r>
      <w:r>
        <w:rPr>
          <w:spacing w:val="6"/>
          <w:sz w:val="22"/>
        </w:rPr>
        <w:t> </w:t>
      </w:r>
      <w:r>
        <w:rPr>
          <w:sz w:val="22"/>
        </w:rPr>
        <w:t>into</w:t>
      </w:r>
      <w:r>
        <w:rPr>
          <w:spacing w:val="5"/>
          <w:sz w:val="22"/>
        </w:rPr>
        <w:t> </w:t>
      </w:r>
      <w:r>
        <w:rPr>
          <w:sz w:val="22"/>
        </w:rPr>
        <w:t>Gaussian</w:t>
      </w:r>
      <w:r>
        <w:rPr>
          <w:spacing w:val="6"/>
          <w:sz w:val="22"/>
        </w:rPr>
        <w:t> </w:t>
      </w:r>
      <w:r>
        <w:rPr>
          <w:sz w:val="22"/>
        </w:rPr>
        <w:t>activation</w:t>
      </w:r>
      <w:r>
        <w:rPr>
          <w:spacing w:val="9"/>
          <w:sz w:val="22"/>
        </w:rPr>
        <w:t> </w:t>
      </w:r>
      <w:r>
        <w:rPr>
          <w:sz w:val="22"/>
        </w:rPr>
        <w:t>values</w:t>
      </w:r>
      <w:r>
        <w:rPr>
          <w:spacing w:val="3"/>
          <w:sz w:val="22"/>
        </w:rPr>
        <w:t> </w:t>
      </w:r>
      <w:r>
        <w:rPr>
          <w:sz w:val="22"/>
        </w:rPr>
        <w:t>and</w:t>
      </w:r>
      <w:r>
        <w:rPr>
          <w:spacing w:val="5"/>
          <w:sz w:val="22"/>
        </w:rPr>
        <w:t> </w:t>
      </w:r>
      <w:r>
        <w:rPr>
          <w:sz w:val="22"/>
        </w:rPr>
        <w:t>learns</w:t>
      </w:r>
      <w:r>
        <w:rPr>
          <w:spacing w:val="6"/>
          <w:sz w:val="22"/>
        </w:rPr>
        <w:t> </w:t>
      </w:r>
      <w:r>
        <w:rPr>
          <w:sz w:val="22"/>
        </w:rPr>
        <w:t>the</w:t>
      </w:r>
      <w:r>
        <w:rPr>
          <w:spacing w:val="4"/>
          <w:sz w:val="22"/>
        </w:rPr>
        <w:t> </w:t>
      </w:r>
      <w:r>
        <w:rPr>
          <w:spacing w:val="-2"/>
          <w:sz w:val="22"/>
        </w:rPr>
        <w:t>class.</w:t>
      </w:r>
    </w:p>
    <w:p>
      <w:pPr>
        <w:pStyle w:val="Heading2"/>
        <w:spacing w:before="136"/>
      </w:pPr>
      <w:r>
        <w:rPr>
          <w:spacing w:val="-2"/>
        </w:rPr>
        <w:t>Conclusion</w:t>
      </w:r>
    </w:p>
    <w:p>
      <w:pPr>
        <w:pStyle w:val="BodyText"/>
        <w:spacing w:line="369" w:lineRule="auto"/>
      </w:pPr>
      <w:r>
        <w:rPr/>
        <w:t>KNN is simpler and effective for</w:t>
      </w:r>
      <w:r>
        <w:rPr>
          <w:spacing w:val="21"/>
        </w:rPr>
        <w:t> </w:t>
      </w:r>
      <w:r>
        <w:rPr/>
        <w:t>small datasets.</w:t>
      </w:r>
      <w:r>
        <w:rPr>
          <w:spacing w:val="24"/>
        </w:rPr>
        <w:t> </w:t>
      </w:r>
      <w:r>
        <w:rPr/>
        <w:t>RBF</w:t>
      </w:r>
      <w:r>
        <w:rPr>
          <w:spacing w:val="22"/>
        </w:rPr>
        <w:t> </w:t>
      </w:r>
      <w:r>
        <w:rPr/>
        <w:t>requires more</w:t>
      </w:r>
      <w:r>
        <w:rPr>
          <w:spacing w:val="22"/>
        </w:rPr>
        <w:t> </w:t>
      </w:r>
      <w:r>
        <w:rPr/>
        <w:t>training but can</w:t>
      </w:r>
      <w:r>
        <w:rPr>
          <w:spacing w:val="24"/>
        </w:rPr>
        <w:t> </w:t>
      </w:r>
      <w:r>
        <w:rPr/>
        <w:t>provide smoother decision boundaries and better generalization for complex patterns.</w:t>
      </w:r>
    </w:p>
    <w:p>
      <w:pPr>
        <w:pStyle w:val="BodyText"/>
        <w:spacing w:before="134"/>
        <w:ind w:left="0"/>
      </w:pPr>
    </w:p>
    <w:p>
      <w:pPr>
        <w:pStyle w:val="Heading2"/>
        <w:numPr>
          <w:ilvl w:val="0"/>
          <w:numId w:val="1"/>
        </w:numPr>
        <w:tabs>
          <w:tab w:pos="330" w:val="left" w:leader="none"/>
        </w:tabs>
        <w:spacing w:line="369" w:lineRule="auto" w:before="0" w:after="0"/>
        <w:ind w:left="72" w:right="86" w:firstLine="0"/>
        <w:jc w:val="both"/>
      </w:pPr>
      <w:r>
        <w:rPr/>
        <w:t>Compare Case-Based Learning and Locally Weighted Regression using a practical example such as recommendation systems. Discuss how each approach handles new data, adaptability, and computational efficiency.</w:t>
      </w:r>
    </w:p>
    <w:p>
      <w:pPr>
        <w:spacing w:before="0"/>
        <w:ind w:left="72" w:right="0" w:firstLine="0"/>
        <w:jc w:val="left"/>
        <w:rPr>
          <w:b/>
          <w:sz w:val="22"/>
        </w:rPr>
      </w:pPr>
      <w:r>
        <w:rPr>
          <w:b/>
          <w:spacing w:val="-2"/>
          <w:sz w:val="22"/>
        </w:rPr>
        <w:t>Example</w:t>
      </w:r>
    </w:p>
    <w:p>
      <w:pPr>
        <w:pStyle w:val="BodyText"/>
      </w:pPr>
      <w:r>
        <w:rPr/>
        <w:t>Consider</w:t>
      </w:r>
      <w:r>
        <w:rPr>
          <w:spacing w:val="18"/>
        </w:rPr>
        <w:t> </w:t>
      </w:r>
      <w:r>
        <w:rPr/>
        <w:t>a</w:t>
      </w:r>
      <w:r>
        <w:rPr>
          <w:spacing w:val="14"/>
        </w:rPr>
        <w:t> </w:t>
      </w:r>
      <w:r>
        <w:rPr/>
        <w:t>recommendation</w:t>
      </w:r>
      <w:r>
        <w:rPr>
          <w:spacing w:val="16"/>
        </w:rPr>
        <w:t> </w:t>
      </w:r>
      <w:r>
        <w:rPr/>
        <w:t>system</w:t>
      </w:r>
      <w:r>
        <w:rPr>
          <w:spacing w:val="15"/>
        </w:rPr>
        <w:t> </w:t>
      </w:r>
      <w:r>
        <w:rPr/>
        <w:t>for</w:t>
      </w:r>
      <w:r>
        <w:rPr>
          <w:spacing w:val="13"/>
        </w:rPr>
        <w:t> </w:t>
      </w:r>
      <w:r>
        <w:rPr/>
        <w:t>recommending</w:t>
      </w:r>
      <w:r>
        <w:rPr>
          <w:spacing w:val="19"/>
        </w:rPr>
        <w:t> </w:t>
      </w:r>
      <w:r>
        <w:rPr>
          <w:spacing w:val="-2"/>
        </w:rPr>
        <w:t>products.</w:t>
      </w:r>
    </w:p>
    <w:p>
      <w:pPr>
        <w:pStyle w:val="Heading2"/>
        <w:spacing w:before="133"/>
      </w:pPr>
      <w:r>
        <w:rPr>
          <w:spacing w:val="-2"/>
        </w:rPr>
        <w:t>Comparison</w:t>
      </w:r>
    </w:p>
    <w:p>
      <w:pPr>
        <w:pStyle w:val="BodyText"/>
        <w:spacing w:before="7"/>
        <w:ind w:left="0"/>
        <w:rPr>
          <w:b/>
          <w:sz w:val="11"/>
        </w:rPr>
      </w:pPr>
    </w:p>
    <w:tbl>
      <w:tblPr>
        <w:tblW w:w="0" w:type="auto"/>
        <w:jc w:val="left"/>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38"/>
        <w:gridCol w:w="2797"/>
        <w:gridCol w:w="3061"/>
      </w:tblGrid>
      <w:tr>
        <w:trPr>
          <w:trHeight w:val="389" w:hRule="atLeast"/>
        </w:trPr>
        <w:tc>
          <w:tcPr>
            <w:tcW w:w="1538" w:type="dxa"/>
          </w:tcPr>
          <w:p>
            <w:pPr>
              <w:pStyle w:val="TableParagraph"/>
              <w:spacing w:before="4"/>
              <w:rPr>
                <w:b/>
                <w:sz w:val="22"/>
              </w:rPr>
            </w:pPr>
            <w:r>
              <w:rPr>
                <w:b/>
                <w:spacing w:val="-2"/>
                <w:sz w:val="22"/>
              </w:rPr>
              <w:t>Feature</w:t>
            </w:r>
          </w:p>
        </w:tc>
        <w:tc>
          <w:tcPr>
            <w:tcW w:w="2797" w:type="dxa"/>
          </w:tcPr>
          <w:p>
            <w:pPr>
              <w:pStyle w:val="TableParagraph"/>
              <w:spacing w:before="4"/>
              <w:ind w:left="99"/>
              <w:rPr>
                <w:b/>
                <w:sz w:val="22"/>
              </w:rPr>
            </w:pPr>
            <w:r>
              <w:rPr>
                <w:b/>
                <w:sz w:val="22"/>
              </w:rPr>
              <w:t>Case-Based</w:t>
            </w:r>
            <w:r>
              <w:rPr>
                <w:b/>
                <w:spacing w:val="20"/>
                <w:sz w:val="22"/>
              </w:rPr>
              <w:t> </w:t>
            </w:r>
            <w:r>
              <w:rPr>
                <w:b/>
                <w:spacing w:val="-2"/>
                <w:sz w:val="22"/>
              </w:rPr>
              <w:t>Learning</w:t>
            </w:r>
          </w:p>
        </w:tc>
        <w:tc>
          <w:tcPr>
            <w:tcW w:w="3061" w:type="dxa"/>
          </w:tcPr>
          <w:p>
            <w:pPr>
              <w:pStyle w:val="TableParagraph"/>
              <w:spacing w:before="4"/>
              <w:ind w:left="98"/>
              <w:rPr>
                <w:b/>
                <w:sz w:val="22"/>
              </w:rPr>
            </w:pPr>
            <w:r>
              <w:rPr>
                <w:b/>
                <w:spacing w:val="-5"/>
                <w:sz w:val="22"/>
              </w:rPr>
              <w:t>LWR</w:t>
            </w:r>
          </w:p>
        </w:tc>
      </w:tr>
      <w:tr>
        <w:trPr>
          <w:trHeight w:val="386" w:hRule="atLeast"/>
        </w:trPr>
        <w:tc>
          <w:tcPr>
            <w:tcW w:w="1538" w:type="dxa"/>
          </w:tcPr>
          <w:p>
            <w:pPr>
              <w:pStyle w:val="TableParagraph"/>
              <w:rPr>
                <w:sz w:val="22"/>
              </w:rPr>
            </w:pPr>
            <w:r>
              <w:rPr>
                <w:spacing w:val="-2"/>
                <w:sz w:val="22"/>
              </w:rPr>
              <w:t>Output</w:t>
            </w:r>
          </w:p>
        </w:tc>
        <w:tc>
          <w:tcPr>
            <w:tcW w:w="2797" w:type="dxa"/>
          </w:tcPr>
          <w:p>
            <w:pPr>
              <w:pStyle w:val="TableParagraph"/>
              <w:rPr>
                <w:sz w:val="22"/>
              </w:rPr>
            </w:pPr>
            <w:r>
              <w:rPr>
                <w:sz w:val="22"/>
              </w:rPr>
              <w:t>Previous</w:t>
            </w:r>
            <w:r>
              <w:rPr>
                <w:spacing w:val="15"/>
                <w:sz w:val="22"/>
              </w:rPr>
              <w:t> </w:t>
            </w:r>
            <w:r>
              <w:rPr>
                <w:spacing w:val="-2"/>
                <w:sz w:val="22"/>
              </w:rPr>
              <w:t>case/solution</w:t>
            </w:r>
          </w:p>
        </w:tc>
        <w:tc>
          <w:tcPr>
            <w:tcW w:w="3061" w:type="dxa"/>
          </w:tcPr>
          <w:p>
            <w:pPr>
              <w:pStyle w:val="TableParagraph"/>
              <w:ind w:left="98"/>
              <w:rPr>
                <w:sz w:val="22"/>
              </w:rPr>
            </w:pPr>
            <w:r>
              <w:rPr>
                <w:sz w:val="22"/>
              </w:rPr>
              <w:t>Numerical</w:t>
            </w:r>
            <w:r>
              <w:rPr>
                <w:spacing w:val="15"/>
                <w:sz w:val="22"/>
              </w:rPr>
              <w:t> </w:t>
            </w:r>
            <w:r>
              <w:rPr>
                <w:spacing w:val="-2"/>
                <w:sz w:val="22"/>
              </w:rPr>
              <w:t>prediction</w:t>
            </w:r>
          </w:p>
        </w:tc>
      </w:tr>
      <w:tr>
        <w:trPr>
          <w:trHeight w:val="390" w:hRule="atLeast"/>
        </w:trPr>
        <w:tc>
          <w:tcPr>
            <w:tcW w:w="1538" w:type="dxa"/>
          </w:tcPr>
          <w:p>
            <w:pPr>
              <w:pStyle w:val="TableParagraph"/>
              <w:spacing w:before="5"/>
              <w:rPr>
                <w:sz w:val="22"/>
              </w:rPr>
            </w:pPr>
            <w:r>
              <w:rPr>
                <w:sz w:val="22"/>
              </w:rPr>
              <w:t>Main</w:t>
            </w:r>
            <w:r>
              <w:rPr>
                <w:spacing w:val="10"/>
                <w:sz w:val="22"/>
              </w:rPr>
              <w:t> </w:t>
            </w:r>
            <w:r>
              <w:rPr>
                <w:spacing w:val="-2"/>
                <w:sz w:val="22"/>
              </w:rPr>
              <w:t>principle</w:t>
            </w:r>
          </w:p>
        </w:tc>
        <w:tc>
          <w:tcPr>
            <w:tcW w:w="2797" w:type="dxa"/>
          </w:tcPr>
          <w:p>
            <w:pPr>
              <w:pStyle w:val="TableParagraph"/>
              <w:spacing w:before="5"/>
              <w:rPr>
                <w:sz w:val="22"/>
              </w:rPr>
            </w:pPr>
            <w:r>
              <w:rPr>
                <w:sz w:val="22"/>
              </w:rPr>
              <w:t>Retrieve</w:t>
            </w:r>
            <w:r>
              <w:rPr>
                <w:spacing w:val="14"/>
                <w:sz w:val="22"/>
              </w:rPr>
              <w:t> </w:t>
            </w:r>
            <w:r>
              <w:rPr>
                <w:sz w:val="22"/>
              </w:rPr>
              <w:t>similar</w:t>
            </w:r>
            <w:r>
              <w:rPr>
                <w:spacing w:val="13"/>
                <w:sz w:val="22"/>
              </w:rPr>
              <w:t> </w:t>
            </w:r>
            <w:r>
              <w:rPr>
                <w:spacing w:val="-4"/>
                <w:sz w:val="22"/>
              </w:rPr>
              <w:t>cases</w:t>
            </w:r>
          </w:p>
        </w:tc>
        <w:tc>
          <w:tcPr>
            <w:tcW w:w="3061" w:type="dxa"/>
          </w:tcPr>
          <w:p>
            <w:pPr>
              <w:pStyle w:val="TableParagraph"/>
              <w:spacing w:before="5"/>
              <w:ind w:left="99"/>
              <w:rPr>
                <w:sz w:val="22"/>
              </w:rPr>
            </w:pPr>
            <w:r>
              <w:rPr>
                <w:sz w:val="22"/>
              </w:rPr>
              <w:t>Fit</w:t>
            </w:r>
            <w:r>
              <w:rPr>
                <w:spacing w:val="9"/>
                <w:sz w:val="22"/>
              </w:rPr>
              <w:t> </w:t>
            </w:r>
            <w:r>
              <w:rPr>
                <w:sz w:val="22"/>
              </w:rPr>
              <w:t>local</w:t>
            </w:r>
            <w:r>
              <w:rPr>
                <w:spacing w:val="9"/>
                <w:sz w:val="22"/>
              </w:rPr>
              <w:t> </w:t>
            </w:r>
            <w:r>
              <w:rPr>
                <w:spacing w:val="-2"/>
                <w:sz w:val="22"/>
              </w:rPr>
              <w:t>regression</w:t>
            </w:r>
          </w:p>
        </w:tc>
      </w:tr>
      <w:tr>
        <w:trPr>
          <w:trHeight w:val="388" w:hRule="atLeast"/>
        </w:trPr>
        <w:tc>
          <w:tcPr>
            <w:tcW w:w="1538" w:type="dxa"/>
          </w:tcPr>
          <w:p>
            <w:pPr>
              <w:pStyle w:val="TableParagraph"/>
              <w:rPr>
                <w:sz w:val="22"/>
              </w:rPr>
            </w:pPr>
            <w:r>
              <w:rPr>
                <w:sz w:val="22"/>
              </w:rPr>
              <w:t>New</w:t>
            </w:r>
            <w:r>
              <w:rPr>
                <w:spacing w:val="7"/>
                <w:sz w:val="22"/>
              </w:rPr>
              <w:t> </w:t>
            </w:r>
            <w:r>
              <w:rPr>
                <w:spacing w:val="-4"/>
                <w:sz w:val="22"/>
              </w:rPr>
              <w:t>data</w:t>
            </w:r>
          </w:p>
        </w:tc>
        <w:tc>
          <w:tcPr>
            <w:tcW w:w="2797" w:type="dxa"/>
          </w:tcPr>
          <w:p>
            <w:pPr>
              <w:pStyle w:val="TableParagraph"/>
              <w:rPr>
                <w:sz w:val="22"/>
              </w:rPr>
            </w:pPr>
            <w:r>
              <w:rPr>
                <w:sz w:val="22"/>
              </w:rPr>
              <w:t>Easily</w:t>
            </w:r>
            <w:r>
              <w:rPr>
                <w:spacing w:val="9"/>
                <w:sz w:val="22"/>
              </w:rPr>
              <w:t> </w:t>
            </w:r>
            <w:r>
              <w:rPr>
                <w:sz w:val="22"/>
              </w:rPr>
              <w:t>stored</w:t>
            </w:r>
            <w:r>
              <w:rPr>
                <w:spacing w:val="8"/>
                <w:sz w:val="22"/>
              </w:rPr>
              <w:t> </w:t>
            </w:r>
            <w:r>
              <w:rPr>
                <w:sz w:val="22"/>
              </w:rPr>
              <w:t>as</w:t>
            </w:r>
            <w:r>
              <w:rPr>
                <w:spacing w:val="5"/>
                <w:sz w:val="22"/>
              </w:rPr>
              <w:t> </w:t>
            </w:r>
            <w:r>
              <w:rPr>
                <w:sz w:val="22"/>
              </w:rPr>
              <w:t>a</w:t>
            </w:r>
            <w:r>
              <w:rPr>
                <w:spacing w:val="6"/>
                <w:sz w:val="22"/>
              </w:rPr>
              <w:t> </w:t>
            </w:r>
            <w:r>
              <w:rPr>
                <w:sz w:val="22"/>
              </w:rPr>
              <w:t>new</w:t>
            </w:r>
            <w:r>
              <w:rPr>
                <w:spacing w:val="10"/>
                <w:sz w:val="22"/>
              </w:rPr>
              <w:t> </w:t>
            </w:r>
            <w:r>
              <w:rPr>
                <w:spacing w:val="-4"/>
                <w:sz w:val="22"/>
              </w:rPr>
              <w:t>case</w:t>
            </w:r>
          </w:p>
        </w:tc>
        <w:tc>
          <w:tcPr>
            <w:tcW w:w="3061" w:type="dxa"/>
          </w:tcPr>
          <w:p>
            <w:pPr>
              <w:pStyle w:val="TableParagraph"/>
              <w:ind w:left="99"/>
              <w:rPr>
                <w:sz w:val="22"/>
              </w:rPr>
            </w:pPr>
            <w:r>
              <w:rPr>
                <w:sz w:val="22"/>
              </w:rPr>
              <w:t>Used</w:t>
            </w:r>
            <w:r>
              <w:rPr>
                <w:spacing w:val="8"/>
                <w:sz w:val="22"/>
              </w:rPr>
              <w:t> </w:t>
            </w:r>
            <w:r>
              <w:rPr>
                <w:sz w:val="22"/>
              </w:rPr>
              <w:t>to</w:t>
            </w:r>
            <w:r>
              <w:rPr>
                <w:spacing w:val="11"/>
                <w:sz w:val="22"/>
              </w:rPr>
              <w:t> </w:t>
            </w:r>
            <w:r>
              <w:rPr>
                <w:sz w:val="22"/>
              </w:rPr>
              <w:t>improve</w:t>
            </w:r>
            <w:r>
              <w:rPr>
                <w:spacing w:val="5"/>
                <w:sz w:val="22"/>
              </w:rPr>
              <w:t> </w:t>
            </w:r>
            <w:r>
              <w:rPr>
                <w:sz w:val="22"/>
              </w:rPr>
              <w:t>local</w:t>
            </w:r>
            <w:r>
              <w:rPr>
                <w:spacing w:val="9"/>
                <w:sz w:val="22"/>
              </w:rPr>
              <w:t> </w:t>
            </w:r>
            <w:r>
              <w:rPr>
                <w:spacing w:val="-2"/>
                <w:sz w:val="22"/>
              </w:rPr>
              <w:t>model</w:t>
            </w:r>
          </w:p>
        </w:tc>
      </w:tr>
      <w:tr>
        <w:trPr>
          <w:trHeight w:val="387" w:hRule="atLeast"/>
        </w:trPr>
        <w:tc>
          <w:tcPr>
            <w:tcW w:w="1538" w:type="dxa"/>
          </w:tcPr>
          <w:p>
            <w:pPr>
              <w:pStyle w:val="TableParagraph"/>
              <w:rPr>
                <w:sz w:val="22"/>
              </w:rPr>
            </w:pPr>
            <w:r>
              <w:rPr>
                <w:spacing w:val="-2"/>
                <w:sz w:val="22"/>
              </w:rPr>
              <w:t>Adaptability</w:t>
            </w:r>
          </w:p>
        </w:tc>
        <w:tc>
          <w:tcPr>
            <w:tcW w:w="2797" w:type="dxa"/>
          </w:tcPr>
          <w:p>
            <w:pPr>
              <w:pStyle w:val="TableParagraph"/>
              <w:ind w:left="99"/>
              <w:rPr>
                <w:sz w:val="22"/>
              </w:rPr>
            </w:pPr>
            <w:r>
              <w:rPr>
                <w:spacing w:val="-2"/>
                <w:sz w:val="22"/>
              </w:rPr>
              <w:t>Very</w:t>
            </w:r>
            <w:r>
              <w:rPr>
                <w:spacing w:val="-9"/>
                <w:sz w:val="22"/>
              </w:rPr>
              <w:t> </w:t>
            </w:r>
            <w:r>
              <w:rPr>
                <w:spacing w:val="-4"/>
                <w:sz w:val="22"/>
              </w:rPr>
              <w:t>high</w:t>
            </w:r>
          </w:p>
        </w:tc>
        <w:tc>
          <w:tcPr>
            <w:tcW w:w="3061" w:type="dxa"/>
          </w:tcPr>
          <w:p>
            <w:pPr>
              <w:pStyle w:val="TableParagraph"/>
              <w:rPr>
                <w:sz w:val="22"/>
              </w:rPr>
            </w:pPr>
            <w:r>
              <w:rPr>
                <w:spacing w:val="-4"/>
                <w:sz w:val="22"/>
              </w:rPr>
              <w:t>High</w:t>
            </w:r>
          </w:p>
        </w:tc>
      </w:tr>
      <w:tr>
        <w:trPr>
          <w:trHeight w:val="389" w:hRule="atLeast"/>
        </w:trPr>
        <w:tc>
          <w:tcPr>
            <w:tcW w:w="1538" w:type="dxa"/>
          </w:tcPr>
          <w:p>
            <w:pPr>
              <w:pStyle w:val="TableParagraph"/>
              <w:spacing w:before="4"/>
              <w:rPr>
                <w:sz w:val="22"/>
              </w:rPr>
            </w:pPr>
            <w:r>
              <w:rPr>
                <w:spacing w:val="-2"/>
                <w:sz w:val="22"/>
              </w:rPr>
              <w:t>Computation</w:t>
            </w:r>
          </w:p>
        </w:tc>
        <w:tc>
          <w:tcPr>
            <w:tcW w:w="2797" w:type="dxa"/>
          </w:tcPr>
          <w:p>
            <w:pPr>
              <w:pStyle w:val="TableParagraph"/>
              <w:spacing w:before="4"/>
              <w:ind w:left="99"/>
              <w:rPr>
                <w:sz w:val="22"/>
              </w:rPr>
            </w:pPr>
            <w:r>
              <w:rPr>
                <w:sz w:val="22"/>
              </w:rPr>
              <w:t>Similarity</w:t>
            </w:r>
            <w:r>
              <w:rPr>
                <w:spacing w:val="20"/>
                <w:sz w:val="22"/>
              </w:rPr>
              <w:t> </w:t>
            </w:r>
            <w:r>
              <w:rPr>
                <w:spacing w:val="-2"/>
                <w:sz w:val="22"/>
              </w:rPr>
              <w:t>search</w:t>
            </w:r>
          </w:p>
        </w:tc>
        <w:tc>
          <w:tcPr>
            <w:tcW w:w="3061" w:type="dxa"/>
          </w:tcPr>
          <w:p>
            <w:pPr>
              <w:pStyle w:val="TableParagraph"/>
              <w:spacing w:before="4"/>
              <w:ind w:left="99"/>
              <w:rPr>
                <w:sz w:val="22"/>
              </w:rPr>
            </w:pPr>
            <w:r>
              <w:rPr>
                <w:sz w:val="22"/>
              </w:rPr>
              <w:t>Weight</w:t>
            </w:r>
            <w:r>
              <w:rPr>
                <w:spacing w:val="7"/>
                <w:sz w:val="22"/>
              </w:rPr>
              <w:t> </w:t>
            </w:r>
            <w:r>
              <w:rPr>
                <w:sz w:val="22"/>
              </w:rPr>
              <w:t>calculation</w:t>
            </w:r>
            <w:r>
              <w:rPr>
                <w:spacing w:val="5"/>
                <w:sz w:val="22"/>
              </w:rPr>
              <w:t> </w:t>
            </w:r>
            <w:r>
              <w:rPr>
                <w:sz w:val="22"/>
              </w:rPr>
              <w:t>+</w:t>
            </w:r>
            <w:r>
              <w:rPr>
                <w:spacing w:val="7"/>
                <w:sz w:val="22"/>
              </w:rPr>
              <w:t> </w:t>
            </w:r>
            <w:r>
              <w:rPr>
                <w:spacing w:val="-2"/>
                <w:sz w:val="22"/>
              </w:rPr>
              <w:t>regression</w:t>
            </w:r>
          </w:p>
        </w:tc>
      </w:tr>
      <w:tr>
        <w:trPr>
          <w:trHeight w:val="388" w:hRule="atLeast"/>
        </w:trPr>
        <w:tc>
          <w:tcPr>
            <w:tcW w:w="1538" w:type="dxa"/>
          </w:tcPr>
          <w:p>
            <w:pPr>
              <w:pStyle w:val="TableParagraph"/>
              <w:rPr>
                <w:sz w:val="22"/>
              </w:rPr>
            </w:pPr>
            <w:r>
              <w:rPr>
                <w:sz w:val="22"/>
              </w:rPr>
              <w:t>Best</w:t>
            </w:r>
            <w:r>
              <w:rPr>
                <w:spacing w:val="13"/>
                <w:sz w:val="22"/>
              </w:rPr>
              <w:t> </w:t>
            </w:r>
            <w:r>
              <w:rPr>
                <w:sz w:val="22"/>
              </w:rPr>
              <w:t>suited</w:t>
            </w:r>
            <w:r>
              <w:rPr>
                <w:spacing w:val="7"/>
                <w:sz w:val="22"/>
              </w:rPr>
              <w:t> </w:t>
            </w:r>
            <w:r>
              <w:rPr>
                <w:spacing w:val="-5"/>
                <w:sz w:val="22"/>
              </w:rPr>
              <w:t>for</w:t>
            </w:r>
          </w:p>
        </w:tc>
        <w:tc>
          <w:tcPr>
            <w:tcW w:w="2797" w:type="dxa"/>
          </w:tcPr>
          <w:p>
            <w:pPr>
              <w:pStyle w:val="TableParagraph"/>
              <w:rPr>
                <w:sz w:val="22"/>
              </w:rPr>
            </w:pPr>
            <w:r>
              <w:rPr>
                <w:spacing w:val="-2"/>
                <w:sz w:val="22"/>
              </w:rPr>
              <w:t>Recommendations/diagnosis</w:t>
            </w:r>
          </w:p>
        </w:tc>
        <w:tc>
          <w:tcPr>
            <w:tcW w:w="3061" w:type="dxa"/>
          </w:tcPr>
          <w:p>
            <w:pPr>
              <w:pStyle w:val="TableParagraph"/>
              <w:ind w:left="102"/>
              <w:rPr>
                <w:sz w:val="22"/>
              </w:rPr>
            </w:pPr>
            <w:r>
              <w:rPr>
                <w:sz w:val="22"/>
              </w:rPr>
              <w:t>Numerical</w:t>
            </w:r>
            <w:r>
              <w:rPr>
                <w:spacing w:val="14"/>
                <w:sz w:val="22"/>
              </w:rPr>
              <w:t> </w:t>
            </w:r>
            <w:r>
              <w:rPr>
                <w:spacing w:val="-2"/>
                <w:sz w:val="22"/>
              </w:rPr>
              <w:t>prediction</w:t>
            </w:r>
          </w:p>
        </w:tc>
      </w:tr>
    </w:tbl>
    <w:p>
      <w:pPr>
        <w:pStyle w:val="Heading2"/>
        <w:spacing w:before="8"/>
      </w:pPr>
      <w:r>
        <w:rPr>
          <w:spacing w:val="-2"/>
        </w:rPr>
        <w:t>Example</w:t>
      </w:r>
    </w:p>
    <w:p>
      <w:pPr>
        <w:pStyle w:val="Heading2"/>
        <w:spacing w:after="0"/>
        <w:sectPr>
          <w:type w:val="continuous"/>
          <w:pgSz w:w="12240" w:h="15840"/>
          <w:pgMar w:top="1340" w:bottom="280" w:left="1800" w:right="1800"/>
        </w:sectPr>
      </w:pPr>
    </w:p>
    <w:p>
      <w:pPr>
        <w:pStyle w:val="BodyText"/>
        <w:spacing w:line="369" w:lineRule="auto" w:before="77"/>
        <w:ind w:right="90"/>
      </w:pPr>
      <w:r>
        <w:rPr/>
        <w:t>CBL can find a customer with similar purchase behaviour and recommend products purchased by that customer.</w:t>
      </w:r>
    </w:p>
    <w:p>
      <w:pPr>
        <w:pStyle w:val="BodyText"/>
        <w:spacing w:before="1"/>
      </w:pPr>
      <w:r>
        <w:rPr/>
        <w:t>LWR</w:t>
      </w:r>
      <w:r>
        <w:rPr>
          <w:spacing w:val="10"/>
        </w:rPr>
        <w:t> </w:t>
      </w:r>
      <w:r>
        <w:rPr/>
        <w:t>can</w:t>
      </w:r>
      <w:r>
        <w:rPr>
          <w:spacing w:val="11"/>
        </w:rPr>
        <w:t> </w:t>
      </w:r>
      <w:r>
        <w:rPr/>
        <w:t>predict</w:t>
      </w:r>
      <w:r>
        <w:rPr>
          <w:spacing w:val="10"/>
        </w:rPr>
        <w:t> </w:t>
      </w:r>
      <w:r>
        <w:rPr/>
        <w:t>how</w:t>
      </w:r>
      <w:r>
        <w:rPr>
          <w:spacing w:val="7"/>
        </w:rPr>
        <w:t> </w:t>
      </w:r>
      <w:r>
        <w:rPr/>
        <w:t>much</w:t>
      </w:r>
      <w:r>
        <w:rPr>
          <w:spacing w:val="6"/>
        </w:rPr>
        <w:t> </w:t>
      </w:r>
      <w:r>
        <w:rPr/>
        <w:t>a</w:t>
      </w:r>
      <w:r>
        <w:rPr>
          <w:spacing w:val="9"/>
        </w:rPr>
        <w:t> </w:t>
      </w:r>
      <w:r>
        <w:rPr/>
        <w:t>customer</w:t>
      </w:r>
      <w:r>
        <w:rPr>
          <w:spacing w:val="7"/>
        </w:rPr>
        <w:t> </w:t>
      </w:r>
      <w:r>
        <w:rPr/>
        <w:t>might</w:t>
      </w:r>
      <w:r>
        <w:rPr>
          <w:spacing w:val="8"/>
        </w:rPr>
        <w:t> </w:t>
      </w:r>
      <w:r>
        <w:rPr/>
        <w:t>spend</w:t>
      </w:r>
      <w:r>
        <w:rPr>
          <w:spacing w:val="6"/>
        </w:rPr>
        <w:t> </w:t>
      </w:r>
      <w:r>
        <w:rPr/>
        <w:t>based</w:t>
      </w:r>
      <w:r>
        <w:rPr>
          <w:spacing w:val="9"/>
        </w:rPr>
        <w:t> </w:t>
      </w:r>
      <w:r>
        <w:rPr/>
        <w:t>on</w:t>
      </w:r>
      <w:r>
        <w:rPr>
          <w:spacing w:val="8"/>
        </w:rPr>
        <w:t> </w:t>
      </w:r>
      <w:r>
        <w:rPr/>
        <w:t>similar</w:t>
      </w:r>
      <w:r>
        <w:rPr>
          <w:spacing w:val="7"/>
        </w:rPr>
        <w:t> </w:t>
      </w:r>
      <w:r>
        <w:rPr>
          <w:spacing w:val="-2"/>
        </w:rPr>
        <w:t>customers.</w:t>
      </w:r>
    </w:p>
    <w:p>
      <w:pPr>
        <w:pStyle w:val="Heading2"/>
        <w:spacing w:before="133"/>
      </w:pPr>
      <w:r>
        <w:rPr>
          <w:spacing w:val="-2"/>
        </w:rPr>
        <w:t>Conclusion</w:t>
      </w:r>
    </w:p>
    <w:p>
      <w:pPr>
        <w:pStyle w:val="BodyText"/>
        <w:spacing w:line="369" w:lineRule="auto" w:before="138"/>
      </w:pPr>
      <w:r>
        <w:rPr/>
        <w:t>CBL</w:t>
      </w:r>
      <w:r>
        <w:rPr>
          <w:spacing w:val="63"/>
        </w:rPr>
        <w:t> </w:t>
      </w:r>
      <w:r>
        <w:rPr/>
        <w:t>is</w:t>
      </w:r>
      <w:r>
        <w:rPr>
          <w:spacing w:val="72"/>
        </w:rPr>
        <w:t> </w:t>
      </w:r>
      <w:r>
        <w:rPr/>
        <w:t>better</w:t>
      </w:r>
      <w:r>
        <w:rPr>
          <w:spacing w:val="70"/>
        </w:rPr>
        <w:t> </w:t>
      </w:r>
      <w:r>
        <w:rPr/>
        <w:t>for</w:t>
      </w:r>
      <w:r>
        <w:rPr>
          <w:spacing w:val="72"/>
        </w:rPr>
        <w:t> </w:t>
      </w:r>
      <w:r>
        <w:rPr/>
        <w:t>case</w:t>
      </w:r>
      <w:r>
        <w:rPr>
          <w:spacing w:val="74"/>
        </w:rPr>
        <w:t> </w:t>
      </w:r>
      <w:r>
        <w:rPr/>
        <w:t>reuse</w:t>
      </w:r>
      <w:r>
        <w:rPr>
          <w:spacing w:val="72"/>
        </w:rPr>
        <w:t> </w:t>
      </w:r>
      <w:r>
        <w:rPr/>
        <w:t>and</w:t>
      </w:r>
      <w:r>
        <w:rPr>
          <w:spacing w:val="75"/>
        </w:rPr>
        <w:t> </w:t>
      </w:r>
      <w:r>
        <w:rPr/>
        <w:t>recommendation,</w:t>
      </w:r>
      <w:r>
        <w:rPr>
          <w:spacing w:val="72"/>
        </w:rPr>
        <w:t> </w:t>
      </w:r>
      <w:r>
        <w:rPr/>
        <w:t>whereas</w:t>
      </w:r>
      <w:r>
        <w:rPr>
          <w:spacing w:val="70"/>
        </w:rPr>
        <w:t> </w:t>
      </w:r>
      <w:r>
        <w:rPr/>
        <w:t>LWR</w:t>
      </w:r>
      <w:r>
        <w:rPr>
          <w:spacing w:val="75"/>
        </w:rPr>
        <w:t> </w:t>
      </w:r>
      <w:r>
        <w:rPr/>
        <w:t>is</w:t>
      </w:r>
      <w:r>
        <w:rPr>
          <w:spacing w:val="78"/>
        </w:rPr>
        <w:t> </w:t>
      </w:r>
      <w:r>
        <w:rPr/>
        <w:t>more</w:t>
      </w:r>
      <w:r>
        <w:rPr>
          <w:spacing w:val="72"/>
        </w:rPr>
        <w:t> </w:t>
      </w:r>
      <w:r>
        <w:rPr/>
        <w:t>suitable</w:t>
      </w:r>
      <w:r>
        <w:rPr>
          <w:spacing w:val="74"/>
        </w:rPr>
        <w:t> </w:t>
      </w:r>
      <w:r>
        <w:rPr/>
        <w:t>for continuous numerical predictions.</w:t>
      </w:r>
    </w:p>
    <w:p>
      <w:pPr>
        <w:pStyle w:val="BodyText"/>
        <w:spacing w:before="134"/>
        <w:ind w:left="0"/>
      </w:pPr>
    </w:p>
    <w:p>
      <w:pPr>
        <w:pStyle w:val="Heading2"/>
        <w:numPr>
          <w:ilvl w:val="0"/>
          <w:numId w:val="1"/>
        </w:numPr>
        <w:tabs>
          <w:tab w:pos="404" w:val="left" w:leader="none"/>
        </w:tabs>
        <w:spacing w:line="369" w:lineRule="auto" w:before="0" w:after="0"/>
        <w:ind w:left="72" w:right="87" w:firstLine="0"/>
        <w:jc w:val="left"/>
      </w:pPr>
      <w:r>
        <w:rPr/>
        <w:t>Compare</w:t>
      </w:r>
      <w:r>
        <w:rPr>
          <w:spacing w:val="80"/>
          <w:w w:val="150"/>
        </w:rPr>
        <w:t> </w:t>
      </w:r>
      <w:r>
        <w:rPr/>
        <w:t>Decision</w:t>
      </w:r>
      <w:r>
        <w:rPr>
          <w:spacing w:val="80"/>
        </w:rPr>
        <w:t> </w:t>
      </w:r>
      <w:r>
        <w:rPr/>
        <w:t>Tree</w:t>
      </w:r>
      <w:r>
        <w:rPr>
          <w:spacing w:val="80"/>
          <w:w w:val="150"/>
        </w:rPr>
        <w:t> </w:t>
      </w:r>
      <w:r>
        <w:rPr/>
        <w:t>Learning</w:t>
      </w:r>
      <w:r>
        <w:rPr>
          <w:spacing w:val="80"/>
          <w:w w:val="150"/>
        </w:rPr>
        <w:t> </w:t>
      </w:r>
      <w:r>
        <w:rPr/>
        <w:t>and</w:t>
      </w:r>
      <w:r>
        <w:rPr>
          <w:spacing w:val="80"/>
          <w:w w:val="150"/>
        </w:rPr>
        <w:t> </w:t>
      </w:r>
      <w:r>
        <w:rPr/>
        <w:t>K-Nearest</w:t>
      </w:r>
      <w:r>
        <w:rPr>
          <w:spacing w:val="80"/>
          <w:w w:val="150"/>
        </w:rPr>
        <w:t> </w:t>
      </w:r>
      <w:r>
        <w:rPr/>
        <w:t>Neighbour</w:t>
      </w:r>
      <w:r>
        <w:rPr>
          <w:spacing w:val="80"/>
          <w:w w:val="150"/>
        </w:rPr>
        <w:t> </w:t>
      </w:r>
      <w:r>
        <w:rPr/>
        <w:t>(KNN)</w:t>
      </w:r>
      <w:r>
        <w:rPr>
          <w:spacing w:val="80"/>
          <w:w w:val="150"/>
        </w:rPr>
        <w:t> </w:t>
      </w:r>
      <w:r>
        <w:rPr/>
        <w:t>using</w:t>
      </w:r>
      <w:r>
        <w:rPr>
          <w:spacing w:val="80"/>
          <w:w w:val="150"/>
        </w:rPr>
        <w:t> </w:t>
      </w:r>
      <w:r>
        <w:rPr/>
        <w:t>a classification problem such as customer churn prediction. Analyze differences in model</w:t>
      </w:r>
      <w:r>
        <w:rPr>
          <w:spacing w:val="80"/>
        </w:rPr>
        <w:t> </w:t>
      </w:r>
      <w:r>
        <w:rPr/>
        <w:t>interpretability,</w:t>
      </w:r>
      <w:r>
        <w:rPr>
          <w:spacing w:val="40"/>
        </w:rPr>
        <w:t> </w:t>
      </w:r>
      <w:r>
        <w:rPr/>
        <w:t>training</w:t>
      </w:r>
      <w:r>
        <w:rPr>
          <w:spacing w:val="40"/>
        </w:rPr>
        <w:t> </w:t>
      </w:r>
      <w:r>
        <w:rPr/>
        <w:t>time,</w:t>
      </w:r>
      <w:r>
        <w:rPr>
          <w:spacing w:val="40"/>
        </w:rPr>
        <w:t> </w:t>
      </w:r>
      <w:r>
        <w:rPr/>
        <w:t>handling</w:t>
      </w:r>
      <w:r>
        <w:rPr>
          <w:spacing w:val="40"/>
        </w:rPr>
        <w:t> </w:t>
      </w:r>
      <w:r>
        <w:rPr/>
        <w:t>of</w:t>
      </w:r>
      <w:r>
        <w:rPr>
          <w:spacing w:val="40"/>
        </w:rPr>
        <w:t> </w:t>
      </w:r>
      <w:r>
        <w:rPr/>
        <w:t>noisy</w:t>
      </w:r>
      <w:r>
        <w:rPr>
          <w:spacing w:val="40"/>
        </w:rPr>
        <w:t> </w:t>
      </w:r>
      <w:r>
        <w:rPr/>
        <w:t>data,</w:t>
      </w:r>
      <w:r>
        <w:rPr>
          <w:spacing w:val="40"/>
        </w:rPr>
        <w:t> </w:t>
      </w:r>
      <w:r>
        <w:rPr/>
        <w:t>and</w:t>
      </w:r>
      <w:r>
        <w:rPr>
          <w:spacing w:val="40"/>
        </w:rPr>
        <w:t> </w:t>
      </w:r>
      <w:r>
        <w:rPr/>
        <w:t>decision-making</w:t>
      </w:r>
      <w:r>
        <w:rPr>
          <w:spacing w:val="40"/>
        </w:rPr>
        <w:t> </w:t>
      </w:r>
      <w:r>
        <w:rPr/>
        <w:t>process.</w:t>
      </w:r>
      <w:r>
        <w:rPr>
          <w:spacing w:val="80"/>
        </w:rPr>
        <w:t> </w:t>
      </w:r>
      <w:r>
        <w:rPr/>
        <w:t>Discuss how each method performs with large datasets and complex feature spaces. </w:t>
      </w:r>
      <w:r>
        <w:rPr>
          <w:spacing w:val="-2"/>
        </w:rPr>
        <w:t>Example</w:t>
      </w:r>
    </w:p>
    <w:p>
      <w:pPr>
        <w:pStyle w:val="BodyText"/>
        <w:spacing w:line="251" w:lineRule="exact" w:before="0"/>
      </w:pPr>
      <w:r>
        <w:rPr/>
        <w:t>A</w:t>
      </w:r>
      <w:r>
        <w:rPr>
          <w:spacing w:val="-3"/>
        </w:rPr>
        <w:t> </w:t>
      </w:r>
      <w:r>
        <w:rPr/>
        <w:t>telecom</w:t>
      </w:r>
      <w:r>
        <w:rPr>
          <w:spacing w:val="13"/>
        </w:rPr>
        <w:t> </w:t>
      </w:r>
      <w:r>
        <w:rPr/>
        <w:t>company</w:t>
      </w:r>
      <w:r>
        <w:rPr>
          <w:spacing w:val="12"/>
        </w:rPr>
        <w:t> </w:t>
      </w:r>
      <w:r>
        <w:rPr/>
        <w:t>wants</w:t>
      </w:r>
      <w:r>
        <w:rPr>
          <w:spacing w:val="9"/>
        </w:rPr>
        <w:t> </w:t>
      </w:r>
      <w:r>
        <w:rPr/>
        <w:t>to</w:t>
      </w:r>
      <w:r>
        <w:rPr>
          <w:spacing w:val="10"/>
        </w:rPr>
        <w:t> </w:t>
      </w:r>
      <w:r>
        <w:rPr/>
        <w:t>predict</w:t>
      </w:r>
      <w:r>
        <w:rPr>
          <w:spacing w:val="9"/>
        </w:rPr>
        <w:t> </w:t>
      </w:r>
      <w:r>
        <w:rPr/>
        <w:t>whether</w:t>
      </w:r>
      <w:r>
        <w:rPr>
          <w:spacing w:val="14"/>
        </w:rPr>
        <w:t> </w:t>
      </w:r>
      <w:r>
        <w:rPr/>
        <w:t>a</w:t>
      </w:r>
      <w:r>
        <w:rPr>
          <w:spacing w:val="8"/>
        </w:rPr>
        <w:t> </w:t>
      </w:r>
      <w:r>
        <w:rPr/>
        <w:t>customer</w:t>
      </w:r>
      <w:r>
        <w:rPr>
          <w:spacing w:val="7"/>
        </w:rPr>
        <w:t> </w:t>
      </w:r>
      <w:r>
        <w:rPr/>
        <w:t>will</w:t>
      </w:r>
      <w:r>
        <w:rPr>
          <w:spacing w:val="7"/>
        </w:rPr>
        <w:t> </w:t>
      </w:r>
      <w:r>
        <w:rPr/>
        <w:t>leave</w:t>
      </w:r>
      <w:r>
        <w:rPr>
          <w:spacing w:val="7"/>
        </w:rPr>
        <w:t> </w:t>
      </w:r>
      <w:r>
        <w:rPr/>
        <w:t>the</w:t>
      </w:r>
      <w:r>
        <w:rPr>
          <w:spacing w:val="7"/>
        </w:rPr>
        <w:t> </w:t>
      </w:r>
      <w:r>
        <w:rPr>
          <w:spacing w:val="-2"/>
        </w:rPr>
        <w:t>company.</w:t>
      </w:r>
    </w:p>
    <w:p>
      <w:pPr>
        <w:pStyle w:val="Heading2"/>
        <w:spacing w:before="136"/>
      </w:pPr>
      <w:r>
        <w:rPr>
          <w:spacing w:val="-2"/>
        </w:rPr>
        <w:t>Comparison</w:t>
      </w:r>
    </w:p>
    <w:p>
      <w:pPr>
        <w:pStyle w:val="BodyText"/>
        <w:spacing w:before="6"/>
        <w:ind w:left="0"/>
        <w:rPr>
          <w:b/>
          <w:sz w:val="11"/>
        </w:rPr>
      </w:pPr>
    </w:p>
    <w:tbl>
      <w:tblPr>
        <w:tblW w:w="0" w:type="auto"/>
        <w:jc w:val="left"/>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2"/>
        <w:gridCol w:w="2058"/>
        <w:gridCol w:w="3180"/>
      </w:tblGrid>
      <w:tr>
        <w:trPr>
          <w:trHeight w:val="387" w:hRule="atLeast"/>
        </w:trPr>
        <w:tc>
          <w:tcPr>
            <w:tcW w:w="2272" w:type="dxa"/>
          </w:tcPr>
          <w:p>
            <w:pPr>
              <w:pStyle w:val="TableParagraph"/>
              <w:rPr>
                <w:b/>
                <w:sz w:val="22"/>
              </w:rPr>
            </w:pPr>
            <w:r>
              <w:rPr>
                <w:b/>
                <w:spacing w:val="-2"/>
                <w:sz w:val="22"/>
              </w:rPr>
              <w:t>Feature</w:t>
            </w:r>
          </w:p>
        </w:tc>
        <w:tc>
          <w:tcPr>
            <w:tcW w:w="2058" w:type="dxa"/>
          </w:tcPr>
          <w:p>
            <w:pPr>
              <w:pStyle w:val="TableParagraph"/>
              <w:ind w:left="99"/>
              <w:rPr>
                <w:b/>
                <w:sz w:val="22"/>
              </w:rPr>
            </w:pPr>
            <w:r>
              <w:rPr>
                <w:b/>
                <w:sz w:val="22"/>
              </w:rPr>
              <w:t>Decision</w:t>
            </w:r>
            <w:r>
              <w:rPr>
                <w:b/>
                <w:spacing w:val="10"/>
                <w:sz w:val="22"/>
              </w:rPr>
              <w:t> </w:t>
            </w:r>
            <w:r>
              <w:rPr>
                <w:b/>
                <w:spacing w:val="-4"/>
                <w:sz w:val="22"/>
              </w:rPr>
              <w:t>Tree</w:t>
            </w:r>
          </w:p>
        </w:tc>
        <w:tc>
          <w:tcPr>
            <w:tcW w:w="3180" w:type="dxa"/>
          </w:tcPr>
          <w:p>
            <w:pPr>
              <w:pStyle w:val="TableParagraph"/>
              <w:ind w:left="97"/>
              <w:rPr>
                <w:b/>
                <w:sz w:val="22"/>
              </w:rPr>
            </w:pPr>
            <w:r>
              <w:rPr>
                <w:b/>
                <w:spacing w:val="-5"/>
                <w:sz w:val="22"/>
              </w:rPr>
              <w:t>KNN</w:t>
            </w:r>
          </w:p>
        </w:tc>
      </w:tr>
      <w:tr>
        <w:trPr>
          <w:trHeight w:val="389" w:hRule="atLeast"/>
        </w:trPr>
        <w:tc>
          <w:tcPr>
            <w:tcW w:w="2272" w:type="dxa"/>
          </w:tcPr>
          <w:p>
            <w:pPr>
              <w:pStyle w:val="TableParagraph"/>
              <w:spacing w:before="7"/>
              <w:rPr>
                <w:sz w:val="22"/>
              </w:rPr>
            </w:pPr>
            <w:r>
              <w:rPr>
                <w:spacing w:val="-2"/>
                <w:sz w:val="22"/>
              </w:rPr>
              <w:t>Training</w:t>
            </w:r>
          </w:p>
        </w:tc>
        <w:tc>
          <w:tcPr>
            <w:tcW w:w="2058" w:type="dxa"/>
          </w:tcPr>
          <w:p>
            <w:pPr>
              <w:pStyle w:val="TableParagraph"/>
              <w:spacing w:before="7"/>
              <w:rPr>
                <w:sz w:val="22"/>
              </w:rPr>
            </w:pPr>
            <w:r>
              <w:rPr>
                <w:spacing w:val="-4"/>
                <w:sz w:val="22"/>
              </w:rPr>
              <w:t>Fast</w:t>
            </w:r>
          </w:p>
        </w:tc>
        <w:tc>
          <w:tcPr>
            <w:tcW w:w="3180" w:type="dxa"/>
          </w:tcPr>
          <w:p>
            <w:pPr>
              <w:pStyle w:val="TableParagraph"/>
              <w:spacing w:before="7"/>
              <w:ind w:left="98"/>
              <w:rPr>
                <w:sz w:val="22"/>
              </w:rPr>
            </w:pPr>
            <w:r>
              <w:rPr>
                <w:spacing w:val="-2"/>
                <w:sz w:val="22"/>
              </w:rPr>
              <w:t>Minimal</w:t>
            </w:r>
          </w:p>
        </w:tc>
      </w:tr>
      <w:tr>
        <w:trPr>
          <w:trHeight w:val="388" w:hRule="atLeast"/>
        </w:trPr>
        <w:tc>
          <w:tcPr>
            <w:tcW w:w="2272" w:type="dxa"/>
          </w:tcPr>
          <w:p>
            <w:pPr>
              <w:pStyle w:val="TableParagraph"/>
              <w:rPr>
                <w:sz w:val="22"/>
              </w:rPr>
            </w:pPr>
            <w:r>
              <w:rPr>
                <w:spacing w:val="-2"/>
                <w:sz w:val="22"/>
              </w:rPr>
              <w:t>Prediction</w:t>
            </w:r>
          </w:p>
        </w:tc>
        <w:tc>
          <w:tcPr>
            <w:tcW w:w="2058" w:type="dxa"/>
          </w:tcPr>
          <w:p>
            <w:pPr>
              <w:pStyle w:val="TableParagraph"/>
              <w:ind w:left="101"/>
              <w:rPr>
                <w:sz w:val="22"/>
              </w:rPr>
            </w:pPr>
            <w:r>
              <w:rPr>
                <w:spacing w:val="-4"/>
                <w:sz w:val="22"/>
              </w:rPr>
              <w:t>Fast</w:t>
            </w:r>
          </w:p>
        </w:tc>
        <w:tc>
          <w:tcPr>
            <w:tcW w:w="3180" w:type="dxa"/>
          </w:tcPr>
          <w:p>
            <w:pPr>
              <w:pStyle w:val="TableParagraph"/>
              <w:ind w:left="99"/>
              <w:rPr>
                <w:sz w:val="22"/>
              </w:rPr>
            </w:pPr>
            <w:r>
              <w:rPr>
                <w:sz w:val="22"/>
              </w:rPr>
              <w:t>Can</w:t>
            </w:r>
            <w:r>
              <w:rPr>
                <w:spacing w:val="6"/>
                <w:sz w:val="22"/>
              </w:rPr>
              <w:t> </w:t>
            </w:r>
            <w:r>
              <w:rPr>
                <w:sz w:val="22"/>
              </w:rPr>
              <w:t>be</w:t>
            </w:r>
            <w:r>
              <w:rPr>
                <w:spacing w:val="7"/>
                <w:sz w:val="22"/>
              </w:rPr>
              <w:t> </w:t>
            </w:r>
            <w:r>
              <w:rPr>
                <w:spacing w:val="-2"/>
                <w:sz w:val="22"/>
              </w:rPr>
              <w:t>slower</w:t>
            </w:r>
          </w:p>
        </w:tc>
      </w:tr>
      <w:tr>
        <w:trPr>
          <w:trHeight w:val="388" w:hRule="atLeast"/>
        </w:trPr>
        <w:tc>
          <w:tcPr>
            <w:tcW w:w="2272" w:type="dxa"/>
          </w:tcPr>
          <w:p>
            <w:pPr>
              <w:pStyle w:val="TableParagraph"/>
              <w:spacing w:before="5"/>
              <w:rPr>
                <w:sz w:val="22"/>
              </w:rPr>
            </w:pPr>
            <w:r>
              <w:rPr>
                <w:spacing w:val="-2"/>
                <w:sz w:val="22"/>
              </w:rPr>
              <w:t>Interpretability</w:t>
            </w:r>
          </w:p>
        </w:tc>
        <w:tc>
          <w:tcPr>
            <w:tcW w:w="2058" w:type="dxa"/>
          </w:tcPr>
          <w:p>
            <w:pPr>
              <w:pStyle w:val="TableParagraph"/>
              <w:spacing w:before="5"/>
              <w:ind w:left="99"/>
              <w:rPr>
                <w:sz w:val="22"/>
              </w:rPr>
            </w:pPr>
            <w:r>
              <w:rPr>
                <w:spacing w:val="-2"/>
                <w:sz w:val="22"/>
              </w:rPr>
              <w:t>Very</w:t>
            </w:r>
            <w:r>
              <w:rPr>
                <w:spacing w:val="-12"/>
                <w:sz w:val="22"/>
              </w:rPr>
              <w:t> </w:t>
            </w:r>
            <w:r>
              <w:rPr>
                <w:spacing w:val="-4"/>
                <w:sz w:val="22"/>
              </w:rPr>
              <w:t>high</w:t>
            </w:r>
          </w:p>
        </w:tc>
        <w:tc>
          <w:tcPr>
            <w:tcW w:w="3180" w:type="dxa"/>
          </w:tcPr>
          <w:p>
            <w:pPr>
              <w:pStyle w:val="TableParagraph"/>
              <w:spacing w:before="5"/>
              <w:ind w:left="97"/>
              <w:rPr>
                <w:sz w:val="22"/>
              </w:rPr>
            </w:pPr>
            <w:r>
              <w:rPr>
                <w:spacing w:val="-5"/>
                <w:sz w:val="22"/>
              </w:rPr>
              <w:t>Low</w:t>
            </w:r>
          </w:p>
        </w:tc>
      </w:tr>
      <w:tr>
        <w:trPr>
          <w:trHeight w:val="388" w:hRule="atLeast"/>
        </w:trPr>
        <w:tc>
          <w:tcPr>
            <w:tcW w:w="2272" w:type="dxa"/>
          </w:tcPr>
          <w:p>
            <w:pPr>
              <w:pStyle w:val="TableParagraph"/>
              <w:spacing w:before="5"/>
              <w:rPr>
                <w:sz w:val="22"/>
              </w:rPr>
            </w:pPr>
            <w:r>
              <w:rPr>
                <w:sz w:val="22"/>
              </w:rPr>
              <w:t>Noise</w:t>
            </w:r>
            <w:r>
              <w:rPr>
                <w:spacing w:val="11"/>
                <w:sz w:val="22"/>
              </w:rPr>
              <w:t> </w:t>
            </w:r>
            <w:r>
              <w:rPr>
                <w:spacing w:val="-2"/>
                <w:sz w:val="22"/>
              </w:rPr>
              <w:t>handling</w:t>
            </w:r>
          </w:p>
        </w:tc>
        <w:tc>
          <w:tcPr>
            <w:tcW w:w="2058" w:type="dxa"/>
          </w:tcPr>
          <w:p>
            <w:pPr>
              <w:pStyle w:val="TableParagraph"/>
              <w:spacing w:before="5"/>
              <w:ind w:left="99"/>
              <w:rPr>
                <w:sz w:val="22"/>
              </w:rPr>
            </w:pPr>
            <w:r>
              <w:rPr>
                <w:sz w:val="22"/>
              </w:rPr>
              <w:t>Can</w:t>
            </w:r>
            <w:r>
              <w:rPr>
                <w:spacing w:val="6"/>
                <w:sz w:val="22"/>
              </w:rPr>
              <w:t> </w:t>
            </w:r>
            <w:r>
              <w:rPr>
                <w:sz w:val="22"/>
              </w:rPr>
              <w:t>be</w:t>
            </w:r>
            <w:r>
              <w:rPr>
                <w:spacing w:val="5"/>
                <w:sz w:val="22"/>
              </w:rPr>
              <w:t> </w:t>
            </w:r>
            <w:r>
              <w:rPr>
                <w:spacing w:val="-2"/>
                <w:sz w:val="22"/>
              </w:rPr>
              <w:t>sensitive</w:t>
            </w:r>
          </w:p>
        </w:tc>
        <w:tc>
          <w:tcPr>
            <w:tcW w:w="3180" w:type="dxa"/>
          </w:tcPr>
          <w:p>
            <w:pPr>
              <w:pStyle w:val="TableParagraph"/>
              <w:spacing w:before="5"/>
              <w:ind w:left="95"/>
              <w:rPr>
                <w:sz w:val="22"/>
              </w:rPr>
            </w:pPr>
            <w:r>
              <w:rPr>
                <w:sz w:val="22"/>
              </w:rPr>
              <w:t>Can</w:t>
            </w:r>
            <w:r>
              <w:rPr>
                <w:spacing w:val="7"/>
                <w:sz w:val="22"/>
              </w:rPr>
              <w:t> </w:t>
            </w:r>
            <w:r>
              <w:rPr>
                <w:sz w:val="22"/>
              </w:rPr>
              <w:t>be</w:t>
            </w:r>
            <w:r>
              <w:rPr>
                <w:spacing w:val="7"/>
                <w:sz w:val="22"/>
              </w:rPr>
              <w:t> </w:t>
            </w:r>
            <w:r>
              <w:rPr>
                <w:spacing w:val="-2"/>
                <w:sz w:val="22"/>
              </w:rPr>
              <w:t>sensitive</w:t>
            </w:r>
          </w:p>
        </w:tc>
      </w:tr>
      <w:tr>
        <w:trPr>
          <w:trHeight w:val="389" w:hRule="atLeast"/>
        </w:trPr>
        <w:tc>
          <w:tcPr>
            <w:tcW w:w="2272" w:type="dxa"/>
          </w:tcPr>
          <w:p>
            <w:pPr>
              <w:pStyle w:val="TableParagraph"/>
              <w:rPr>
                <w:sz w:val="22"/>
              </w:rPr>
            </w:pPr>
            <w:r>
              <w:rPr>
                <w:sz w:val="22"/>
              </w:rPr>
              <w:t>Decision</w:t>
            </w:r>
            <w:r>
              <w:rPr>
                <w:spacing w:val="14"/>
                <w:sz w:val="22"/>
              </w:rPr>
              <w:t> </w:t>
            </w:r>
            <w:r>
              <w:rPr>
                <w:spacing w:val="-2"/>
                <w:sz w:val="22"/>
              </w:rPr>
              <w:t>method</w:t>
            </w:r>
          </w:p>
        </w:tc>
        <w:tc>
          <w:tcPr>
            <w:tcW w:w="2058" w:type="dxa"/>
          </w:tcPr>
          <w:p>
            <w:pPr>
              <w:pStyle w:val="TableParagraph"/>
              <w:ind w:left="98"/>
              <w:rPr>
                <w:sz w:val="22"/>
              </w:rPr>
            </w:pPr>
            <w:r>
              <w:rPr>
                <w:sz w:val="22"/>
              </w:rPr>
              <w:t>Rule-based</w:t>
            </w:r>
            <w:r>
              <w:rPr>
                <w:spacing w:val="16"/>
                <w:sz w:val="22"/>
              </w:rPr>
              <w:t> </w:t>
            </w:r>
            <w:r>
              <w:rPr>
                <w:spacing w:val="-2"/>
                <w:sz w:val="22"/>
              </w:rPr>
              <w:t>splits</w:t>
            </w:r>
          </w:p>
        </w:tc>
        <w:tc>
          <w:tcPr>
            <w:tcW w:w="3180" w:type="dxa"/>
          </w:tcPr>
          <w:p>
            <w:pPr>
              <w:pStyle w:val="TableParagraph"/>
              <w:ind w:left="96"/>
              <w:rPr>
                <w:sz w:val="22"/>
              </w:rPr>
            </w:pPr>
            <w:r>
              <w:rPr>
                <w:sz w:val="22"/>
              </w:rPr>
              <w:t>Neighbour</w:t>
            </w:r>
            <w:r>
              <w:rPr>
                <w:spacing w:val="17"/>
                <w:sz w:val="22"/>
              </w:rPr>
              <w:t> </w:t>
            </w:r>
            <w:r>
              <w:rPr>
                <w:spacing w:val="-2"/>
                <w:sz w:val="22"/>
              </w:rPr>
              <w:t>similarity</w:t>
            </w:r>
          </w:p>
        </w:tc>
      </w:tr>
      <w:tr>
        <w:trPr>
          <w:trHeight w:val="387" w:hRule="atLeast"/>
        </w:trPr>
        <w:tc>
          <w:tcPr>
            <w:tcW w:w="2272" w:type="dxa"/>
          </w:tcPr>
          <w:p>
            <w:pPr>
              <w:pStyle w:val="TableParagraph"/>
              <w:spacing w:before="4"/>
              <w:rPr>
                <w:sz w:val="22"/>
              </w:rPr>
            </w:pPr>
            <w:r>
              <w:rPr>
                <w:sz w:val="22"/>
              </w:rPr>
              <w:t>Large</w:t>
            </w:r>
            <w:r>
              <w:rPr>
                <w:spacing w:val="5"/>
                <w:sz w:val="22"/>
              </w:rPr>
              <w:t> </w:t>
            </w:r>
            <w:r>
              <w:rPr>
                <w:spacing w:val="-2"/>
                <w:sz w:val="22"/>
              </w:rPr>
              <w:t>datasets</w:t>
            </w:r>
          </w:p>
        </w:tc>
        <w:tc>
          <w:tcPr>
            <w:tcW w:w="2058" w:type="dxa"/>
          </w:tcPr>
          <w:p>
            <w:pPr>
              <w:pStyle w:val="TableParagraph"/>
              <w:spacing w:before="4"/>
              <w:rPr>
                <w:sz w:val="22"/>
              </w:rPr>
            </w:pPr>
            <w:r>
              <w:rPr>
                <w:sz w:val="22"/>
              </w:rPr>
              <w:t>Generally</w:t>
            </w:r>
            <w:r>
              <w:rPr>
                <w:spacing w:val="17"/>
                <w:sz w:val="22"/>
              </w:rPr>
              <w:t> </w:t>
            </w:r>
            <w:r>
              <w:rPr>
                <w:spacing w:val="-2"/>
                <w:sz w:val="22"/>
              </w:rPr>
              <w:t>better</w:t>
            </w:r>
          </w:p>
        </w:tc>
        <w:tc>
          <w:tcPr>
            <w:tcW w:w="3180" w:type="dxa"/>
          </w:tcPr>
          <w:p>
            <w:pPr>
              <w:pStyle w:val="TableParagraph"/>
              <w:spacing w:before="4"/>
              <w:ind w:left="96"/>
              <w:rPr>
                <w:sz w:val="22"/>
              </w:rPr>
            </w:pPr>
            <w:r>
              <w:rPr>
                <w:sz w:val="22"/>
              </w:rPr>
              <w:t>Prediction</w:t>
            </w:r>
            <w:r>
              <w:rPr>
                <w:spacing w:val="15"/>
                <w:sz w:val="22"/>
              </w:rPr>
              <w:t> </w:t>
            </w:r>
            <w:r>
              <w:rPr>
                <w:sz w:val="22"/>
              </w:rPr>
              <w:t>becomes</w:t>
            </w:r>
            <w:r>
              <w:rPr>
                <w:spacing w:val="16"/>
                <w:sz w:val="22"/>
              </w:rPr>
              <w:t> </w:t>
            </w:r>
            <w:r>
              <w:rPr>
                <w:spacing w:val="-2"/>
                <w:sz w:val="22"/>
              </w:rPr>
              <w:t>expensive</w:t>
            </w:r>
          </w:p>
        </w:tc>
      </w:tr>
      <w:tr>
        <w:trPr>
          <w:trHeight w:val="388" w:hRule="atLeast"/>
        </w:trPr>
        <w:tc>
          <w:tcPr>
            <w:tcW w:w="2272" w:type="dxa"/>
          </w:tcPr>
          <w:p>
            <w:pPr>
              <w:pStyle w:val="TableParagraph"/>
              <w:spacing w:before="5"/>
              <w:rPr>
                <w:sz w:val="22"/>
              </w:rPr>
            </w:pPr>
            <w:r>
              <w:rPr>
                <w:sz w:val="22"/>
              </w:rPr>
              <w:t>Feature</w:t>
            </w:r>
            <w:r>
              <w:rPr>
                <w:spacing w:val="14"/>
                <w:sz w:val="22"/>
              </w:rPr>
              <w:t> </w:t>
            </w:r>
            <w:r>
              <w:rPr>
                <w:spacing w:val="-2"/>
                <w:sz w:val="22"/>
              </w:rPr>
              <w:t>scaling</w:t>
            </w:r>
          </w:p>
        </w:tc>
        <w:tc>
          <w:tcPr>
            <w:tcW w:w="2058" w:type="dxa"/>
          </w:tcPr>
          <w:p>
            <w:pPr>
              <w:pStyle w:val="TableParagraph"/>
              <w:spacing w:before="5"/>
              <w:rPr>
                <w:sz w:val="22"/>
              </w:rPr>
            </w:pPr>
            <w:r>
              <w:rPr>
                <w:sz w:val="22"/>
              </w:rPr>
              <w:t>Usually</w:t>
            </w:r>
            <w:r>
              <w:rPr>
                <w:spacing w:val="11"/>
                <w:sz w:val="22"/>
              </w:rPr>
              <w:t> </w:t>
            </w:r>
            <w:r>
              <w:rPr>
                <w:sz w:val="22"/>
              </w:rPr>
              <w:t>not</w:t>
            </w:r>
            <w:r>
              <w:rPr>
                <w:spacing w:val="7"/>
                <w:sz w:val="22"/>
              </w:rPr>
              <w:t> </w:t>
            </w:r>
            <w:r>
              <w:rPr>
                <w:spacing w:val="-2"/>
                <w:sz w:val="22"/>
              </w:rPr>
              <w:t>required</w:t>
            </w:r>
          </w:p>
        </w:tc>
        <w:tc>
          <w:tcPr>
            <w:tcW w:w="3180" w:type="dxa"/>
          </w:tcPr>
          <w:p>
            <w:pPr>
              <w:pStyle w:val="TableParagraph"/>
              <w:spacing w:before="5"/>
              <w:rPr>
                <w:sz w:val="22"/>
              </w:rPr>
            </w:pPr>
            <w:r>
              <w:rPr>
                <w:spacing w:val="-2"/>
                <w:sz w:val="22"/>
              </w:rPr>
              <w:t>Important</w:t>
            </w:r>
          </w:p>
        </w:tc>
      </w:tr>
      <w:tr>
        <w:trPr>
          <w:trHeight w:val="389" w:hRule="atLeast"/>
        </w:trPr>
        <w:tc>
          <w:tcPr>
            <w:tcW w:w="2272" w:type="dxa"/>
          </w:tcPr>
          <w:p>
            <w:pPr>
              <w:pStyle w:val="TableParagraph"/>
              <w:spacing w:before="5"/>
              <w:rPr>
                <w:sz w:val="22"/>
              </w:rPr>
            </w:pPr>
            <w:r>
              <w:rPr>
                <w:sz w:val="22"/>
              </w:rPr>
              <w:t>Complex</w:t>
            </w:r>
            <w:r>
              <w:rPr>
                <w:spacing w:val="15"/>
                <w:sz w:val="22"/>
              </w:rPr>
              <w:t> </w:t>
            </w:r>
            <w:r>
              <w:rPr>
                <w:sz w:val="22"/>
              </w:rPr>
              <w:t>feature</w:t>
            </w:r>
            <w:r>
              <w:rPr>
                <w:spacing w:val="14"/>
                <w:sz w:val="22"/>
              </w:rPr>
              <w:t> </w:t>
            </w:r>
            <w:r>
              <w:rPr>
                <w:spacing w:val="-4"/>
                <w:sz w:val="22"/>
              </w:rPr>
              <w:t>space</w:t>
            </w:r>
          </w:p>
        </w:tc>
        <w:tc>
          <w:tcPr>
            <w:tcW w:w="2058" w:type="dxa"/>
          </w:tcPr>
          <w:p>
            <w:pPr>
              <w:pStyle w:val="TableParagraph"/>
              <w:spacing w:before="5"/>
              <w:ind w:left="101"/>
              <w:rPr>
                <w:sz w:val="22"/>
              </w:rPr>
            </w:pPr>
            <w:r>
              <w:rPr>
                <w:spacing w:val="-4"/>
                <w:sz w:val="22"/>
              </w:rPr>
              <w:t>Good</w:t>
            </w:r>
          </w:p>
        </w:tc>
        <w:tc>
          <w:tcPr>
            <w:tcW w:w="3180" w:type="dxa"/>
          </w:tcPr>
          <w:p>
            <w:pPr>
              <w:pStyle w:val="TableParagraph"/>
              <w:spacing w:before="5"/>
              <w:ind w:left="99"/>
              <w:rPr>
                <w:sz w:val="22"/>
              </w:rPr>
            </w:pPr>
            <w:r>
              <w:rPr>
                <w:sz w:val="22"/>
              </w:rPr>
              <w:t>Can</w:t>
            </w:r>
            <w:r>
              <w:rPr>
                <w:spacing w:val="8"/>
                <w:sz w:val="22"/>
              </w:rPr>
              <w:t> </w:t>
            </w:r>
            <w:r>
              <w:rPr>
                <w:sz w:val="22"/>
              </w:rPr>
              <w:t>suffer</w:t>
            </w:r>
            <w:r>
              <w:rPr>
                <w:spacing w:val="8"/>
                <w:sz w:val="22"/>
              </w:rPr>
              <w:t> </w:t>
            </w:r>
            <w:r>
              <w:rPr>
                <w:sz w:val="22"/>
              </w:rPr>
              <w:t>from</w:t>
            </w:r>
            <w:r>
              <w:rPr>
                <w:spacing w:val="8"/>
                <w:sz w:val="22"/>
              </w:rPr>
              <w:t> </w:t>
            </w:r>
            <w:r>
              <w:rPr>
                <w:sz w:val="22"/>
              </w:rPr>
              <w:t>high</w:t>
            </w:r>
            <w:r>
              <w:rPr>
                <w:spacing w:val="6"/>
                <w:sz w:val="22"/>
              </w:rPr>
              <w:t> </w:t>
            </w:r>
            <w:r>
              <w:rPr>
                <w:spacing w:val="-2"/>
                <w:sz w:val="22"/>
              </w:rPr>
              <w:t>dimensions</w:t>
            </w:r>
          </w:p>
        </w:tc>
      </w:tr>
    </w:tbl>
    <w:p>
      <w:pPr>
        <w:pStyle w:val="Heading2"/>
        <w:spacing w:before="8"/>
      </w:pPr>
      <w:r>
        <w:rPr/>
        <w:t>Decision</w:t>
      </w:r>
      <w:r>
        <w:rPr>
          <w:spacing w:val="-5"/>
        </w:rPr>
        <w:t> </w:t>
      </w:r>
      <w:r>
        <w:rPr/>
        <w:t>Tree</w:t>
      </w:r>
      <w:r>
        <w:rPr>
          <w:spacing w:val="1"/>
        </w:rPr>
        <w:t> </w:t>
      </w:r>
      <w:r>
        <w:rPr>
          <w:spacing w:val="-2"/>
        </w:rPr>
        <w:t>Example</w:t>
      </w:r>
    </w:p>
    <w:p>
      <w:pPr>
        <w:pStyle w:val="BodyText"/>
      </w:pPr>
      <w:r>
        <w:rPr/>
        <w:t>The</w:t>
      </w:r>
      <w:r>
        <w:rPr>
          <w:spacing w:val="6"/>
        </w:rPr>
        <w:t> </w:t>
      </w:r>
      <w:r>
        <w:rPr/>
        <w:t>tree</w:t>
      </w:r>
      <w:r>
        <w:rPr>
          <w:spacing w:val="6"/>
        </w:rPr>
        <w:t> </w:t>
      </w:r>
      <w:r>
        <w:rPr/>
        <w:t>may</w:t>
      </w:r>
      <w:r>
        <w:rPr>
          <w:spacing w:val="9"/>
        </w:rPr>
        <w:t> </w:t>
      </w:r>
      <w:r>
        <w:rPr/>
        <w:t>learn</w:t>
      </w:r>
      <w:r>
        <w:rPr>
          <w:spacing w:val="12"/>
        </w:rPr>
        <w:t> </w:t>
      </w:r>
      <w:r>
        <w:rPr/>
        <w:t>rules</w:t>
      </w:r>
      <w:r>
        <w:rPr>
          <w:spacing w:val="9"/>
        </w:rPr>
        <w:t> </w:t>
      </w:r>
      <w:r>
        <w:rPr/>
        <w:t>such</w:t>
      </w:r>
      <w:r>
        <w:rPr>
          <w:spacing w:val="9"/>
        </w:rPr>
        <w:t> </w:t>
      </w:r>
      <w:r>
        <w:rPr>
          <w:spacing w:val="-5"/>
        </w:rPr>
        <w:t>as:</w:t>
      </w:r>
    </w:p>
    <w:p>
      <w:pPr>
        <w:pStyle w:val="BodyText"/>
        <w:spacing w:line="369" w:lineRule="auto" w:before="135"/>
        <w:ind w:right="4705"/>
      </w:pPr>
      <w:r>
        <w:rPr/>
        <w:t>Contract = Monthly → High </w:t>
      </w:r>
      <w:r>
        <w:rPr/>
        <w:t>Churn Contract = Yearly → Low Churn</w:t>
      </w:r>
    </w:p>
    <w:p>
      <w:pPr>
        <w:pStyle w:val="BodyText"/>
        <w:spacing w:before="1"/>
      </w:pPr>
      <w:r>
        <w:rPr/>
        <w:t>KNN</w:t>
      </w:r>
      <w:r>
        <w:rPr>
          <w:spacing w:val="12"/>
        </w:rPr>
        <w:t> </w:t>
      </w:r>
      <w:r>
        <w:rPr/>
        <w:t>instead</w:t>
      </w:r>
      <w:r>
        <w:rPr>
          <w:spacing w:val="10"/>
        </w:rPr>
        <w:t> </w:t>
      </w:r>
      <w:r>
        <w:rPr/>
        <w:t>finds</w:t>
      </w:r>
      <w:r>
        <w:rPr>
          <w:spacing w:val="15"/>
        </w:rPr>
        <w:t> </w:t>
      </w:r>
      <w:r>
        <w:rPr/>
        <w:t>customers</w:t>
      </w:r>
      <w:r>
        <w:rPr>
          <w:spacing w:val="12"/>
        </w:rPr>
        <w:t> </w:t>
      </w:r>
      <w:r>
        <w:rPr/>
        <w:t>with</w:t>
      </w:r>
      <w:r>
        <w:rPr>
          <w:spacing w:val="12"/>
        </w:rPr>
        <w:t> </w:t>
      </w:r>
      <w:r>
        <w:rPr/>
        <w:t>similar</w:t>
      </w:r>
      <w:r>
        <w:rPr>
          <w:spacing w:val="10"/>
        </w:rPr>
        <w:t> </w:t>
      </w:r>
      <w:r>
        <w:rPr>
          <w:spacing w:val="-2"/>
        </w:rPr>
        <w:t>characteristics.</w:t>
      </w:r>
    </w:p>
    <w:p>
      <w:pPr>
        <w:pStyle w:val="Heading2"/>
        <w:spacing w:before="134"/>
      </w:pPr>
      <w:r>
        <w:rPr>
          <w:spacing w:val="-2"/>
        </w:rPr>
        <w:t>Conclusion</w:t>
      </w:r>
    </w:p>
    <w:p>
      <w:pPr>
        <w:pStyle w:val="BodyText"/>
        <w:spacing w:line="369" w:lineRule="auto" w:before="138"/>
        <w:ind w:right="89"/>
        <w:jc w:val="both"/>
      </w:pPr>
      <w:r>
        <w:rPr/>
        <w:t>Decision Trees are preferable when interpretability and fast prediction are important. KNN is useful when similar customers have similar churn behaviour and the dataset is not excessively </w:t>
      </w:r>
      <w:r>
        <w:rPr>
          <w:spacing w:val="-2"/>
        </w:rPr>
        <w:t>large.</w:t>
      </w:r>
    </w:p>
    <w:p>
      <w:pPr>
        <w:pStyle w:val="BodyText"/>
        <w:spacing w:after="0" w:line="369" w:lineRule="auto"/>
        <w:jc w:val="both"/>
        <w:sectPr>
          <w:pgSz w:w="12240" w:h="15840"/>
          <w:pgMar w:top="1280" w:bottom="280" w:left="1800" w:right="1800"/>
        </w:sectPr>
      </w:pPr>
    </w:p>
    <w:p>
      <w:pPr>
        <w:pStyle w:val="Heading2"/>
        <w:numPr>
          <w:ilvl w:val="0"/>
          <w:numId w:val="1"/>
        </w:numPr>
        <w:tabs>
          <w:tab w:pos="323" w:val="left" w:leader="none"/>
        </w:tabs>
        <w:spacing w:line="369" w:lineRule="auto" w:before="77" w:after="0"/>
        <w:ind w:left="72" w:right="88" w:firstLine="0"/>
        <w:jc w:val="both"/>
      </w:pPr>
      <w:r>
        <w:rPr/>
        <w:t>Compare Naïve Bayes and Logistic Regression for a text classification task such as spam</w:t>
      </w:r>
      <w:r>
        <w:rPr>
          <w:spacing w:val="40"/>
        </w:rPr>
        <w:t> </w:t>
      </w:r>
      <w:r>
        <w:rPr/>
        <w:t>detection. Analyze</w:t>
      </w:r>
      <w:r>
        <w:rPr>
          <w:spacing w:val="40"/>
        </w:rPr>
        <w:t> </w:t>
      </w:r>
      <w:r>
        <w:rPr/>
        <w:t>assumptions</w:t>
      </w:r>
      <w:r>
        <w:rPr>
          <w:spacing w:val="40"/>
        </w:rPr>
        <w:t> </w:t>
      </w:r>
      <w:r>
        <w:rPr/>
        <w:t>about</w:t>
      </w:r>
      <w:r>
        <w:rPr>
          <w:spacing w:val="40"/>
        </w:rPr>
        <w:t> </w:t>
      </w:r>
      <w:r>
        <w:rPr/>
        <w:t>feature</w:t>
      </w:r>
      <w:r>
        <w:rPr>
          <w:spacing w:val="40"/>
        </w:rPr>
        <w:t> </w:t>
      </w:r>
      <w:r>
        <w:rPr/>
        <w:t>independence,</w:t>
      </w:r>
      <w:r>
        <w:rPr>
          <w:spacing w:val="40"/>
        </w:rPr>
        <w:t> </w:t>
      </w:r>
      <w:r>
        <w:rPr/>
        <w:t>probability estimation, computational efficiency, and performance on high-dimensional data. Discuss scenarios where one method outperforms the other.</w:t>
      </w:r>
    </w:p>
    <w:p>
      <w:pPr>
        <w:spacing w:line="252" w:lineRule="exact" w:before="0"/>
        <w:ind w:left="72" w:right="0" w:firstLine="0"/>
        <w:jc w:val="left"/>
        <w:rPr>
          <w:b/>
          <w:sz w:val="22"/>
        </w:rPr>
      </w:pPr>
      <w:r>
        <w:rPr>
          <w:b/>
          <w:spacing w:val="-2"/>
          <w:sz w:val="22"/>
        </w:rPr>
        <w:t>Example</w:t>
      </w:r>
    </w:p>
    <w:p>
      <w:pPr>
        <w:pStyle w:val="BodyText"/>
      </w:pPr>
      <w:r>
        <w:rPr/>
        <w:t>Classify</w:t>
      </w:r>
      <w:r>
        <w:rPr>
          <w:spacing w:val="13"/>
        </w:rPr>
        <w:t> </w:t>
      </w:r>
      <w:r>
        <w:rPr/>
        <w:t>emails</w:t>
      </w:r>
      <w:r>
        <w:rPr>
          <w:spacing w:val="13"/>
        </w:rPr>
        <w:t> </w:t>
      </w:r>
      <w:r>
        <w:rPr>
          <w:spacing w:val="-5"/>
        </w:rPr>
        <w:t>as:</w:t>
      </w:r>
    </w:p>
    <w:p>
      <w:pPr>
        <w:pStyle w:val="ListParagraph"/>
        <w:numPr>
          <w:ilvl w:val="1"/>
          <w:numId w:val="1"/>
        </w:numPr>
        <w:tabs>
          <w:tab w:pos="748" w:val="left" w:leader="none"/>
        </w:tabs>
        <w:spacing w:line="240" w:lineRule="auto" w:before="135" w:after="0"/>
        <w:ind w:left="748" w:right="0" w:hanging="338"/>
        <w:jc w:val="left"/>
        <w:rPr>
          <w:sz w:val="22"/>
        </w:rPr>
      </w:pPr>
      <w:r>
        <w:rPr>
          <w:spacing w:val="-4"/>
          <w:sz w:val="22"/>
        </w:rPr>
        <w:t>Spam</w:t>
      </w:r>
    </w:p>
    <w:p>
      <w:pPr>
        <w:pStyle w:val="ListParagraph"/>
        <w:numPr>
          <w:ilvl w:val="1"/>
          <w:numId w:val="1"/>
        </w:numPr>
        <w:tabs>
          <w:tab w:pos="748" w:val="left" w:leader="none"/>
        </w:tabs>
        <w:spacing w:line="240" w:lineRule="auto" w:before="136" w:after="0"/>
        <w:ind w:left="748" w:right="0" w:hanging="338"/>
        <w:jc w:val="left"/>
        <w:rPr>
          <w:sz w:val="22"/>
        </w:rPr>
      </w:pPr>
      <w:r>
        <w:rPr>
          <w:sz w:val="22"/>
        </w:rPr>
        <w:t>Not</w:t>
      </w:r>
      <w:r>
        <w:rPr>
          <w:spacing w:val="9"/>
          <w:sz w:val="22"/>
        </w:rPr>
        <w:t> </w:t>
      </w:r>
      <w:r>
        <w:rPr>
          <w:spacing w:val="-4"/>
          <w:sz w:val="22"/>
        </w:rPr>
        <w:t>Spam</w:t>
      </w:r>
    </w:p>
    <w:p>
      <w:pPr>
        <w:pStyle w:val="Heading2"/>
        <w:spacing w:before="138"/>
      </w:pPr>
      <w:r>
        <w:rPr>
          <w:spacing w:val="-2"/>
        </w:rPr>
        <w:t>Comparison</w:t>
      </w:r>
    </w:p>
    <w:p>
      <w:pPr>
        <w:pStyle w:val="BodyText"/>
        <w:spacing w:before="4"/>
        <w:ind w:left="0"/>
        <w:rPr>
          <w:b/>
          <w:sz w:val="11"/>
        </w:rPr>
      </w:pPr>
    </w:p>
    <w:tbl>
      <w:tblPr>
        <w:tblW w:w="0" w:type="auto"/>
        <w:jc w:val="left"/>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8"/>
        <w:gridCol w:w="2683"/>
        <w:gridCol w:w="3654"/>
      </w:tblGrid>
      <w:tr>
        <w:trPr>
          <w:trHeight w:val="388" w:hRule="atLeast"/>
        </w:trPr>
        <w:tc>
          <w:tcPr>
            <w:tcW w:w="2138" w:type="dxa"/>
          </w:tcPr>
          <w:p>
            <w:pPr>
              <w:pStyle w:val="TableParagraph"/>
              <w:spacing w:before="5"/>
              <w:rPr>
                <w:b/>
                <w:sz w:val="22"/>
              </w:rPr>
            </w:pPr>
            <w:r>
              <w:rPr>
                <w:b/>
                <w:spacing w:val="-2"/>
                <w:sz w:val="22"/>
              </w:rPr>
              <w:t>Feature</w:t>
            </w:r>
          </w:p>
        </w:tc>
        <w:tc>
          <w:tcPr>
            <w:tcW w:w="2683" w:type="dxa"/>
          </w:tcPr>
          <w:p>
            <w:pPr>
              <w:pStyle w:val="TableParagraph"/>
              <w:spacing w:before="5"/>
              <w:ind w:left="101"/>
              <w:rPr>
                <w:b/>
                <w:sz w:val="22"/>
              </w:rPr>
            </w:pPr>
            <w:r>
              <w:rPr>
                <w:b/>
                <w:sz w:val="22"/>
              </w:rPr>
              <w:t>Naïve</w:t>
            </w:r>
            <w:r>
              <w:rPr>
                <w:b/>
                <w:spacing w:val="9"/>
                <w:sz w:val="22"/>
              </w:rPr>
              <w:t> </w:t>
            </w:r>
            <w:r>
              <w:rPr>
                <w:b/>
                <w:spacing w:val="-2"/>
                <w:sz w:val="22"/>
              </w:rPr>
              <w:t>Bayes</w:t>
            </w:r>
          </w:p>
        </w:tc>
        <w:tc>
          <w:tcPr>
            <w:tcW w:w="3654" w:type="dxa"/>
          </w:tcPr>
          <w:p>
            <w:pPr>
              <w:pStyle w:val="TableParagraph"/>
              <w:spacing w:before="5"/>
              <w:ind w:left="99"/>
              <w:rPr>
                <w:b/>
                <w:sz w:val="22"/>
              </w:rPr>
            </w:pPr>
            <w:r>
              <w:rPr>
                <w:b/>
                <w:sz w:val="22"/>
              </w:rPr>
              <w:t>Logistic</w:t>
            </w:r>
            <w:r>
              <w:rPr>
                <w:b/>
                <w:spacing w:val="14"/>
                <w:sz w:val="22"/>
              </w:rPr>
              <w:t> </w:t>
            </w:r>
            <w:r>
              <w:rPr>
                <w:b/>
                <w:spacing w:val="-2"/>
                <w:sz w:val="22"/>
              </w:rPr>
              <w:t>Regression</w:t>
            </w:r>
          </w:p>
        </w:tc>
      </w:tr>
      <w:tr>
        <w:trPr>
          <w:trHeight w:val="389" w:hRule="atLeast"/>
        </w:trPr>
        <w:tc>
          <w:tcPr>
            <w:tcW w:w="2138" w:type="dxa"/>
          </w:tcPr>
          <w:p>
            <w:pPr>
              <w:pStyle w:val="TableParagraph"/>
              <w:rPr>
                <w:sz w:val="22"/>
              </w:rPr>
            </w:pPr>
            <w:r>
              <w:rPr>
                <w:sz w:val="22"/>
              </w:rPr>
              <w:t>Main</w:t>
            </w:r>
            <w:r>
              <w:rPr>
                <w:spacing w:val="10"/>
                <w:sz w:val="22"/>
              </w:rPr>
              <w:t> </w:t>
            </w:r>
            <w:r>
              <w:rPr>
                <w:spacing w:val="-2"/>
                <w:sz w:val="22"/>
              </w:rPr>
              <w:t>principle</w:t>
            </w:r>
          </w:p>
        </w:tc>
        <w:tc>
          <w:tcPr>
            <w:tcW w:w="2683" w:type="dxa"/>
          </w:tcPr>
          <w:p>
            <w:pPr>
              <w:pStyle w:val="TableParagraph"/>
              <w:ind w:left="99"/>
              <w:rPr>
                <w:sz w:val="22"/>
              </w:rPr>
            </w:pPr>
            <w:r>
              <w:rPr>
                <w:sz w:val="22"/>
              </w:rPr>
              <w:t>Bayes</w:t>
            </w:r>
            <w:r>
              <w:rPr>
                <w:spacing w:val="10"/>
                <w:sz w:val="22"/>
              </w:rPr>
              <w:t> </w:t>
            </w:r>
            <w:r>
              <w:rPr>
                <w:spacing w:val="-2"/>
                <w:sz w:val="22"/>
              </w:rPr>
              <w:t>probability</w:t>
            </w:r>
          </w:p>
        </w:tc>
        <w:tc>
          <w:tcPr>
            <w:tcW w:w="3654" w:type="dxa"/>
          </w:tcPr>
          <w:p>
            <w:pPr>
              <w:pStyle w:val="TableParagraph"/>
              <w:ind w:left="98"/>
              <w:rPr>
                <w:sz w:val="22"/>
              </w:rPr>
            </w:pPr>
            <w:r>
              <w:rPr>
                <w:sz w:val="22"/>
              </w:rPr>
              <w:t>Discriminative</w:t>
            </w:r>
            <w:r>
              <w:rPr>
                <w:spacing w:val="26"/>
                <w:sz w:val="22"/>
              </w:rPr>
              <w:t> </w:t>
            </w:r>
            <w:r>
              <w:rPr>
                <w:spacing w:val="-2"/>
                <w:sz w:val="22"/>
              </w:rPr>
              <w:t>classification</w:t>
            </w:r>
          </w:p>
        </w:tc>
      </w:tr>
      <w:tr>
        <w:trPr>
          <w:trHeight w:val="387" w:hRule="atLeast"/>
        </w:trPr>
        <w:tc>
          <w:tcPr>
            <w:tcW w:w="2138" w:type="dxa"/>
          </w:tcPr>
          <w:p>
            <w:pPr>
              <w:pStyle w:val="TableParagraph"/>
              <w:spacing w:before="4"/>
              <w:rPr>
                <w:sz w:val="22"/>
              </w:rPr>
            </w:pPr>
            <w:r>
              <w:rPr>
                <w:sz w:val="22"/>
              </w:rPr>
              <w:t>Feature</w:t>
            </w:r>
            <w:r>
              <w:rPr>
                <w:spacing w:val="14"/>
                <w:sz w:val="22"/>
              </w:rPr>
              <w:t> </w:t>
            </w:r>
            <w:r>
              <w:rPr>
                <w:spacing w:val="-2"/>
                <w:sz w:val="22"/>
              </w:rPr>
              <w:t>assumption</w:t>
            </w:r>
          </w:p>
        </w:tc>
        <w:tc>
          <w:tcPr>
            <w:tcW w:w="2683" w:type="dxa"/>
          </w:tcPr>
          <w:p>
            <w:pPr>
              <w:pStyle w:val="TableParagraph"/>
              <w:spacing w:before="4"/>
              <w:ind w:left="99"/>
              <w:rPr>
                <w:sz w:val="22"/>
              </w:rPr>
            </w:pPr>
            <w:r>
              <w:rPr>
                <w:sz w:val="22"/>
              </w:rPr>
              <w:t>Conditional</w:t>
            </w:r>
            <w:r>
              <w:rPr>
                <w:spacing w:val="22"/>
                <w:sz w:val="22"/>
              </w:rPr>
              <w:t> </w:t>
            </w:r>
            <w:r>
              <w:rPr>
                <w:spacing w:val="-2"/>
                <w:sz w:val="22"/>
              </w:rPr>
              <w:t>independence</w:t>
            </w:r>
          </w:p>
        </w:tc>
        <w:tc>
          <w:tcPr>
            <w:tcW w:w="3654" w:type="dxa"/>
          </w:tcPr>
          <w:p>
            <w:pPr>
              <w:pStyle w:val="TableParagraph"/>
              <w:spacing w:before="4"/>
              <w:ind w:left="97"/>
              <w:rPr>
                <w:sz w:val="22"/>
              </w:rPr>
            </w:pPr>
            <w:r>
              <w:rPr>
                <w:sz w:val="22"/>
              </w:rPr>
              <w:t>No</w:t>
            </w:r>
            <w:r>
              <w:rPr>
                <w:spacing w:val="13"/>
                <w:sz w:val="22"/>
              </w:rPr>
              <w:t> </w:t>
            </w:r>
            <w:r>
              <w:rPr>
                <w:sz w:val="22"/>
              </w:rPr>
              <w:t>independence</w:t>
            </w:r>
            <w:r>
              <w:rPr>
                <w:spacing w:val="15"/>
                <w:sz w:val="22"/>
              </w:rPr>
              <w:t> </w:t>
            </w:r>
            <w:r>
              <w:rPr>
                <w:spacing w:val="-2"/>
                <w:sz w:val="22"/>
              </w:rPr>
              <w:t>assumption</w:t>
            </w:r>
          </w:p>
        </w:tc>
      </w:tr>
      <w:tr>
        <w:trPr>
          <w:trHeight w:val="388" w:hRule="atLeast"/>
        </w:trPr>
        <w:tc>
          <w:tcPr>
            <w:tcW w:w="2138" w:type="dxa"/>
          </w:tcPr>
          <w:p>
            <w:pPr>
              <w:pStyle w:val="TableParagraph"/>
              <w:rPr>
                <w:sz w:val="22"/>
              </w:rPr>
            </w:pPr>
            <w:r>
              <w:rPr>
                <w:spacing w:val="-2"/>
                <w:sz w:val="22"/>
              </w:rPr>
              <w:t>Training</w:t>
            </w:r>
          </w:p>
        </w:tc>
        <w:tc>
          <w:tcPr>
            <w:tcW w:w="2683" w:type="dxa"/>
          </w:tcPr>
          <w:p>
            <w:pPr>
              <w:pStyle w:val="TableParagraph"/>
              <w:ind w:left="99"/>
              <w:rPr>
                <w:sz w:val="22"/>
              </w:rPr>
            </w:pPr>
            <w:r>
              <w:rPr>
                <w:spacing w:val="-2"/>
                <w:sz w:val="22"/>
              </w:rPr>
              <w:t>Very</w:t>
            </w:r>
            <w:r>
              <w:rPr>
                <w:spacing w:val="-7"/>
                <w:sz w:val="22"/>
              </w:rPr>
              <w:t> </w:t>
            </w:r>
            <w:r>
              <w:rPr>
                <w:spacing w:val="-4"/>
                <w:sz w:val="22"/>
              </w:rPr>
              <w:t>fast</w:t>
            </w:r>
          </w:p>
        </w:tc>
        <w:tc>
          <w:tcPr>
            <w:tcW w:w="3654" w:type="dxa"/>
          </w:tcPr>
          <w:p>
            <w:pPr>
              <w:pStyle w:val="TableParagraph"/>
              <w:rPr>
                <w:sz w:val="22"/>
              </w:rPr>
            </w:pPr>
            <w:r>
              <w:rPr>
                <w:spacing w:val="-4"/>
                <w:sz w:val="22"/>
              </w:rPr>
              <w:t>Fast</w:t>
            </w:r>
          </w:p>
        </w:tc>
      </w:tr>
      <w:tr>
        <w:trPr>
          <w:trHeight w:val="778" w:hRule="atLeast"/>
        </w:trPr>
        <w:tc>
          <w:tcPr>
            <w:tcW w:w="2138" w:type="dxa"/>
          </w:tcPr>
          <w:p>
            <w:pPr>
              <w:pStyle w:val="TableParagraph"/>
              <w:spacing w:before="5"/>
              <w:rPr>
                <w:sz w:val="22"/>
              </w:rPr>
            </w:pPr>
            <w:r>
              <w:rPr>
                <w:sz w:val="22"/>
              </w:rPr>
              <w:t>High-</w:t>
            </w:r>
            <w:r>
              <w:rPr>
                <w:spacing w:val="-2"/>
                <w:sz w:val="22"/>
              </w:rPr>
              <w:t>dimensional</w:t>
            </w:r>
          </w:p>
          <w:p>
            <w:pPr>
              <w:pStyle w:val="TableParagraph"/>
              <w:spacing w:before="136"/>
              <w:rPr>
                <w:sz w:val="22"/>
              </w:rPr>
            </w:pPr>
            <w:r>
              <w:rPr>
                <w:spacing w:val="-4"/>
                <w:sz w:val="22"/>
              </w:rPr>
              <w:t>text</w:t>
            </w:r>
          </w:p>
        </w:tc>
        <w:tc>
          <w:tcPr>
            <w:tcW w:w="2683" w:type="dxa"/>
          </w:tcPr>
          <w:p>
            <w:pPr>
              <w:pStyle w:val="TableParagraph"/>
              <w:spacing w:before="5"/>
              <w:rPr>
                <w:sz w:val="22"/>
              </w:rPr>
            </w:pPr>
            <w:r>
              <w:rPr>
                <w:spacing w:val="-2"/>
                <w:sz w:val="22"/>
              </w:rPr>
              <w:t>Excellent</w:t>
            </w:r>
          </w:p>
        </w:tc>
        <w:tc>
          <w:tcPr>
            <w:tcW w:w="3654" w:type="dxa"/>
          </w:tcPr>
          <w:p>
            <w:pPr>
              <w:pStyle w:val="TableParagraph"/>
              <w:spacing w:before="5"/>
              <w:ind w:left="99"/>
              <w:rPr>
                <w:sz w:val="22"/>
              </w:rPr>
            </w:pPr>
            <w:r>
              <w:rPr>
                <w:spacing w:val="-2"/>
                <w:sz w:val="22"/>
              </w:rPr>
              <w:t>Excellent</w:t>
            </w:r>
          </w:p>
        </w:tc>
      </w:tr>
      <w:tr>
        <w:trPr>
          <w:trHeight w:val="389" w:hRule="atLeast"/>
        </w:trPr>
        <w:tc>
          <w:tcPr>
            <w:tcW w:w="2138" w:type="dxa"/>
          </w:tcPr>
          <w:p>
            <w:pPr>
              <w:pStyle w:val="TableParagraph"/>
              <w:spacing w:before="4"/>
              <w:rPr>
                <w:sz w:val="22"/>
              </w:rPr>
            </w:pPr>
            <w:r>
              <w:rPr>
                <w:spacing w:val="-2"/>
                <w:sz w:val="22"/>
              </w:rPr>
              <w:t>Probability</w:t>
            </w:r>
          </w:p>
        </w:tc>
        <w:tc>
          <w:tcPr>
            <w:tcW w:w="2683" w:type="dxa"/>
          </w:tcPr>
          <w:p>
            <w:pPr>
              <w:pStyle w:val="TableParagraph"/>
              <w:spacing w:before="4"/>
              <w:rPr>
                <w:sz w:val="22"/>
              </w:rPr>
            </w:pPr>
            <w:r>
              <w:rPr>
                <w:sz w:val="22"/>
              </w:rPr>
              <w:t>Direct</w:t>
            </w:r>
            <w:r>
              <w:rPr>
                <w:spacing w:val="17"/>
                <w:sz w:val="22"/>
              </w:rPr>
              <w:t> </w:t>
            </w:r>
            <w:r>
              <w:rPr>
                <w:sz w:val="22"/>
              </w:rPr>
              <w:t>probabilistic</w:t>
            </w:r>
            <w:r>
              <w:rPr>
                <w:spacing w:val="14"/>
                <w:sz w:val="22"/>
              </w:rPr>
              <w:t> </w:t>
            </w:r>
            <w:r>
              <w:rPr>
                <w:spacing w:val="-2"/>
                <w:sz w:val="22"/>
              </w:rPr>
              <w:t>model</w:t>
            </w:r>
          </w:p>
        </w:tc>
        <w:tc>
          <w:tcPr>
            <w:tcW w:w="3654" w:type="dxa"/>
          </w:tcPr>
          <w:p>
            <w:pPr>
              <w:pStyle w:val="TableParagraph"/>
              <w:spacing w:before="4"/>
              <w:ind w:left="97"/>
              <w:rPr>
                <w:sz w:val="22"/>
              </w:rPr>
            </w:pPr>
            <w:r>
              <w:rPr>
                <w:sz w:val="22"/>
              </w:rPr>
              <w:t>Class</w:t>
            </w:r>
            <w:r>
              <w:rPr>
                <w:spacing w:val="8"/>
                <w:sz w:val="22"/>
              </w:rPr>
              <w:t> </w:t>
            </w:r>
            <w:r>
              <w:rPr>
                <w:spacing w:val="-2"/>
                <w:sz w:val="22"/>
              </w:rPr>
              <w:t>probability</w:t>
            </w:r>
          </w:p>
        </w:tc>
      </w:tr>
      <w:tr>
        <w:trPr>
          <w:trHeight w:val="777" w:hRule="atLeast"/>
        </w:trPr>
        <w:tc>
          <w:tcPr>
            <w:tcW w:w="2138" w:type="dxa"/>
          </w:tcPr>
          <w:p>
            <w:pPr>
              <w:pStyle w:val="TableParagraph"/>
              <w:rPr>
                <w:sz w:val="22"/>
              </w:rPr>
            </w:pPr>
            <w:r>
              <w:rPr>
                <w:sz w:val="22"/>
              </w:rPr>
              <w:t>Data</w:t>
            </w:r>
            <w:r>
              <w:rPr>
                <w:spacing w:val="7"/>
                <w:sz w:val="22"/>
              </w:rPr>
              <w:t> </w:t>
            </w:r>
            <w:r>
              <w:rPr>
                <w:spacing w:val="-2"/>
                <w:sz w:val="22"/>
              </w:rPr>
              <w:t>requirement</w:t>
            </w:r>
          </w:p>
        </w:tc>
        <w:tc>
          <w:tcPr>
            <w:tcW w:w="2683" w:type="dxa"/>
          </w:tcPr>
          <w:p>
            <w:pPr>
              <w:pStyle w:val="TableParagraph"/>
              <w:ind w:left="99"/>
              <w:rPr>
                <w:sz w:val="22"/>
              </w:rPr>
            </w:pPr>
            <w:r>
              <w:rPr>
                <w:sz w:val="22"/>
              </w:rPr>
              <w:t>Works</w:t>
            </w:r>
            <w:r>
              <w:rPr>
                <w:spacing w:val="74"/>
                <w:w w:val="150"/>
                <w:sz w:val="22"/>
              </w:rPr>
              <w:t> </w:t>
            </w:r>
            <w:r>
              <w:rPr>
                <w:sz w:val="22"/>
              </w:rPr>
              <w:t>well</w:t>
            </w:r>
            <w:r>
              <w:rPr>
                <w:spacing w:val="79"/>
                <w:w w:val="150"/>
                <w:sz w:val="22"/>
              </w:rPr>
              <w:t> </w:t>
            </w:r>
            <w:r>
              <w:rPr>
                <w:sz w:val="22"/>
              </w:rPr>
              <w:t>with</w:t>
            </w:r>
            <w:r>
              <w:rPr>
                <w:spacing w:val="74"/>
                <w:w w:val="150"/>
                <w:sz w:val="22"/>
              </w:rPr>
              <w:t> </w:t>
            </w:r>
            <w:r>
              <w:rPr>
                <w:spacing w:val="-2"/>
                <w:sz w:val="22"/>
              </w:rPr>
              <w:t>limited</w:t>
            </w:r>
          </w:p>
          <w:p>
            <w:pPr>
              <w:pStyle w:val="TableParagraph"/>
              <w:spacing w:before="136"/>
              <w:rPr>
                <w:sz w:val="22"/>
              </w:rPr>
            </w:pPr>
            <w:r>
              <w:rPr>
                <w:spacing w:val="-4"/>
                <w:sz w:val="22"/>
              </w:rPr>
              <w:t>data</w:t>
            </w:r>
          </w:p>
        </w:tc>
        <w:tc>
          <w:tcPr>
            <w:tcW w:w="3654" w:type="dxa"/>
          </w:tcPr>
          <w:p>
            <w:pPr>
              <w:pStyle w:val="TableParagraph"/>
              <w:ind w:left="101"/>
              <w:rPr>
                <w:sz w:val="22"/>
              </w:rPr>
            </w:pPr>
            <w:r>
              <w:rPr>
                <w:sz w:val="22"/>
              </w:rPr>
              <w:t>Usually</w:t>
            </w:r>
            <w:r>
              <w:rPr>
                <w:spacing w:val="65"/>
                <w:sz w:val="22"/>
              </w:rPr>
              <w:t> </w:t>
            </w:r>
            <w:r>
              <w:rPr>
                <w:sz w:val="22"/>
              </w:rPr>
              <w:t>benefits</w:t>
            </w:r>
            <w:r>
              <w:rPr>
                <w:spacing w:val="63"/>
                <w:sz w:val="22"/>
              </w:rPr>
              <w:t> </w:t>
            </w:r>
            <w:r>
              <w:rPr>
                <w:sz w:val="22"/>
              </w:rPr>
              <w:t>from</w:t>
            </w:r>
            <w:r>
              <w:rPr>
                <w:spacing w:val="61"/>
                <w:sz w:val="22"/>
              </w:rPr>
              <w:t> </w:t>
            </w:r>
            <w:r>
              <w:rPr>
                <w:sz w:val="22"/>
              </w:rPr>
              <w:t>more</w:t>
            </w:r>
            <w:r>
              <w:rPr>
                <w:spacing w:val="65"/>
                <w:sz w:val="22"/>
              </w:rPr>
              <w:t> </w:t>
            </w:r>
            <w:r>
              <w:rPr>
                <w:spacing w:val="-2"/>
                <w:sz w:val="22"/>
              </w:rPr>
              <w:t>training</w:t>
            </w:r>
          </w:p>
          <w:p>
            <w:pPr>
              <w:pStyle w:val="TableParagraph"/>
              <w:spacing w:before="136"/>
              <w:ind w:left="101"/>
              <w:rPr>
                <w:sz w:val="22"/>
              </w:rPr>
            </w:pPr>
            <w:r>
              <w:rPr>
                <w:spacing w:val="-4"/>
                <w:sz w:val="22"/>
              </w:rPr>
              <w:t>data</w:t>
            </w:r>
          </w:p>
        </w:tc>
      </w:tr>
      <w:tr>
        <w:trPr>
          <w:trHeight w:val="388" w:hRule="atLeast"/>
        </w:trPr>
        <w:tc>
          <w:tcPr>
            <w:tcW w:w="2138" w:type="dxa"/>
          </w:tcPr>
          <w:p>
            <w:pPr>
              <w:pStyle w:val="TableParagraph"/>
              <w:rPr>
                <w:sz w:val="22"/>
              </w:rPr>
            </w:pPr>
            <w:r>
              <w:rPr>
                <w:spacing w:val="-2"/>
                <w:sz w:val="22"/>
              </w:rPr>
              <w:t>Complexity</w:t>
            </w:r>
          </w:p>
        </w:tc>
        <w:tc>
          <w:tcPr>
            <w:tcW w:w="2683" w:type="dxa"/>
          </w:tcPr>
          <w:p>
            <w:pPr>
              <w:pStyle w:val="TableParagraph"/>
              <w:rPr>
                <w:sz w:val="22"/>
              </w:rPr>
            </w:pPr>
            <w:r>
              <w:rPr>
                <w:spacing w:val="-5"/>
                <w:sz w:val="22"/>
              </w:rPr>
              <w:t>Low</w:t>
            </w:r>
          </w:p>
        </w:tc>
        <w:tc>
          <w:tcPr>
            <w:tcW w:w="3654" w:type="dxa"/>
          </w:tcPr>
          <w:p>
            <w:pPr>
              <w:pStyle w:val="TableParagraph"/>
              <w:ind w:left="98"/>
              <w:rPr>
                <w:sz w:val="22"/>
              </w:rPr>
            </w:pPr>
            <w:r>
              <w:rPr>
                <w:spacing w:val="-2"/>
                <w:sz w:val="22"/>
              </w:rPr>
              <w:t>Moderate</w:t>
            </w:r>
          </w:p>
        </w:tc>
      </w:tr>
    </w:tbl>
    <w:p>
      <w:pPr>
        <w:pStyle w:val="Heading2"/>
        <w:spacing w:before="8"/>
      </w:pPr>
      <w:r>
        <w:rPr>
          <w:spacing w:val="-2"/>
        </w:rPr>
        <w:t>Example</w:t>
      </w:r>
    </w:p>
    <w:p>
      <w:pPr>
        <w:pStyle w:val="BodyText"/>
        <w:spacing w:before="134"/>
      </w:pPr>
      <w:r>
        <w:rPr/>
        <w:t>Words</w:t>
      </w:r>
      <w:r>
        <w:rPr>
          <w:spacing w:val="1"/>
        </w:rPr>
        <w:t> </w:t>
      </w:r>
      <w:r>
        <w:rPr/>
        <w:t>such</w:t>
      </w:r>
      <w:r>
        <w:rPr>
          <w:spacing w:val="1"/>
        </w:rPr>
        <w:t> </w:t>
      </w:r>
      <w:r>
        <w:rPr>
          <w:spacing w:val="-5"/>
        </w:rPr>
        <w:t>as:</w:t>
      </w:r>
    </w:p>
    <w:p>
      <w:pPr>
        <w:pStyle w:val="BodyText"/>
        <w:spacing w:before="138"/>
      </w:pPr>
      <w:r>
        <w:rPr/>
        <w:t>"winner",</w:t>
      </w:r>
      <w:r>
        <w:rPr>
          <w:spacing w:val="13"/>
        </w:rPr>
        <w:t> </w:t>
      </w:r>
      <w:r>
        <w:rPr/>
        <w:t>"free",</w:t>
      </w:r>
      <w:r>
        <w:rPr>
          <w:spacing w:val="13"/>
        </w:rPr>
        <w:t> </w:t>
      </w:r>
      <w:r>
        <w:rPr>
          <w:spacing w:val="-2"/>
        </w:rPr>
        <w:t>"offer"</w:t>
      </w:r>
    </w:p>
    <w:p>
      <w:pPr>
        <w:pStyle w:val="BodyText"/>
        <w:spacing w:line="369" w:lineRule="auto"/>
        <w:ind w:right="633"/>
        <w:rPr>
          <w:b/>
        </w:rPr>
      </w:pPr>
      <w:r>
        <w:rPr/>
        <w:t>may increase the probability of an email being classified as spam by Naïve Bayes. Logistic Regression learns weights for these words and creates a decision boundary. </w:t>
      </w:r>
      <w:r>
        <w:rPr>
          <w:b/>
          <w:spacing w:val="-2"/>
        </w:rPr>
        <w:t>Conclusion</w:t>
      </w:r>
    </w:p>
    <w:p>
      <w:pPr>
        <w:pStyle w:val="BodyText"/>
        <w:spacing w:line="369" w:lineRule="auto" w:before="0"/>
        <w:ind w:right="87"/>
        <w:jc w:val="both"/>
      </w:pPr>
      <w:r>
        <w:rPr/>
        <w:t>Naïve Bayes is excellent for fast text classification and small datasets. Logistic Regression can perform better when sufficient training data is available and feature relationships are more </w:t>
      </w:r>
      <w:r>
        <w:rPr>
          <w:spacing w:val="-2"/>
        </w:rPr>
        <w:t>complex.</w:t>
      </w:r>
    </w:p>
    <w:p>
      <w:pPr>
        <w:pStyle w:val="BodyText"/>
        <w:spacing w:before="133"/>
        <w:ind w:left="0"/>
      </w:pPr>
    </w:p>
    <w:p>
      <w:pPr>
        <w:pStyle w:val="Heading2"/>
        <w:numPr>
          <w:ilvl w:val="0"/>
          <w:numId w:val="1"/>
        </w:numPr>
        <w:tabs>
          <w:tab w:pos="345" w:val="left" w:leader="none"/>
        </w:tabs>
        <w:spacing w:line="369" w:lineRule="auto" w:before="0" w:after="0"/>
        <w:ind w:left="72" w:right="89" w:firstLine="0"/>
        <w:jc w:val="both"/>
      </w:pPr>
      <w:r>
        <w:rPr/>
        <w:t>Analyze the differences between Support Vector Machines (SVM) and KNN in classification tasks. Use an example dataset to compare decision boundaries, scalability, sensitivity to noise, and computational complexity. Discuss how kernel functions in SVM improve performance for non-linear problems.</w:t>
      </w:r>
    </w:p>
    <w:p>
      <w:pPr>
        <w:pStyle w:val="Heading2"/>
        <w:spacing w:after="0" w:line="369" w:lineRule="auto"/>
        <w:jc w:val="both"/>
        <w:sectPr>
          <w:pgSz w:w="12240" w:h="15840"/>
          <w:pgMar w:top="1280" w:bottom="280" w:left="1800" w:right="1800"/>
        </w:sectPr>
      </w:pPr>
    </w:p>
    <w:p>
      <w:pPr>
        <w:spacing w:before="77"/>
        <w:ind w:left="72" w:right="0" w:firstLine="0"/>
        <w:jc w:val="left"/>
        <w:rPr>
          <w:b/>
          <w:sz w:val="22"/>
        </w:rPr>
      </w:pPr>
      <w:r>
        <w:rPr>
          <w:b/>
          <w:spacing w:val="-2"/>
          <w:sz w:val="22"/>
        </w:rPr>
        <w:t>Example</w:t>
      </w:r>
    </w:p>
    <w:p>
      <w:pPr>
        <w:pStyle w:val="BodyText"/>
      </w:pPr>
      <w:r>
        <w:rPr/>
        <w:t>Consider</w:t>
      </w:r>
      <w:r>
        <w:rPr>
          <w:spacing w:val="15"/>
        </w:rPr>
        <w:t> </w:t>
      </w:r>
      <w:r>
        <w:rPr/>
        <w:t>classifying</w:t>
      </w:r>
      <w:r>
        <w:rPr>
          <w:spacing w:val="13"/>
        </w:rPr>
        <w:t> </w:t>
      </w:r>
      <w:r>
        <w:rPr/>
        <w:t>customers</w:t>
      </w:r>
      <w:r>
        <w:rPr>
          <w:spacing w:val="16"/>
        </w:rPr>
        <w:t> </w:t>
      </w:r>
      <w:r>
        <w:rPr/>
        <w:t>as</w:t>
      </w:r>
      <w:r>
        <w:rPr>
          <w:spacing w:val="11"/>
        </w:rPr>
        <w:t> </w:t>
      </w:r>
      <w:r>
        <w:rPr/>
        <w:t>low-risk</w:t>
      </w:r>
      <w:r>
        <w:rPr>
          <w:spacing w:val="16"/>
        </w:rPr>
        <w:t> </w:t>
      </w:r>
      <w:r>
        <w:rPr/>
        <w:t>or</w:t>
      </w:r>
      <w:r>
        <w:rPr>
          <w:spacing w:val="11"/>
        </w:rPr>
        <w:t> </w:t>
      </w:r>
      <w:r>
        <w:rPr/>
        <w:t>high-</w:t>
      </w:r>
      <w:r>
        <w:rPr>
          <w:spacing w:val="-2"/>
        </w:rPr>
        <w:t>risk.</w:t>
      </w:r>
    </w:p>
    <w:p>
      <w:pPr>
        <w:pStyle w:val="Heading2"/>
        <w:spacing w:before="138"/>
      </w:pPr>
      <w:r>
        <w:rPr>
          <w:spacing w:val="-2"/>
        </w:rPr>
        <w:t>Comparison</w:t>
      </w:r>
    </w:p>
    <w:p>
      <w:pPr>
        <w:pStyle w:val="BodyText"/>
        <w:spacing w:before="3"/>
        <w:ind w:left="0"/>
        <w:rPr>
          <w:b/>
          <w:sz w:val="11"/>
        </w:rPr>
      </w:pPr>
    </w:p>
    <w:tbl>
      <w:tblPr>
        <w:tblW w:w="0" w:type="auto"/>
        <w:jc w:val="left"/>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5"/>
        <w:gridCol w:w="3096"/>
        <w:gridCol w:w="3455"/>
      </w:tblGrid>
      <w:tr>
        <w:trPr>
          <w:trHeight w:val="388" w:hRule="atLeast"/>
        </w:trPr>
        <w:tc>
          <w:tcPr>
            <w:tcW w:w="1925" w:type="dxa"/>
          </w:tcPr>
          <w:p>
            <w:pPr>
              <w:pStyle w:val="TableParagraph"/>
              <w:spacing w:before="5"/>
              <w:rPr>
                <w:b/>
                <w:sz w:val="22"/>
              </w:rPr>
            </w:pPr>
            <w:r>
              <w:rPr>
                <w:b/>
                <w:spacing w:val="-2"/>
                <w:sz w:val="22"/>
              </w:rPr>
              <w:t>Feature</w:t>
            </w:r>
          </w:p>
        </w:tc>
        <w:tc>
          <w:tcPr>
            <w:tcW w:w="3096" w:type="dxa"/>
          </w:tcPr>
          <w:p>
            <w:pPr>
              <w:pStyle w:val="TableParagraph"/>
              <w:spacing w:before="5"/>
              <w:rPr>
                <w:b/>
                <w:sz w:val="22"/>
              </w:rPr>
            </w:pPr>
            <w:r>
              <w:rPr>
                <w:b/>
                <w:spacing w:val="-5"/>
                <w:sz w:val="22"/>
              </w:rPr>
              <w:t>SVM</w:t>
            </w:r>
          </w:p>
        </w:tc>
        <w:tc>
          <w:tcPr>
            <w:tcW w:w="3455" w:type="dxa"/>
          </w:tcPr>
          <w:p>
            <w:pPr>
              <w:pStyle w:val="TableParagraph"/>
              <w:spacing w:before="5"/>
              <w:ind w:left="102"/>
              <w:rPr>
                <w:b/>
                <w:sz w:val="22"/>
              </w:rPr>
            </w:pPr>
            <w:r>
              <w:rPr>
                <w:b/>
                <w:spacing w:val="-5"/>
                <w:sz w:val="22"/>
              </w:rPr>
              <w:t>KNN</w:t>
            </w:r>
          </w:p>
        </w:tc>
      </w:tr>
      <w:tr>
        <w:trPr>
          <w:trHeight w:val="390" w:hRule="atLeast"/>
        </w:trPr>
        <w:tc>
          <w:tcPr>
            <w:tcW w:w="1925" w:type="dxa"/>
          </w:tcPr>
          <w:p>
            <w:pPr>
              <w:pStyle w:val="TableParagraph"/>
              <w:spacing w:before="5"/>
              <w:rPr>
                <w:sz w:val="22"/>
              </w:rPr>
            </w:pPr>
            <w:r>
              <w:rPr>
                <w:spacing w:val="-2"/>
                <w:sz w:val="22"/>
              </w:rPr>
              <w:t>Training</w:t>
            </w:r>
          </w:p>
        </w:tc>
        <w:tc>
          <w:tcPr>
            <w:tcW w:w="3096" w:type="dxa"/>
          </w:tcPr>
          <w:p>
            <w:pPr>
              <w:pStyle w:val="TableParagraph"/>
              <w:spacing w:before="5"/>
              <w:ind w:left="98"/>
              <w:rPr>
                <w:sz w:val="22"/>
              </w:rPr>
            </w:pPr>
            <w:r>
              <w:rPr>
                <w:spacing w:val="-2"/>
                <w:sz w:val="22"/>
              </w:rPr>
              <w:t>Higher</w:t>
            </w:r>
          </w:p>
        </w:tc>
        <w:tc>
          <w:tcPr>
            <w:tcW w:w="3455" w:type="dxa"/>
          </w:tcPr>
          <w:p>
            <w:pPr>
              <w:pStyle w:val="TableParagraph"/>
              <w:spacing w:before="5"/>
              <w:rPr>
                <w:sz w:val="22"/>
              </w:rPr>
            </w:pPr>
            <w:r>
              <w:rPr>
                <w:spacing w:val="-2"/>
                <w:sz w:val="22"/>
              </w:rPr>
              <w:t>Very</w:t>
            </w:r>
            <w:r>
              <w:rPr>
                <w:spacing w:val="-10"/>
                <w:sz w:val="22"/>
              </w:rPr>
              <w:t> </w:t>
            </w:r>
            <w:r>
              <w:rPr>
                <w:spacing w:val="-5"/>
                <w:sz w:val="22"/>
              </w:rPr>
              <w:t>low</w:t>
            </w:r>
          </w:p>
        </w:tc>
      </w:tr>
      <w:tr>
        <w:trPr>
          <w:trHeight w:val="386" w:hRule="atLeast"/>
        </w:trPr>
        <w:tc>
          <w:tcPr>
            <w:tcW w:w="1925" w:type="dxa"/>
          </w:tcPr>
          <w:p>
            <w:pPr>
              <w:pStyle w:val="TableParagraph"/>
              <w:rPr>
                <w:sz w:val="22"/>
              </w:rPr>
            </w:pPr>
            <w:r>
              <w:rPr>
                <w:spacing w:val="-2"/>
                <w:sz w:val="22"/>
              </w:rPr>
              <w:t>Prediction</w:t>
            </w:r>
          </w:p>
        </w:tc>
        <w:tc>
          <w:tcPr>
            <w:tcW w:w="3096" w:type="dxa"/>
          </w:tcPr>
          <w:p>
            <w:pPr>
              <w:pStyle w:val="TableParagraph"/>
              <w:ind w:left="99"/>
              <w:rPr>
                <w:sz w:val="22"/>
              </w:rPr>
            </w:pPr>
            <w:r>
              <w:rPr>
                <w:sz w:val="22"/>
              </w:rPr>
              <w:t>Usually</w:t>
            </w:r>
            <w:r>
              <w:rPr>
                <w:spacing w:val="13"/>
                <w:sz w:val="22"/>
              </w:rPr>
              <w:t> </w:t>
            </w:r>
            <w:r>
              <w:rPr>
                <w:spacing w:val="-4"/>
                <w:sz w:val="22"/>
              </w:rPr>
              <w:t>fast</w:t>
            </w:r>
          </w:p>
        </w:tc>
        <w:tc>
          <w:tcPr>
            <w:tcW w:w="3455" w:type="dxa"/>
          </w:tcPr>
          <w:p>
            <w:pPr>
              <w:pStyle w:val="TableParagraph"/>
              <w:ind w:left="101"/>
              <w:rPr>
                <w:sz w:val="22"/>
              </w:rPr>
            </w:pPr>
            <w:r>
              <w:rPr>
                <w:sz w:val="22"/>
              </w:rPr>
              <w:t>Can</w:t>
            </w:r>
            <w:r>
              <w:rPr>
                <w:spacing w:val="4"/>
                <w:sz w:val="22"/>
              </w:rPr>
              <w:t> </w:t>
            </w:r>
            <w:r>
              <w:rPr>
                <w:sz w:val="22"/>
              </w:rPr>
              <w:t>be</w:t>
            </w:r>
            <w:r>
              <w:rPr>
                <w:spacing w:val="6"/>
                <w:sz w:val="22"/>
              </w:rPr>
              <w:t> </w:t>
            </w:r>
            <w:r>
              <w:rPr>
                <w:spacing w:val="-2"/>
                <w:sz w:val="22"/>
              </w:rPr>
              <w:t>expensive</w:t>
            </w:r>
          </w:p>
        </w:tc>
      </w:tr>
      <w:tr>
        <w:trPr>
          <w:trHeight w:val="389" w:hRule="atLeast"/>
        </w:trPr>
        <w:tc>
          <w:tcPr>
            <w:tcW w:w="1925" w:type="dxa"/>
          </w:tcPr>
          <w:p>
            <w:pPr>
              <w:pStyle w:val="TableParagraph"/>
              <w:spacing w:before="5"/>
              <w:rPr>
                <w:sz w:val="22"/>
              </w:rPr>
            </w:pPr>
            <w:r>
              <w:rPr>
                <w:sz w:val="22"/>
              </w:rPr>
              <w:t>Decision</w:t>
            </w:r>
            <w:r>
              <w:rPr>
                <w:spacing w:val="14"/>
                <w:sz w:val="22"/>
              </w:rPr>
              <w:t> </w:t>
            </w:r>
            <w:r>
              <w:rPr>
                <w:spacing w:val="-2"/>
                <w:sz w:val="22"/>
              </w:rPr>
              <w:t>boundary</w:t>
            </w:r>
          </w:p>
        </w:tc>
        <w:tc>
          <w:tcPr>
            <w:tcW w:w="3096" w:type="dxa"/>
          </w:tcPr>
          <w:p>
            <w:pPr>
              <w:pStyle w:val="TableParagraph"/>
              <w:spacing w:before="5"/>
              <w:rPr>
                <w:sz w:val="22"/>
              </w:rPr>
            </w:pPr>
            <w:r>
              <w:rPr>
                <w:sz w:val="22"/>
              </w:rPr>
              <w:t>Explicit</w:t>
            </w:r>
            <w:r>
              <w:rPr>
                <w:spacing w:val="16"/>
                <w:sz w:val="22"/>
              </w:rPr>
              <w:t> </w:t>
            </w:r>
            <w:r>
              <w:rPr>
                <w:spacing w:val="-2"/>
                <w:sz w:val="22"/>
              </w:rPr>
              <w:t>hyperplane</w:t>
            </w:r>
          </w:p>
        </w:tc>
        <w:tc>
          <w:tcPr>
            <w:tcW w:w="3455" w:type="dxa"/>
          </w:tcPr>
          <w:p>
            <w:pPr>
              <w:pStyle w:val="TableParagraph"/>
              <w:spacing w:before="5"/>
              <w:rPr>
                <w:sz w:val="22"/>
              </w:rPr>
            </w:pPr>
            <w:r>
              <w:rPr>
                <w:sz w:val="22"/>
              </w:rPr>
              <w:t>Based</w:t>
            </w:r>
            <w:r>
              <w:rPr>
                <w:spacing w:val="8"/>
                <w:sz w:val="22"/>
              </w:rPr>
              <w:t> </w:t>
            </w:r>
            <w:r>
              <w:rPr>
                <w:sz w:val="22"/>
              </w:rPr>
              <w:t>on</w:t>
            </w:r>
            <w:r>
              <w:rPr>
                <w:spacing w:val="7"/>
                <w:sz w:val="22"/>
              </w:rPr>
              <w:t> </w:t>
            </w:r>
            <w:r>
              <w:rPr>
                <w:spacing w:val="-2"/>
                <w:sz w:val="22"/>
              </w:rPr>
              <w:t>neighbours</w:t>
            </w:r>
          </w:p>
        </w:tc>
      </w:tr>
      <w:tr>
        <w:trPr>
          <w:trHeight w:val="777" w:hRule="atLeast"/>
        </w:trPr>
        <w:tc>
          <w:tcPr>
            <w:tcW w:w="1925" w:type="dxa"/>
          </w:tcPr>
          <w:p>
            <w:pPr>
              <w:pStyle w:val="TableParagraph"/>
              <w:spacing w:before="4"/>
              <w:rPr>
                <w:sz w:val="22"/>
              </w:rPr>
            </w:pPr>
            <w:r>
              <w:rPr>
                <w:sz w:val="22"/>
              </w:rPr>
              <w:t>Noise</w:t>
            </w:r>
            <w:r>
              <w:rPr>
                <w:spacing w:val="11"/>
                <w:sz w:val="22"/>
              </w:rPr>
              <w:t> </w:t>
            </w:r>
            <w:r>
              <w:rPr>
                <w:spacing w:val="-2"/>
                <w:sz w:val="22"/>
              </w:rPr>
              <w:t>sensitivity</w:t>
            </w:r>
          </w:p>
        </w:tc>
        <w:tc>
          <w:tcPr>
            <w:tcW w:w="3096" w:type="dxa"/>
          </w:tcPr>
          <w:p>
            <w:pPr>
              <w:pStyle w:val="TableParagraph"/>
              <w:tabs>
                <w:tab w:pos="765" w:val="left" w:leader="none"/>
                <w:tab w:pos="1282" w:val="left" w:leader="none"/>
                <w:tab w:pos="2503" w:val="left" w:leader="none"/>
              </w:tabs>
              <w:spacing w:before="4"/>
              <w:ind w:left="98"/>
              <w:rPr>
                <w:sz w:val="22"/>
              </w:rPr>
            </w:pPr>
            <w:r>
              <w:rPr>
                <w:spacing w:val="-5"/>
                <w:sz w:val="22"/>
              </w:rPr>
              <w:t>Can</w:t>
            </w:r>
            <w:r>
              <w:rPr>
                <w:sz w:val="22"/>
              </w:rPr>
              <w:tab/>
            </w:r>
            <w:r>
              <w:rPr>
                <w:spacing w:val="-5"/>
                <w:sz w:val="22"/>
              </w:rPr>
              <w:t>be</w:t>
            </w:r>
            <w:r>
              <w:rPr>
                <w:sz w:val="22"/>
              </w:rPr>
              <w:tab/>
            </w:r>
            <w:r>
              <w:rPr>
                <w:spacing w:val="-2"/>
                <w:sz w:val="22"/>
              </w:rPr>
              <w:t>controlled</w:t>
            </w:r>
            <w:r>
              <w:rPr>
                <w:sz w:val="22"/>
              </w:rPr>
              <w:tab/>
            </w:r>
            <w:r>
              <w:rPr>
                <w:spacing w:val="-2"/>
                <w:sz w:val="22"/>
              </w:rPr>
              <w:t>using</w:t>
            </w:r>
          </w:p>
          <w:p>
            <w:pPr>
              <w:pStyle w:val="TableParagraph"/>
              <w:spacing w:before="136"/>
              <w:rPr>
                <w:sz w:val="22"/>
              </w:rPr>
            </w:pPr>
            <w:r>
              <w:rPr>
                <w:spacing w:val="-2"/>
                <w:sz w:val="22"/>
              </w:rPr>
              <w:t>parameters</w:t>
            </w:r>
          </w:p>
        </w:tc>
        <w:tc>
          <w:tcPr>
            <w:tcW w:w="3455" w:type="dxa"/>
          </w:tcPr>
          <w:p>
            <w:pPr>
              <w:pStyle w:val="TableParagraph"/>
              <w:spacing w:before="4"/>
              <w:ind w:left="102"/>
              <w:rPr>
                <w:sz w:val="22"/>
              </w:rPr>
            </w:pPr>
            <w:r>
              <w:rPr>
                <w:sz w:val="22"/>
              </w:rPr>
              <w:t>Sensitive</w:t>
            </w:r>
            <w:r>
              <w:rPr>
                <w:spacing w:val="10"/>
                <w:sz w:val="22"/>
              </w:rPr>
              <w:t> </w:t>
            </w:r>
            <w:r>
              <w:rPr>
                <w:sz w:val="22"/>
              </w:rPr>
              <w:t>to</w:t>
            </w:r>
            <w:r>
              <w:rPr>
                <w:spacing w:val="12"/>
                <w:sz w:val="22"/>
              </w:rPr>
              <w:t> </w:t>
            </w:r>
            <w:r>
              <w:rPr>
                <w:sz w:val="22"/>
              </w:rPr>
              <w:t>noisy</w:t>
            </w:r>
            <w:r>
              <w:rPr>
                <w:spacing w:val="10"/>
                <w:sz w:val="22"/>
              </w:rPr>
              <w:t> </w:t>
            </w:r>
            <w:r>
              <w:rPr>
                <w:spacing w:val="-2"/>
                <w:sz w:val="22"/>
              </w:rPr>
              <w:t>neighbours</w:t>
            </w:r>
          </w:p>
        </w:tc>
      </w:tr>
      <w:tr>
        <w:trPr>
          <w:trHeight w:val="777" w:hRule="atLeast"/>
        </w:trPr>
        <w:tc>
          <w:tcPr>
            <w:tcW w:w="1925" w:type="dxa"/>
          </w:tcPr>
          <w:p>
            <w:pPr>
              <w:pStyle w:val="TableParagraph"/>
              <w:spacing w:before="4"/>
              <w:rPr>
                <w:sz w:val="22"/>
              </w:rPr>
            </w:pPr>
            <w:r>
              <w:rPr>
                <w:spacing w:val="-2"/>
                <w:sz w:val="22"/>
              </w:rPr>
              <w:t>Scalability</w:t>
            </w:r>
          </w:p>
        </w:tc>
        <w:tc>
          <w:tcPr>
            <w:tcW w:w="3096" w:type="dxa"/>
          </w:tcPr>
          <w:p>
            <w:pPr>
              <w:pStyle w:val="TableParagraph"/>
              <w:tabs>
                <w:tab w:pos="1246" w:val="left" w:leader="none"/>
                <w:tab w:pos="2290" w:val="left" w:leader="none"/>
              </w:tabs>
              <w:spacing w:before="4"/>
              <w:ind w:left="97"/>
              <w:rPr>
                <w:sz w:val="22"/>
              </w:rPr>
            </w:pPr>
            <w:r>
              <w:rPr>
                <w:spacing w:val="-4"/>
                <w:sz w:val="22"/>
              </w:rPr>
              <w:t>Good</w:t>
            </w:r>
            <w:r>
              <w:rPr>
                <w:sz w:val="22"/>
              </w:rPr>
              <w:tab/>
            </w:r>
            <w:r>
              <w:rPr>
                <w:spacing w:val="-4"/>
                <w:sz w:val="22"/>
              </w:rPr>
              <w:t>with</w:t>
            </w:r>
            <w:r>
              <w:rPr>
                <w:sz w:val="22"/>
              </w:rPr>
              <w:tab/>
            </w:r>
            <w:r>
              <w:rPr>
                <w:spacing w:val="-2"/>
                <w:sz w:val="22"/>
              </w:rPr>
              <w:t>suitable</w:t>
            </w:r>
          </w:p>
          <w:p>
            <w:pPr>
              <w:pStyle w:val="TableParagraph"/>
              <w:spacing w:before="136"/>
              <w:rPr>
                <w:sz w:val="22"/>
              </w:rPr>
            </w:pPr>
            <w:r>
              <w:rPr>
                <w:spacing w:val="-2"/>
                <w:sz w:val="22"/>
              </w:rPr>
              <w:t>implementation</w:t>
            </w:r>
          </w:p>
        </w:tc>
        <w:tc>
          <w:tcPr>
            <w:tcW w:w="3455" w:type="dxa"/>
          </w:tcPr>
          <w:p>
            <w:pPr>
              <w:pStyle w:val="TableParagraph"/>
              <w:spacing w:before="4"/>
              <w:ind w:left="102"/>
              <w:rPr>
                <w:sz w:val="22"/>
              </w:rPr>
            </w:pPr>
            <w:r>
              <w:rPr>
                <w:sz w:val="22"/>
              </w:rPr>
              <w:t>Poorer</w:t>
            </w:r>
            <w:r>
              <w:rPr>
                <w:spacing w:val="4"/>
                <w:sz w:val="22"/>
              </w:rPr>
              <w:t> </w:t>
            </w:r>
            <w:r>
              <w:rPr>
                <w:sz w:val="22"/>
              </w:rPr>
              <w:t>for</w:t>
            </w:r>
            <w:r>
              <w:rPr>
                <w:spacing w:val="9"/>
                <w:sz w:val="22"/>
              </w:rPr>
              <w:t> </w:t>
            </w:r>
            <w:r>
              <w:rPr>
                <w:sz w:val="22"/>
              </w:rPr>
              <w:t>very</w:t>
            </w:r>
            <w:r>
              <w:rPr>
                <w:spacing w:val="8"/>
                <w:sz w:val="22"/>
              </w:rPr>
              <w:t> </w:t>
            </w:r>
            <w:r>
              <w:rPr>
                <w:sz w:val="22"/>
              </w:rPr>
              <w:t>large</w:t>
            </w:r>
            <w:r>
              <w:rPr>
                <w:spacing w:val="6"/>
                <w:sz w:val="22"/>
              </w:rPr>
              <w:t> </w:t>
            </w:r>
            <w:r>
              <w:rPr>
                <w:spacing w:val="-2"/>
                <w:sz w:val="22"/>
              </w:rPr>
              <w:t>datasets</w:t>
            </w:r>
          </w:p>
        </w:tc>
      </w:tr>
      <w:tr>
        <w:trPr>
          <w:trHeight w:val="778" w:hRule="atLeast"/>
        </w:trPr>
        <w:tc>
          <w:tcPr>
            <w:tcW w:w="1925" w:type="dxa"/>
          </w:tcPr>
          <w:p>
            <w:pPr>
              <w:pStyle w:val="TableParagraph"/>
              <w:spacing w:before="7"/>
              <w:rPr>
                <w:sz w:val="22"/>
              </w:rPr>
            </w:pPr>
            <w:r>
              <w:rPr>
                <w:sz w:val="22"/>
              </w:rPr>
              <w:t>Non-</w:t>
            </w:r>
            <w:r>
              <w:rPr>
                <w:spacing w:val="-2"/>
                <w:sz w:val="22"/>
              </w:rPr>
              <w:t>linear</w:t>
            </w:r>
          </w:p>
          <w:p>
            <w:pPr>
              <w:pStyle w:val="TableParagraph"/>
              <w:spacing w:before="135"/>
              <w:rPr>
                <w:sz w:val="22"/>
              </w:rPr>
            </w:pPr>
            <w:r>
              <w:rPr>
                <w:spacing w:val="-2"/>
                <w:sz w:val="22"/>
              </w:rPr>
              <w:t>problems</w:t>
            </w:r>
          </w:p>
        </w:tc>
        <w:tc>
          <w:tcPr>
            <w:tcW w:w="3096" w:type="dxa"/>
          </w:tcPr>
          <w:p>
            <w:pPr>
              <w:pStyle w:val="TableParagraph"/>
              <w:spacing w:before="7"/>
              <w:rPr>
                <w:sz w:val="22"/>
              </w:rPr>
            </w:pPr>
            <w:r>
              <w:rPr>
                <w:sz w:val="22"/>
              </w:rPr>
              <w:t>Kernel</w:t>
            </w:r>
            <w:r>
              <w:rPr>
                <w:spacing w:val="9"/>
                <w:sz w:val="22"/>
              </w:rPr>
              <w:t> </w:t>
            </w:r>
            <w:r>
              <w:rPr>
                <w:spacing w:val="-2"/>
                <w:sz w:val="22"/>
              </w:rPr>
              <w:t>functions</w:t>
            </w:r>
          </w:p>
        </w:tc>
        <w:tc>
          <w:tcPr>
            <w:tcW w:w="3455" w:type="dxa"/>
          </w:tcPr>
          <w:p>
            <w:pPr>
              <w:pStyle w:val="TableParagraph"/>
              <w:tabs>
                <w:tab w:pos="1302" w:val="left" w:leader="none"/>
                <w:tab w:pos="2419" w:val="left" w:leader="none"/>
              </w:tabs>
              <w:spacing w:before="7"/>
              <w:rPr>
                <w:sz w:val="22"/>
              </w:rPr>
            </w:pPr>
            <w:r>
              <w:rPr>
                <w:spacing w:val="-2"/>
                <w:sz w:val="22"/>
              </w:rPr>
              <w:t>Naturally</w:t>
            </w:r>
            <w:r>
              <w:rPr>
                <w:sz w:val="22"/>
              </w:rPr>
              <w:tab/>
            </w:r>
            <w:r>
              <w:rPr>
                <w:spacing w:val="-2"/>
                <w:sz w:val="22"/>
              </w:rPr>
              <w:t>supports</w:t>
            </w:r>
            <w:r>
              <w:rPr>
                <w:sz w:val="22"/>
              </w:rPr>
              <w:tab/>
              <w:t>non-</w:t>
            </w:r>
            <w:r>
              <w:rPr>
                <w:spacing w:val="-2"/>
                <w:sz w:val="22"/>
              </w:rPr>
              <w:t>linear</w:t>
            </w:r>
          </w:p>
          <w:p>
            <w:pPr>
              <w:pStyle w:val="TableParagraph"/>
              <w:spacing w:before="135"/>
              <w:ind w:left="102"/>
              <w:rPr>
                <w:sz w:val="22"/>
              </w:rPr>
            </w:pPr>
            <w:r>
              <w:rPr>
                <w:spacing w:val="-2"/>
                <w:sz w:val="22"/>
              </w:rPr>
              <w:t>boundaries</w:t>
            </w:r>
          </w:p>
        </w:tc>
      </w:tr>
      <w:tr>
        <w:trPr>
          <w:trHeight w:val="388" w:hRule="atLeast"/>
        </w:trPr>
        <w:tc>
          <w:tcPr>
            <w:tcW w:w="1925" w:type="dxa"/>
          </w:tcPr>
          <w:p>
            <w:pPr>
              <w:pStyle w:val="TableParagraph"/>
              <w:spacing w:before="5"/>
              <w:rPr>
                <w:sz w:val="22"/>
              </w:rPr>
            </w:pPr>
            <w:r>
              <w:rPr>
                <w:sz w:val="22"/>
              </w:rPr>
              <w:t>Feature</w:t>
            </w:r>
            <w:r>
              <w:rPr>
                <w:spacing w:val="14"/>
                <w:sz w:val="22"/>
              </w:rPr>
              <w:t> </w:t>
            </w:r>
            <w:r>
              <w:rPr>
                <w:spacing w:val="-2"/>
                <w:sz w:val="22"/>
              </w:rPr>
              <w:t>scaling</w:t>
            </w:r>
          </w:p>
        </w:tc>
        <w:tc>
          <w:tcPr>
            <w:tcW w:w="3096" w:type="dxa"/>
          </w:tcPr>
          <w:p>
            <w:pPr>
              <w:pStyle w:val="TableParagraph"/>
              <w:spacing w:before="5"/>
              <w:ind w:left="98"/>
              <w:rPr>
                <w:sz w:val="22"/>
              </w:rPr>
            </w:pPr>
            <w:r>
              <w:rPr>
                <w:spacing w:val="-2"/>
                <w:sz w:val="22"/>
              </w:rPr>
              <w:t>Required</w:t>
            </w:r>
          </w:p>
        </w:tc>
        <w:tc>
          <w:tcPr>
            <w:tcW w:w="3455" w:type="dxa"/>
          </w:tcPr>
          <w:p>
            <w:pPr>
              <w:pStyle w:val="TableParagraph"/>
              <w:spacing w:before="5"/>
              <w:ind w:left="99"/>
              <w:rPr>
                <w:sz w:val="22"/>
              </w:rPr>
            </w:pPr>
            <w:r>
              <w:rPr>
                <w:spacing w:val="-2"/>
                <w:sz w:val="22"/>
              </w:rPr>
              <w:t>Required</w:t>
            </w:r>
          </w:p>
        </w:tc>
      </w:tr>
    </w:tbl>
    <w:p>
      <w:pPr>
        <w:pStyle w:val="Heading2"/>
        <w:spacing w:before="6"/>
      </w:pPr>
      <w:r>
        <w:rPr/>
        <w:t>Kernel</w:t>
      </w:r>
      <w:r>
        <w:rPr>
          <w:spacing w:val="11"/>
        </w:rPr>
        <w:t> </w:t>
      </w:r>
      <w:r>
        <w:rPr>
          <w:spacing w:val="-2"/>
        </w:rPr>
        <w:t>Functions</w:t>
      </w:r>
    </w:p>
    <w:p>
      <w:pPr>
        <w:pStyle w:val="BodyText"/>
        <w:spacing w:before="138"/>
      </w:pPr>
      <w:r>
        <w:rPr/>
        <w:t>SVM</w:t>
      </w:r>
      <w:r>
        <w:rPr>
          <w:spacing w:val="8"/>
        </w:rPr>
        <w:t> </w:t>
      </w:r>
      <w:r>
        <w:rPr/>
        <w:t>can</w:t>
      </w:r>
      <w:r>
        <w:rPr>
          <w:spacing w:val="7"/>
        </w:rPr>
        <w:t> </w:t>
      </w:r>
      <w:r>
        <w:rPr>
          <w:spacing w:val="-4"/>
        </w:rPr>
        <w:t>use:</w:t>
      </w:r>
    </w:p>
    <w:p>
      <w:pPr>
        <w:pStyle w:val="ListParagraph"/>
        <w:numPr>
          <w:ilvl w:val="1"/>
          <w:numId w:val="1"/>
        </w:numPr>
        <w:tabs>
          <w:tab w:pos="748" w:val="left" w:leader="none"/>
        </w:tabs>
        <w:spacing w:line="240" w:lineRule="auto" w:before="136" w:after="0"/>
        <w:ind w:left="748" w:right="0" w:hanging="338"/>
        <w:jc w:val="left"/>
        <w:rPr>
          <w:sz w:val="22"/>
        </w:rPr>
      </w:pPr>
      <w:r>
        <w:rPr>
          <w:sz w:val="22"/>
        </w:rPr>
        <w:t>Linear</w:t>
      </w:r>
      <w:r>
        <w:rPr>
          <w:spacing w:val="10"/>
          <w:sz w:val="22"/>
        </w:rPr>
        <w:t> </w:t>
      </w:r>
      <w:r>
        <w:rPr>
          <w:spacing w:val="-2"/>
          <w:sz w:val="22"/>
        </w:rPr>
        <w:t>kernel</w:t>
      </w:r>
    </w:p>
    <w:p>
      <w:pPr>
        <w:pStyle w:val="ListParagraph"/>
        <w:numPr>
          <w:ilvl w:val="1"/>
          <w:numId w:val="1"/>
        </w:numPr>
        <w:tabs>
          <w:tab w:pos="748" w:val="left" w:leader="none"/>
        </w:tabs>
        <w:spacing w:line="240" w:lineRule="auto" w:before="136" w:after="0"/>
        <w:ind w:left="748" w:right="0" w:hanging="338"/>
        <w:jc w:val="left"/>
        <w:rPr>
          <w:sz w:val="22"/>
        </w:rPr>
      </w:pPr>
      <w:r>
        <w:rPr>
          <w:sz w:val="22"/>
        </w:rPr>
        <w:t>Polynomial</w:t>
      </w:r>
      <w:r>
        <w:rPr>
          <w:spacing w:val="23"/>
          <w:sz w:val="22"/>
        </w:rPr>
        <w:t> </w:t>
      </w:r>
      <w:r>
        <w:rPr>
          <w:spacing w:val="-2"/>
          <w:sz w:val="22"/>
        </w:rPr>
        <w:t>kernel</w:t>
      </w:r>
    </w:p>
    <w:p>
      <w:pPr>
        <w:pStyle w:val="ListParagraph"/>
        <w:numPr>
          <w:ilvl w:val="1"/>
          <w:numId w:val="1"/>
        </w:numPr>
        <w:tabs>
          <w:tab w:pos="748" w:val="left" w:leader="none"/>
        </w:tabs>
        <w:spacing w:line="240" w:lineRule="auto" w:before="135" w:after="0"/>
        <w:ind w:left="748" w:right="0" w:hanging="338"/>
        <w:jc w:val="left"/>
        <w:rPr>
          <w:sz w:val="22"/>
        </w:rPr>
      </w:pPr>
      <w:r>
        <w:rPr>
          <w:sz w:val="22"/>
        </w:rPr>
        <w:t>RBF</w:t>
      </w:r>
      <w:r>
        <w:rPr>
          <w:spacing w:val="12"/>
          <w:sz w:val="22"/>
        </w:rPr>
        <w:t> </w:t>
      </w:r>
      <w:r>
        <w:rPr>
          <w:spacing w:val="-2"/>
          <w:sz w:val="22"/>
        </w:rPr>
        <w:t>kernel</w:t>
      </w:r>
    </w:p>
    <w:p>
      <w:pPr>
        <w:pStyle w:val="BodyText"/>
        <w:spacing w:before="139"/>
      </w:pPr>
      <w:r>
        <w:rPr/>
        <w:t>The</w:t>
      </w:r>
      <w:r>
        <w:rPr>
          <w:spacing w:val="8"/>
        </w:rPr>
        <w:t> </w:t>
      </w:r>
      <w:r>
        <w:rPr/>
        <w:t>RBF</w:t>
      </w:r>
      <w:r>
        <w:rPr>
          <w:spacing w:val="12"/>
        </w:rPr>
        <w:t> </w:t>
      </w:r>
      <w:r>
        <w:rPr/>
        <w:t>kernel</w:t>
      </w:r>
      <w:r>
        <w:rPr>
          <w:spacing w:val="13"/>
        </w:rPr>
        <w:t> </w:t>
      </w:r>
      <w:r>
        <w:rPr/>
        <w:t>allows</w:t>
      </w:r>
      <w:r>
        <w:rPr>
          <w:spacing w:val="9"/>
        </w:rPr>
        <w:t> </w:t>
      </w:r>
      <w:r>
        <w:rPr/>
        <w:t>SVM</w:t>
      </w:r>
      <w:r>
        <w:rPr>
          <w:spacing w:val="11"/>
        </w:rPr>
        <w:t> </w:t>
      </w:r>
      <w:r>
        <w:rPr/>
        <w:t>to</w:t>
      </w:r>
      <w:r>
        <w:rPr>
          <w:spacing w:val="11"/>
        </w:rPr>
        <w:t> </w:t>
      </w:r>
      <w:r>
        <w:rPr/>
        <w:t>create</w:t>
      </w:r>
      <w:r>
        <w:rPr>
          <w:spacing w:val="13"/>
        </w:rPr>
        <w:t> </w:t>
      </w:r>
      <w:r>
        <w:rPr/>
        <w:t>non-linear</w:t>
      </w:r>
      <w:r>
        <w:rPr>
          <w:spacing w:val="11"/>
        </w:rPr>
        <w:t> </w:t>
      </w:r>
      <w:r>
        <w:rPr/>
        <w:t>decision</w:t>
      </w:r>
      <w:r>
        <w:rPr>
          <w:spacing w:val="13"/>
        </w:rPr>
        <w:t> </w:t>
      </w:r>
      <w:r>
        <w:rPr>
          <w:spacing w:val="-2"/>
        </w:rPr>
        <w:t>boundaries.</w:t>
      </w:r>
    </w:p>
    <w:p>
      <w:pPr>
        <w:pStyle w:val="Heading2"/>
        <w:spacing w:before="133"/>
      </w:pPr>
      <w:r>
        <w:rPr>
          <w:spacing w:val="-2"/>
        </w:rPr>
        <w:t>Conclusion</w:t>
      </w:r>
    </w:p>
    <w:p>
      <w:pPr>
        <w:pStyle w:val="BodyText"/>
        <w:spacing w:line="369" w:lineRule="auto" w:before="138"/>
      </w:pPr>
      <w:r>
        <w:rPr/>
        <w:t>SVM is preferable for high-dimensional classification and complex decision boundaries, while KNN is simpler and effective for smaller datasets.</w:t>
      </w:r>
    </w:p>
    <w:p>
      <w:pPr>
        <w:pStyle w:val="BodyText"/>
        <w:spacing w:before="134"/>
        <w:ind w:left="0"/>
      </w:pPr>
    </w:p>
    <w:p>
      <w:pPr>
        <w:pStyle w:val="Heading2"/>
        <w:numPr>
          <w:ilvl w:val="0"/>
          <w:numId w:val="1"/>
        </w:numPr>
        <w:tabs>
          <w:tab w:pos="357" w:val="left" w:leader="none"/>
        </w:tabs>
        <w:spacing w:line="369" w:lineRule="auto" w:before="1" w:after="0"/>
        <w:ind w:left="72" w:right="84" w:firstLine="0"/>
        <w:jc w:val="both"/>
      </w:pPr>
      <w:r>
        <w:rPr/>
        <w:t>Compare K-Means Clustering and Hierarchical Clustering using a dataset with unknown structure. Analyze differences in cluster formation, computational cost, scalability, and interpretability. Discuss how each method handles varying cluster shapes and the impact of choosing the number of clusters.</w:t>
      </w:r>
    </w:p>
    <w:p>
      <w:pPr>
        <w:spacing w:line="250" w:lineRule="exact" w:before="0"/>
        <w:ind w:left="72" w:right="0" w:firstLine="0"/>
        <w:jc w:val="left"/>
        <w:rPr>
          <w:b/>
          <w:sz w:val="22"/>
        </w:rPr>
      </w:pPr>
      <w:r>
        <w:rPr>
          <w:b/>
          <w:spacing w:val="-2"/>
          <w:sz w:val="22"/>
        </w:rPr>
        <w:t>Example</w:t>
      </w:r>
    </w:p>
    <w:p>
      <w:pPr>
        <w:pStyle w:val="BodyText"/>
        <w:spacing w:line="369" w:lineRule="auto" w:before="138"/>
      </w:pPr>
      <w:r>
        <w:rPr/>
        <w:t>Suppose</w:t>
      </w:r>
      <w:r>
        <w:rPr>
          <w:spacing w:val="31"/>
        </w:rPr>
        <w:t> </w:t>
      </w:r>
      <w:r>
        <w:rPr/>
        <w:t>a</w:t>
      </w:r>
      <w:r>
        <w:rPr>
          <w:spacing w:val="28"/>
        </w:rPr>
        <w:t> </w:t>
      </w:r>
      <w:r>
        <w:rPr/>
        <w:t>company</w:t>
      </w:r>
      <w:r>
        <w:rPr>
          <w:spacing w:val="30"/>
        </w:rPr>
        <w:t> </w:t>
      </w:r>
      <w:r>
        <w:rPr/>
        <w:t>wants</w:t>
      </w:r>
      <w:r>
        <w:rPr>
          <w:spacing w:val="33"/>
        </w:rPr>
        <w:t> </w:t>
      </w:r>
      <w:r>
        <w:rPr/>
        <w:t>to</w:t>
      </w:r>
      <w:r>
        <w:rPr>
          <w:spacing w:val="30"/>
        </w:rPr>
        <w:t> </w:t>
      </w:r>
      <w:r>
        <w:rPr/>
        <w:t>identify</w:t>
      </w:r>
      <w:r>
        <w:rPr>
          <w:spacing w:val="30"/>
        </w:rPr>
        <w:t> </w:t>
      </w:r>
      <w:r>
        <w:rPr/>
        <w:t>customer</w:t>
      </w:r>
      <w:r>
        <w:rPr>
          <w:spacing w:val="30"/>
        </w:rPr>
        <w:t> </w:t>
      </w:r>
      <w:r>
        <w:rPr/>
        <w:t>groups</w:t>
      </w:r>
      <w:r>
        <w:rPr>
          <w:spacing w:val="30"/>
        </w:rPr>
        <w:t> </w:t>
      </w:r>
      <w:r>
        <w:rPr/>
        <w:t>without</w:t>
      </w:r>
      <w:r>
        <w:rPr>
          <w:spacing w:val="30"/>
        </w:rPr>
        <w:t> </w:t>
      </w:r>
      <w:r>
        <w:rPr/>
        <w:t>knowing</w:t>
      </w:r>
      <w:r>
        <w:rPr>
          <w:spacing w:val="30"/>
        </w:rPr>
        <w:t> </w:t>
      </w:r>
      <w:r>
        <w:rPr/>
        <w:t>the</w:t>
      </w:r>
      <w:r>
        <w:rPr>
          <w:spacing w:val="28"/>
        </w:rPr>
        <w:t> </w:t>
      </w:r>
      <w:r>
        <w:rPr/>
        <w:t>exact</w:t>
      </w:r>
      <w:r>
        <w:rPr>
          <w:spacing w:val="33"/>
        </w:rPr>
        <w:t> </w:t>
      </w:r>
      <w:r>
        <w:rPr/>
        <w:t>customer segments beforehand.</w:t>
      </w:r>
    </w:p>
    <w:p>
      <w:pPr>
        <w:pStyle w:val="Heading2"/>
        <w:spacing w:line="251" w:lineRule="exact"/>
      </w:pPr>
      <w:r>
        <w:rPr>
          <w:spacing w:val="-2"/>
        </w:rPr>
        <w:t>Comparison</w:t>
      </w:r>
    </w:p>
    <w:p>
      <w:pPr>
        <w:pStyle w:val="BodyText"/>
        <w:spacing w:before="4"/>
        <w:ind w:left="0"/>
        <w:rPr>
          <w:b/>
          <w:sz w:val="11"/>
        </w:rPr>
      </w:pPr>
    </w:p>
    <w:tbl>
      <w:tblPr>
        <w:tblW w:w="0" w:type="auto"/>
        <w:jc w:val="left"/>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2"/>
        <w:gridCol w:w="2692"/>
        <w:gridCol w:w="3980"/>
      </w:tblGrid>
      <w:tr>
        <w:trPr>
          <w:trHeight w:val="389" w:hRule="atLeast"/>
        </w:trPr>
        <w:tc>
          <w:tcPr>
            <w:tcW w:w="1802" w:type="dxa"/>
          </w:tcPr>
          <w:p>
            <w:pPr>
              <w:pStyle w:val="TableParagraph"/>
              <w:spacing w:before="4"/>
              <w:rPr>
                <w:b/>
                <w:sz w:val="22"/>
              </w:rPr>
            </w:pPr>
            <w:r>
              <w:rPr>
                <w:b/>
                <w:spacing w:val="-2"/>
                <w:sz w:val="22"/>
              </w:rPr>
              <w:t>Feature</w:t>
            </w:r>
          </w:p>
        </w:tc>
        <w:tc>
          <w:tcPr>
            <w:tcW w:w="2692" w:type="dxa"/>
          </w:tcPr>
          <w:p>
            <w:pPr>
              <w:pStyle w:val="TableParagraph"/>
              <w:spacing w:before="4"/>
              <w:ind w:left="99"/>
              <w:rPr>
                <w:b/>
                <w:sz w:val="22"/>
              </w:rPr>
            </w:pPr>
            <w:r>
              <w:rPr>
                <w:b/>
                <w:sz w:val="22"/>
              </w:rPr>
              <w:t>K-</w:t>
            </w:r>
            <w:r>
              <w:rPr>
                <w:b/>
                <w:spacing w:val="-2"/>
                <w:sz w:val="22"/>
              </w:rPr>
              <w:t>Means</w:t>
            </w:r>
          </w:p>
        </w:tc>
        <w:tc>
          <w:tcPr>
            <w:tcW w:w="3980" w:type="dxa"/>
          </w:tcPr>
          <w:p>
            <w:pPr>
              <w:pStyle w:val="TableParagraph"/>
              <w:spacing w:before="4"/>
              <w:ind w:left="102"/>
              <w:rPr>
                <w:b/>
                <w:sz w:val="22"/>
              </w:rPr>
            </w:pPr>
            <w:r>
              <w:rPr>
                <w:b/>
                <w:spacing w:val="-2"/>
                <w:sz w:val="22"/>
              </w:rPr>
              <w:t>Hierarchical</w:t>
            </w:r>
          </w:p>
        </w:tc>
      </w:tr>
    </w:tbl>
    <w:p>
      <w:pPr>
        <w:pStyle w:val="TableParagraph"/>
        <w:spacing w:after="0"/>
        <w:rPr>
          <w:b/>
          <w:sz w:val="22"/>
        </w:rPr>
        <w:sectPr>
          <w:pgSz w:w="12240" w:h="15840"/>
          <w:pgMar w:top="1280" w:bottom="1152" w:left="1800" w:right="1800"/>
        </w:sectPr>
      </w:pPr>
    </w:p>
    <w:tbl>
      <w:tblPr>
        <w:tblW w:w="0" w:type="auto"/>
        <w:jc w:val="left"/>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2"/>
        <w:gridCol w:w="2692"/>
        <w:gridCol w:w="3980"/>
      </w:tblGrid>
      <w:tr>
        <w:trPr>
          <w:trHeight w:val="777" w:hRule="atLeast"/>
        </w:trPr>
        <w:tc>
          <w:tcPr>
            <w:tcW w:w="1802" w:type="dxa"/>
          </w:tcPr>
          <w:p>
            <w:pPr>
              <w:pStyle w:val="TableParagraph"/>
              <w:tabs>
                <w:tab w:pos="1510" w:val="left" w:leader="none"/>
              </w:tabs>
              <w:rPr>
                <w:sz w:val="22"/>
              </w:rPr>
            </w:pPr>
            <w:r>
              <w:rPr>
                <w:spacing w:val="-2"/>
                <w:sz w:val="22"/>
              </w:rPr>
              <w:t>Number</w:t>
            </w:r>
            <w:r>
              <w:rPr>
                <w:sz w:val="22"/>
              </w:rPr>
              <w:tab/>
            </w:r>
            <w:r>
              <w:rPr>
                <w:spacing w:val="-5"/>
                <w:sz w:val="22"/>
              </w:rPr>
              <w:t>of</w:t>
            </w:r>
          </w:p>
          <w:p>
            <w:pPr>
              <w:pStyle w:val="TableParagraph"/>
              <w:spacing w:before="138"/>
              <w:rPr>
                <w:sz w:val="22"/>
              </w:rPr>
            </w:pPr>
            <w:r>
              <w:rPr>
                <w:spacing w:val="-2"/>
                <w:sz w:val="22"/>
              </w:rPr>
              <w:t>clusters</w:t>
            </w:r>
          </w:p>
        </w:tc>
        <w:tc>
          <w:tcPr>
            <w:tcW w:w="2692" w:type="dxa"/>
          </w:tcPr>
          <w:p>
            <w:pPr>
              <w:pStyle w:val="TableParagraph"/>
              <w:rPr>
                <w:sz w:val="22"/>
              </w:rPr>
            </w:pPr>
            <w:r>
              <w:rPr>
                <w:sz w:val="22"/>
              </w:rPr>
              <w:t>Usually</w:t>
            </w:r>
            <w:r>
              <w:rPr>
                <w:spacing w:val="12"/>
                <w:sz w:val="22"/>
              </w:rPr>
              <w:t> </w:t>
            </w:r>
            <w:r>
              <w:rPr>
                <w:spacing w:val="-2"/>
                <w:sz w:val="22"/>
              </w:rPr>
              <w:t>specified</w:t>
            </w:r>
          </w:p>
        </w:tc>
        <w:tc>
          <w:tcPr>
            <w:tcW w:w="3980" w:type="dxa"/>
          </w:tcPr>
          <w:p>
            <w:pPr>
              <w:pStyle w:val="TableParagraph"/>
              <w:ind w:left="102"/>
              <w:rPr>
                <w:sz w:val="22"/>
              </w:rPr>
            </w:pPr>
            <w:r>
              <w:rPr>
                <w:sz w:val="22"/>
              </w:rPr>
              <w:t>Can</w:t>
            </w:r>
            <w:r>
              <w:rPr>
                <w:spacing w:val="8"/>
                <w:sz w:val="22"/>
              </w:rPr>
              <w:t> </w:t>
            </w:r>
            <w:r>
              <w:rPr>
                <w:sz w:val="22"/>
              </w:rPr>
              <w:t>be</w:t>
            </w:r>
            <w:r>
              <w:rPr>
                <w:spacing w:val="9"/>
                <w:sz w:val="22"/>
              </w:rPr>
              <w:t> </w:t>
            </w:r>
            <w:r>
              <w:rPr>
                <w:sz w:val="22"/>
              </w:rPr>
              <w:t>selected</w:t>
            </w:r>
            <w:r>
              <w:rPr>
                <w:spacing w:val="11"/>
                <w:sz w:val="22"/>
              </w:rPr>
              <w:t> </w:t>
            </w:r>
            <w:r>
              <w:rPr>
                <w:spacing w:val="-2"/>
                <w:sz w:val="22"/>
              </w:rPr>
              <w:t>later</w:t>
            </w:r>
          </w:p>
        </w:tc>
      </w:tr>
      <w:tr>
        <w:trPr>
          <w:trHeight w:val="388" w:hRule="atLeast"/>
        </w:trPr>
        <w:tc>
          <w:tcPr>
            <w:tcW w:w="1802" w:type="dxa"/>
          </w:tcPr>
          <w:p>
            <w:pPr>
              <w:pStyle w:val="TableParagraph"/>
              <w:rPr>
                <w:sz w:val="22"/>
              </w:rPr>
            </w:pPr>
            <w:r>
              <w:rPr>
                <w:spacing w:val="-2"/>
                <w:sz w:val="22"/>
              </w:rPr>
              <w:t>Output</w:t>
            </w:r>
          </w:p>
        </w:tc>
        <w:tc>
          <w:tcPr>
            <w:tcW w:w="2692" w:type="dxa"/>
          </w:tcPr>
          <w:p>
            <w:pPr>
              <w:pStyle w:val="TableParagraph"/>
              <w:ind w:left="99"/>
              <w:rPr>
                <w:sz w:val="22"/>
              </w:rPr>
            </w:pPr>
            <w:r>
              <w:rPr>
                <w:sz w:val="22"/>
              </w:rPr>
              <w:t>Flat</w:t>
            </w:r>
            <w:r>
              <w:rPr>
                <w:spacing w:val="8"/>
                <w:sz w:val="22"/>
              </w:rPr>
              <w:t> </w:t>
            </w:r>
            <w:r>
              <w:rPr>
                <w:spacing w:val="-2"/>
                <w:sz w:val="22"/>
              </w:rPr>
              <w:t>clusters</w:t>
            </w:r>
          </w:p>
        </w:tc>
        <w:tc>
          <w:tcPr>
            <w:tcW w:w="3980" w:type="dxa"/>
          </w:tcPr>
          <w:p>
            <w:pPr>
              <w:pStyle w:val="TableParagraph"/>
              <w:ind w:left="102"/>
              <w:rPr>
                <w:sz w:val="22"/>
              </w:rPr>
            </w:pPr>
            <w:r>
              <w:rPr>
                <w:spacing w:val="-2"/>
                <w:sz w:val="22"/>
              </w:rPr>
              <w:t>Hierarchy/dendrogram</w:t>
            </w:r>
          </w:p>
        </w:tc>
      </w:tr>
      <w:tr>
        <w:trPr>
          <w:trHeight w:val="388" w:hRule="atLeast"/>
        </w:trPr>
        <w:tc>
          <w:tcPr>
            <w:tcW w:w="1802" w:type="dxa"/>
          </w:tcPr>
          <w:p>
            <w:pPr>
              <w:pStyle w:val="TableParagraph"/>
              <w:spacing w:before="5"/>
              <w:rPr>
                <w:sz w:val="22"/>
              </w:rPr>
            </w:pPr>
            <w:r>
              <w:rPr>
                <w:spacing w:val="-2"/>
                <w:sz w:val="22"/>
              </w:rPr>
              <w:t>Speed</w:t>
            </w:r>
          </w:p>
        </w:tc>
        <w:tc>
          <w:tcPr>
            <w:tcW w:w="2692" w:type="dxa"/>
          </w:tcPr>
          <w:p>
            <w:pPr>
              <w:pStyle w:val="TableParagraph"/>
              <w:spacing w:before="5"/>
              <w:rPr>
                <w:sz w:val="22"/>
              </w:rPr>
            </w:pPr>
            <w:r>
              <w:rPr>
                <w:spacing w:val="-2"/>
                <w:sz w:val="22"/>
              </w:rPr>
              <w:t>Faster</w:t>
            </w:r>
          </w:p>
        </w:tc>
        <w:tc>
          <w:tcPr>
            <w:tcW w:w="3980" w:type="dxa"/>
          </w:tcPr>
          <w:p>
            <w:pPr>
              <w:pStyle w:val="TableParagraph"/>
              <w:spacing w:before="5"/>
              <w:ind w:left="101"/>
              <w:rPr>
                <w:sz w:val="22"/>
              </w:rPr>
            </w:pPr>
            <w:r>
              <w:rPr>
                <w:spacing w:val="-2"/>
                <w:sz w:val="22"/>
              </w:rPr>
              <w:t>Slower</w:t>
            </w:r>
          </w:p>
        </w:tc>
      </w:tr>
      <w:tr>
        <w:trPr>
          <w:trHeight w:val="388" w:hRule="atLeast"/>
        </w:trPr>
        <w:tc>
          <w:tcPr>
            <w:tcW w:w="1802" w:type="dxa"/>
          </w:tcPr>
          <w:p>
            <w:pPr>
              <w:pStyle w:val="TableParagraph"/>
              <w:spacing w:before="5"/>
              <w:rPr>
                <w:sz w:val="22"/>
              </w:rPr>
            </w:pPr>
            <w:r>
              <w:rPr>
                <w:spacing w:val="-2"/>
                <w:sz w:val="22"/>
              </w:rPr>
              <w:t>Scalability</w:t>
            </w:r>
          </w:p>
        </w:tc>
        <w:tc>
          <w:tcPr>
            <w:tcW w:w="2692" w:type="dxa"/>
          </w:tcPr>
          <w:p>
            <w:pPr>
              <w:pStyle w:val="TableParagraph"/>
              <w:spacing w:before="5"/>
              <w:ind w:left="99"/>
              <w:rPr>
                <w:sz w:val="22"/>
              </w:rPr>
            </w:pPr>
            <w:r>
              <w:rPr>
                <w:spacing w:val="-2"/>
                <w:sz w:val="22"/>
              </w:rPr>
              <w:t>Better</w:t>
            </w:r>
          </w:p>
        </w:tc>
        <w:tc>
          <w:tcPr>
            <w:tcW w:w="3980" w:type="dxa"/>
          </w:tcPr>
          <w:p>
            <w:pPr>
              <w:pStyle w:val="TableParagraph"/>
              <w:spacing w:before="5"/>
              <w:ind w:left="101"/>
              <w:rPr>
                <w:sz w:val="22"/>
              </w:rPr>
            </w:pPr>
            <w:r>
              <w:rPr>
                <w:sz w:val="22"/>
              </w:rPr>
              <w:t>Poorer</w:t>
            </w:r>
            <w:r>
              <w:rPr>
                <w:spacing w:val="5"/>
                <w:sz w:val="22"/>
              </w:rPr>
              <w:t> </w:t>
            </w:r>
            <w:r>
              <w:rPr>
                <w:sz w:val="22"/>
              </w:rPr>
              <w:t>for</w:t>
            </w:r>
            <w:r>
              <w:rPr>
                <w:spacing w:val="8"/>
                <w:sz w:val="22"/>
              </w:rPr>
              <w:t> </w:t>
            </w:r>
            <w:r>
              <w:rPr>
                <w:sz w:val="22"/>
              </w:rPr>
              <w:t>very</w:t>
            </w:r>
            <w:r>
              <w:rPr>
                <w:spacing w:val="10"/>
                <w:sz w:val="22"/>
              </w:rPr>
              <w:t> </w:t>
            </w:r>
            <w:r>
              <w:rPr>
                <w:sz w:val="22"/>
              </w:rPr>
              <w:t>large</w:t>
            </w:r>
            <w:r>
              <w:rPr>
                <w:spacing w:val="6"/>
                <w:sz w:val="22"/>
              </w:rPr>
              <w:t> </w:t>
            </w:r>
            <w:r>
              <w:rPr>
                <w:spacing w:val="-2"/>
                <w:sz w:val="22"/>
              </w:rPr>
              <w:t>datasets</w:t>
            </w:r>
          </w:p>
        </w:tc>
      </w:tr>
      <w:tr>
        <w:trPr>
          <w:trHeight w:val="389" w:hRule="atLeast"/>
        </w:trPr>
        <w:tc>
          <w:tcPr>
            <w:tcW w:w="1802" w:type="dxa"/>
          </w:tcPr>
          <w:p>
            <w:pPr>
              <w:pStyle w:val="TableParagraph"/>
              <w:rPr>
                <w:sz w:val="22"/>
              </w:rPr>
            </w:pPr>
            <w:r>
              <w:rPr>
                <w:spacing w:val="-2"/>
                <w:sz w:val="22"/>
              </w:rPr>
              <w:t>Interpretability</w:t>
            </w:r>
          </w:p>
        </w:tc>
        <w:tc>
          <w:tcPr>
            <w:tcW w:w="2692" w:type="dxa"/>
          </w:tcPr>
          <w:p>
            <w:pPr>
              <w:pStyle w:val="TableParagraph"/>
              <w:ind w:left="99"/>
              <w:rPr>
                <w:sz w:val="22"/>
              </w:rPr>
            </w:pPr>
            <w:r>
              <w:rPr>
                <w:spacing w:val="-2"/>
                <w:sz w:val="22"/>
              </w:rPr>
              <w:t>Moderate</w:t>
            </w:r>
          </w:p>
        </w:tc>
        <w:tc>
          <w:tcPr>
            <w:tcW w:w="3980" w:type="dxa"/>
          </w:tcPr>
          <w:p>
            <w:pPr>
              <w:pStyle w:val="TableParagraph"/>
              <w:rPr>
                <w:sz w:val="22"/>
              </w:rPr>
            </w:pPr>
            <w:r>
              <w:rPr>
                <w:sz w:val="22"/>
              </w:rPr>
              <w:t>High</w:t>
            </w:r>
            <w:r>
              <w:rPr>
                <w:spacing w:val="11"/>
                <w:sz w:val="22"/>
              </w:rPr>
              <w:t> </w:t>
            </w:r>
            <w:r>
              <w:rPr>
                <w:sz w:val="22"/>
              </w:rPr>
              <w:t>through</w:t>
            </w:r>
            <w:r>
              <w:rPr>
                <w:spacing w:val="13"/>
                <w:sz w:val="22"/>
              </w:rPr>
              <w:t> </w:t>
            </w:r>
            <w:r>
              <w:rPr>
                <w:spacing w:val="-2"/>
                <w:sz w:val="22"/>
              </w:rPr>
              <w:t>dendrogram</w:t>
            </w:r>
          </w:p>
        </w:tc>
      </w:tr>
      <w:tr>
        <w:trPr>
          <w:trHeight w:val="777" w:hRule="atLeast"/>
        </w:trPr>
        <w:tc>
          <w:tcPr>
            <w:tcW w:w="1802" w:type="dxa"/>
          </w:tcPr>
          <w:p>
            <w:pPr>
              <w:pStyle w:val="TableParagraph"/>
              <w:spacing w:before="4"/>
              <w:rPr>
                <w:sz w:val="22"/>
              </w:rPr>
            </w:pPr>
            <w:r>
              <w:rPr>
                <w:sz w:val="22"/>
              </w:rPr>
              <w:t>Cluster</w:t>
            </w:r>
            <w:r>
              <w:rPr>
                <w:spacing w:val="11"/>
                <w:sz w:val="22"/>
              </w:rPr>
              <w:t> </w:t>
            </w:r>
            <w:r>
              <w:rPr>
                <w:spacing w:val="-2"/>
                <w:sz w:val="22"/>
              </w:rPr>
              <w:t>shape</w:t>
            </w:r>
          </w:p>
        </w:tc>
        <w:tc>
          <w:tcPr>
            <w:tcW w:w="2692" w:type="dxa"/>
          </w:tcPr>
          <w:p>
            <w:pPr>
              <w:pStyle w:val="TableParagraph"/>
              <w:tabs>
                <w:tab w:pos="1214" w:val="left" w:leader="none"/>
                <w:tab w:pos="2327" w:val="left" w:leader="none"/>
              </w:tabs>
              <w:spacing w:before="4"/>
              <w:ind w:left="99"/>
              <w:rPr>
                <w:sz w:val="22"/>
              </w:rPr>
            </w:pPr>
            <w:r>
              <w:rPr>
                <w:spacing w:val="-2"/>
                <w:sz w:val="22"/>
              </w:rPr>
              <w:t>Usually</w:t>
            </w:r>
            <w:r>
              <w:rPr>
                <w:sz w:val="22"/>
              </w:rPr>
              <w:tab/>
            </w:r>
            <w:r>
              <w:rPr>
                <w:spacing w:val="-2"/>
                <w:sz w:val="22"/>
              </w:rPr>
              <w:t>suitable</w:t>
            </w:r>
            <w:r>
              <w:rPr>
                <w:sz w:val="22"/>
              </w:rPr>
              <w:tab/>
            </w:r>
            <w:r>
              <w:rPr>
                <w:spacing w:val="-5"/>
                <w:sz w:val="22"/>
              </w:rPr>
              <w:t>for</w:t>
            </w:r>
          </w:p>
          <w:p>
            <w:pPr>
              <w:pStyle w:val="TableParagraph"/>
              <w:spacing w:before="136"/>
              <w:rPr>
                <w:sz w:val="22"/>
              </w:rPr>
            </w:pPr>
            <w:r>
              <w:rPr>
                <w:sz w:val="22"/>
              </w:rPr>
              <w:t>compact</w:t>
            </w:r>
            <w:r>
              <w:rPr>
                <w:spacing w:val="15"/>
                <w:sz w:val="22"/>
              </w:rPr>
              <w:t> </w:t>
            </w:r>
            <w:r>
              <w:rPr>
                <w:spacing w:val="-2"/>
                <w:sz w:val="22"/>
              </w:rPr>
              <w:t>clusters</w:t>
            </w:r>
          </w:p>
        </w:tc>
        <w:tc>
          <w:tcPr>
            <w:tcW w:w="3980" w:type="dxa"/>
          </w:tcPr>
          <w:p>
            <w:pPr>
              <w:pStyle w:val="TableParagraph"/>
              <w:spacing w:before="4"/>
              <w:ind w:left="104"/>
              <w:rPr>
                <w:sz w:val="22"/>
              </w:rPr>
            </w:pPr>
            <w:r>
              <w:rPr>
                <w:sz w:val="22"/>
              </w:rPr>
              <w:t>More</w:t>
            </w:r>
            <w:r>
              <w:rPr>
                <w:spacing w:val="9"/>
                <w:sz w:val="22"/>
              </w:rPr>
              <w:t> </w:t>
            </w:r>
            <w:r>
              <w:rPr>
                <w:sz w:val="22"/>
              </w:rPr>
              <w:t>flexible</w:t>
            </w:r>
            <w:r>
              <w:rPr>
                <w:spacing w:val="10"/>
                <w:sz w:val="22"/>
              </w:rPr>
              <w:t> </w:t>
            </w:r>
            <w:r>
              <w:rPr>
                <w:sz w:val="22"/>
              </w:rPr>
              <w:t>depending</w:t>
            </w:r>
            <w:r>
              <w:rPr>
                <w:spacing w:val="17"/>
                <w:sz w:val="22"/>
              </w:rPr>
              <w:t> </w:t>
            </w:r>
            <w:r>
              <w:rPr>
                <w:sz w:val="22"/>
              </w:rPr>
              <w:t>on</w:t>
            </w:r>
            <w:r>
              <w:rPr>
                <w:spacing w:val="9"/>
                <w:sz w:val="22"/>
              </w:rPr>
              <w:t> </w:t>
            </w:r>
            <w:r>
              <w:rPr>
                <w:spacing w:val="-2"/>
                <w:sz w:val="22"/>
              </w:rPr>
              <w:t>linkage</w:t>
            </w:r>
          </w:p>
        </w:tc>
      </w:tr>
      <w:tr>
        <w:trPr>
          <w:trHeight w:val="778" w:hRule="atLeast"/>
        </w:trPr>
        <w:tc>
          <w:tcPr>
            <w:tcW w:w="1802" w:type="dxa"/>
          </w:tcPr>
          <w:p>
            <w:pPr>
              <w:pStyle w:val="TableParagraph"/>
              <w:spacing w:before="4"/>
              <w:rPr>
                <w:sz w:val="22"/>
              </w:rPr>
            </w:pPr>
            <w:r>
              <w:rPr>
                <w:spacing w:val="-2"/>
                <w:sz w:val="22"/>
              </w:rPr>
              <w:t>Reassignment</w:t>
            </w:r>
          </w:p>
        </w:tc>
        <w:tc>
          <w:tcPr>
            <w:tcW w:w="2692" w:type="dxa"/>
          </w:tcPr>
          <w:p>
            <w:pPr>
              <w:pStyle w:val="TableParagraph"/>
              <w:spacing w:before="4"/>
              <w:ind w:left="99"/>
              <w:rPr>
                <w:sz w:val="22"/>
              </w:rPr>
            </w:pPr>
            <w:r>
              <w:rPr>
                <w:spacing w:val="-5"/>
                <w:sz w:val="22"/>
              </w:rPr>
              <w:t>Yes</w:t>
            </w:r>
          </w:p>
        </w:tc>
        <w:tc>
          <w:tcPr>
            <w:tcW w:w="3980" w:type="dxa"/>
          </w:tcPr>
          <w:p>
            <w:pPr>
              <w:pStyle w:val="TableParagraph"/>
              <w:tabs>
                <w:tab w:pos="726" w:val="left" w:leader="none"/>
                <w:tab w:pos="1489" w:val="left" w:leader="none"/>
                <w:tab w:pos="2587" w:val="left" w:leader="none"/>
                <w:tab w:pos="3112" w:val="left" w:leader="none"/>
              </w:tabs>
              <w:spacing w:before="4"/>
              <w:ind w:left="103"/>
              <w:rPr>
                <w:sz w:val="22"/>
              </w:rPr>
            </w:pPr>
            <w:r>
              <w:rPr>
                <w:spacing w:val="-5"/>
                <w:sz w:val="22"/>
              </w:rPr>
              <w:t>No</w:t>
            </w:r>
            <w:r>
              <w:rPr>
                <w:sz w:val="22"/>
              </w:rPr>
              <w:tab/>
            </w:r>
            <w:r>
              <w:rPr>
                <w:spacing w:val="-2"/>
                <w:sz w:val="22"/>
              </w:rPr>
              <w:t>after</w:t>
            </w:r>
            <w:r>
              <w:rPr>
                <w:sz w:val="22"/>
              </w:rPr>
              <w:tab/>
            </w:r>
            <w:r>
              <w:rPr>
                <w:spacing w:val="-2"/>
                <w:sz w:val="22"/>
              </w:rPr>
              <w:t>merging</w:t>
            </w:r>
            <w:r>
              <w:rPr>
                <w:sz w:val="22"/>
              </w:rPr>
              <w:tab/>
            </w:r>
            <w:r>
              <w:rPr>
                <w:spacing w:val="-5"/>
                <w:sz w:val="22"/>
              </w:rPr>
              <w:t>in</w:t>
            </w:r>
            <w:r>
              <w:rPr>
                <w:sz w:val="22"/>
              </w:rPr>
              <w:tab/>
            </w:r>
            <w:r>
              <w:rPr>
                <w:spacing w:val="-2"/>
                <w:sz w:val="22"/>
              </w:rPr>
              <w:t>standard</w:t>
            </w:r>
          </w:p>
          <w:p>
            <w:pPr>
              <w:pStyle w:val="TableParagraph"/>
              <w:spacing w:before="138"/>
              <w:ind w:left="104"/>
              <w:rPr>
                <w:sz w:val="22"/>
              </w:rPr>
            </w:pPr>
            <w:r>
              <w:rPr>
                <w:sz w:val="22"/>
              </w:rPr>
              <w:t>agglomerative</w:t>
            </w:r>
            <w:r>
              <w:rPr>
                <w:spacing w:val="22"/>
                <w:sz w:val="22"/>
              </w:rPr>
              <w:t> </w:t>
            </w:r>
            <w:r>
              <w:rPr>
                <w:spacing w:val="-2"/>
                <w:sz w:val="22"/>
              </w:rPr>
              <w:t>method</w:t>
            </w:r>
          </w:p>
        </w:tc>
      </w:tr>
    </w:tbl>
    <w:p>
      <w:pPr>
        <w:pStyle w:val="Heading2"/>
        <w:spacing w:before="19"/>
      </w:pPr>
      <w:r>
        <w:rPr/>
        <w:t>Cluster</w:t>
      </w:r>
      <w:r>
        <w:rPr>
          <w:spacing w:val="12"/>
        </w:rPr>
        <w:t> </w:t>
      </w:r>
      <w:r>
        <w:rPr>
          <w:spacing w:val="-2"/>
        </w:rPr>
        <w:t>Formation</w:t>
      </w:r>
    </w:p>
    <w:p>
      <w:pPr>
        <w:pStyle w:val="BodyText"/>
        <w:spacing w:before="138"/>
      </w:pPr>
      <w:r>
        <w:rPr/>
        <w:t>K-Means</w:t>
      </w:r>
      <w:r>
        <w:rPr>
          <w:spacing w:val="10"/>
        </w:rPr>
        <w:t> </w:t>
      </w:r>
      <w:r>
        <w:rPr/>
        <w:t>repeatedly</w:t>
      </w:r>
      <w:r>
        <w:rPr>
          <w:spacing w:val="13"/>
        </w:rPr>
        <w:t> </w:t>
      </w:r>
      <w:r>
        <w:rPr/>
        <w:t>assigns</w:t>
      </w:r>
      <w:r>
        <w:rPr>
          <w:spacing w:val="11"/>
        </w:rPr>
        <w:t> </w:t>
      </w:r>
      <w:r>
        <w:rPr/>
        <w:t>points</w:t>
      </w:r>
      <w:r>
        <w:rPr>
          <w:spacing w:val="13"/>
        </w:rPr>
        <w:t> </w:t>
      </w:r>
      <w:r>
        <w:rPr/>
        <w:t>to</w:t>
      </w:r>
      <w:r>
        <w:rPr>
          <w:spacing w:val="11"/>
        </w:rPr>
        <w:t> </w:t>
      </w:r>
      <w:r>
        <w:rPr/>
        <w:t>the</w:t>
      </w:r>
      <w:r>
        <w:rPr>
          <w:spacing w:val="9"/>
        </w:rPr>
        <w:t> </w:t>
      </w:r>
      <w:r>
        <w:rPr/>
        <w:t>nearest</w:t>
      </w:r>
      <w:r>
        <w:rPr>
          <w:spacing w:val="17"/>
        </w:rPr>
        <w:t> </w:t>
      </w:r>
      <w:r>
        <w:rPr>
          <w:spacing w:val="-2"/>
        </w:rPr>
        <w:t>centroid.</w:t>
      </w:r>
    </w:p>
    <w:p>
      <w:pPr>
        <w:pStyle w:val="BodyText"/>
        <w:spacing w:before="134"/>
      </w:pPr>
      <w:r>
        <w:rPr/>
        <w:t>Hierarchical</w:t>
      </w:r>
      <w:r>
        <w:rPr>
          <w:spacing w:val="17"/>
        </w:rPr>
        <w:t> </w:t>
      </w:r>
      <w:r>
        <w:rPr/>
        <w:t>clustering</w:t>
      </w:r>
      <w:r>
        <w:rPr>
          <w:spacing w:val="16"/>
        </w:rPr>
        <w:t> </w:t>
      </w:r>
      <w:r>
        <w:rPr/>
        <w:t>starts</w:t>
      </w:r>
      <w:r>
        <w:rPr>
          <w:spacing w:val="16"/>
        </w:rPr>
        <w:t> </w:t>
      </w:r>
      <w:r>
        <w:rPr/>
        <w:t>with</w:t>
      </w:r>
      <w:r>
        <w:rPr>
          <w:spacing w:val="13"/>
        </w:rPr>
        <w:t> </w:t>
      </w:r>
      <w:r>
        <w:rPr/>
        <w:t>individual</w:t>
      </w:r>
      <w:r>
        <w:rPr>
          <w:spacing w:val="14"/>
        </w:rPr>
        <w:t> </w:t>
      </w:r>
      <w:r>
        <w:rPr/>
        <w:t>points</w:t>
      </w:r>
      <w:r>
        <w:rPr>
          <w:spacing w:val="13"/>
        </w:rPr>
        <w:t> </w:t>
      </w:r>
      <w:r>
        <w:rPr/>
        <w:t>and</w:t>
      </w:r>
      <w:r>
        <w:rPr>
          <w:spacing w:val="11"/>
        </w:rPr>
        <w:t> </w:t>
      </w:r>
      <w:r>
        <w:rPr/>
        <w:t>progressively</w:t>
      </w:r>
      <w:r>
        <w:rPr>
          <w:spacing w:val="12"/>
        </w:rPr>
        <w:t> </w:t>
      </w:r>
      <w:r>
        <w:rPr/>
        <w:t>merges</w:t>
      </w:r>
      <w:r>
        <w:rPr>
          <w:spacing w:val="13"/>
        </w:rPr>
        <w:t> </w:t>
      </w:r>
      <w:r>
        <w:rPr>
          <w:spacing w:val="-2"/>
        </w:rPr>
        <w:t>clusters.</w:t>
      </w:r>
    </w:p>
    <w:p>
      <w:pPr>
        <w:pStyle w:val="Heading2"/>
        <w:spacing w:before="138"/>
      </w:pPr>
      <w:r>
        <w:rPr>
          <w:spacing w:val="-2"/>
        </w:rPr>
        <w:t>Conclusion</w:t>
      </w:r>
    </w:p>
    <w:p>
      <w:pPr>
        <w:pStyle w:val="BodyText"/>
        <w:spacing w:line="369" w:lineRule="auto"/>
      </w:pPr>
      <w:r>
        <w:rPr/>
        <w:t>K-Means is suitable</w:t>
      </w:r>
      <w:r>
        <w:rPr>
          <w:spacing w:val="-1"/>
        </w:rPr>
        <w:t> </w:t>
      </w:r>
      <w:r>
        <w:rPr/>
        <w:t>for</w:t>
      </w:r>
      <w:r>
        <w:rPr>
          <w:spacing w:val="-1"/>
        </w:rPr>
        <w:t> </w:t>
      </w:r>
      <w:r>
        <w:rPr/>
        <w:t>large datasets and fast clustering. Hierarchical</w:t>
      </w:r>
      <w:r>
        <w:rPr>
          <w:spacing w:val="-2"/>
        </w:rPr>
        <w:t> </w:t>
      </w:r>
      <w:r>
        <w:rPr/>
        <w:t>clustering</w:t>
      </w:r>
      <w:r>
        <w:rPr>
          <w:spacing w:val="-3"/>
        </w:rPr>
        <w:t> </w:t>
      </w:r>
      <w:r>
        <w:rPr/>
        <w:t>is</w:t>
      </w:r>
      <w:r>
        <w:rPr>
          <w:spacing w:val="-3"/>
        </w:rPr>
        <w:t> </w:t>
      </w:r>
      <w:r>
        <w:rPr/>
        <w:t>useful when understanding the relationship and hierarchy among clusters is important.</w:t>
      </w:r>
    </w:p>
    <w:p>
      <w:pPr>
        <w:pStyle w:val="BodyText"/>
        <w:spacing w:before="134"/>
        <w:ind w:left="0"/>
      </w:pPr>
    </w:p>
    <w:p>
      <w:pPr>
        <w:pStyle w:val="Heading2"/>
        <w:numPr>
          <w:ilvl w:val="0"/>
          <w:numId w:val="1"/>
        </w:numPr>
        <w:tabs>
          <w:tab w:pos="393" w:val="left" w:leader="none"/>
        </w:tabs>
        <w:spacing w:line="369" w:lineRule="auto" w:before="0" w:after="0"/>
        <w:ind w:left="72" w:right="88" w:firstLine="0"/>
        <w:jc w:val="both"/>
      </w:pPr>
      <w:r>
        <w:rPr/>
        <w:t>Compare Genetic Algorithms and Gradient Descent Optimization for solving optimization problems. Analyze differences in convergence behavior, ability to escape</w:t>
      </w:r>
      <w:r>
        <w:rPr>
          <w:spacing w:val="40"/>
        </w:rPr>
        <w:t> </w:t>
      </w:r>
      <w:r>
        <w:rPr/>
        <w:t>local minima, computational cost, and suitability for</w:t>
      </w:r>
      <w:r>
        <w:rPr>
          <w:spacing w:val="-3"/>
        </w:rPr>
        <w:t> </w:t>
      </w:r>
      <w:r>
        <w:rPr/>
        <w:t>different types of</w:t>
      </w:r>
      <w:r>
        <w:rPr>
          <w:spacing w:val="-3"/>
        </w:rPr>
        <w:t> </w:t>
      </w:r>
      <w:r>
        <w:rPr/>
        <w:t>objective functions. Provide examples where each method is more effective.</w:t>
      </w:r>
    </w:p>
    <w:p>
      <w:pPr>
        <w:spacing w:line="252" w:lineRule="exact" w:before="0"/>
        <w:ind w:left="72" w:right="0" w:firstLine="0"/>
        <w:jc w:val="left"/>
        <w:rPr>
          <w:b/>
          <w:sz w:val="22"/>
        </w:rPr>
      </w:pPr>
      <w:r>
        <w:rPr>
          <w:b/>
          <w:spacing w:val="-2"/>
          <w:sz w:val="22"/>
        </w:rPr>
        <w:t>Example</w:t>
      </w:r>
    </w:p>
    <w:p>
      <w:pPr>
        <w:pStyle w:val="BodyText"/>
      </w:pPr>
      <w:r>
        <w:rPr/>
        <w:t>Suppose</w:t>
      </w:r>
      <w:r>
        <w:rPr>
          <w:spacing w:val="15"/>
        </w:rPr>
        <w:t> </w:t>
      </w:r>
      <w:r>
        <w:rPr/>
        <w:t>an</w:t>
      </w:r>
      <w:r>
        <w:rPr>
          <w:spacing w:val="11"/>
        </w:rPr>
        <w:t> </w:t>
      </w:r>
      <w:r>
        <w:rPr/>
        <w:t>engineering</w:t>
      </w:r>
      <w:r>
        <w:rPr>
          <w:spacing w:val="12"/>
        </w:rPr>
        <w:t> </w:t>
      </w:r>
      <w:r>
        <w:rPr/>
        <w:t>company</w:t>
      </w:r>
      <w:r>
        <w:rPr>
          <w:spacing w:val="16"/>
        </w:rPr>
        <w:t> </w:t>
      </w:r>
      <w:r>
        <w:rPr/>
        <w:t>wants</w:t>
      </w:r>
      <w:r>
        <w:rPr>
          <w:spacing w:val="14"/>
        </w:rPr>
        <w:t> </w:t>
      </w:r>
      <w:r>
        <w:rPr/>
        <w:t>to</w:t>
      </w:r>
      <w:r>
        <w:rPr>
          <w:spacing w:val="11"/>
        </w:rPr>
        <w:t> </w:t>
      </w:r>
      <w:r>
        <w:rPr/>
        <w:t>minimize</w:t>
      </w:r>
      <w:r>
        <w:rPr>
          <w:spacing w:val="13"/>
        </w:rPr>
        <w:t> </w:t>
      </w:r>
      <w:r>
        <w:rPr/>
        <w:t>production</w:t>
      </w:r>
      <w:r>
        <w:rPr>
          <w:spacing w:val="14"/>
        </w:rPr>
        <w:t> </w:t>
      </w:r>
      <w:r>
        <w:rPr>
          <w:spacing w:val="-2"/>
        </w:rPr>
        <w:t>cost.</w:t>
      </w:r>
    </w:p>
    <w:p>
      <w:pPr>
        <w:pStyle w:val="Heading2"/>
        <w:spacing w:before="133"/>
      </w:pPr>
      <w:r>
        <w:rPr>
          <w:spacing w:val="-2"/>
        </w:rPr>
        <w:t>Comparison</w:t>
      </w:r>
    </w:p>
    <w:p>
      <w:pPr>
        <w:pStyle w:val="BodyText"/>
        <w:spacing w:before="7"/>
        <w:ind w:left="0"/>
        <w:rPr>
          <w:b/>
          <w:sz w:val="11"/>
        </w:rPr>
      </w:pPr>
    </w:p>
    <w:tbl>
      <w:tblPr>
        <w:tblW w:w="0" w:type="auto"/>
        <w:jc w:val="left"/>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0"/>
        <w:gridCol w:w="3454"/>
        <w:gridCol w:w="3230"/>
      </w:tblGrid>
      <w:tr>
        <w:trPr>
          <w:trHeight w:val="389" w:hRule="atLeast"/>
        </w:trPr>
        <w:tc>
          <w:tcPr>
            <w:tcW w:w="1790" w:type="dxa"/>
          </w:tcPr>
          <w:p>
            <w:pPr>
              <w:pStyle w:val="TableParagraph"/>
              <w:spacing w:before="4"/>
              <w:rPr>
                <w:b/>
                <w:sz w:val="22"/>
              </w:rPr>
            </w:pPr>
            <w:r>
              <w:rPr>
                <w:b/>
                <w:spacing w:val="-2"/>
                <w:sz w:val="22"/>
              </w:rPr>
              <w:t>Feature</w:t>
            </w:r>
          </w:p>
        </w:tc>
        <w:tc>
          <w:tcPr>
            <w:tcW w:w="3454" w:type="dxa"/>
          </w:tcPr>
          <w:p>
            <w:pPr>
              <w:pStyle w:val="TableParagraph"/>
              <w:spacing w:before="4"/>
              <w:ind w:left="102"/>
              <w:rPr>
                <w:b/>
                <w:sz w:val="22"/>
              </w:rPr>
            </w:pPr>
            <w:r>
              <w:rPr>
                <w:b/>
                <w:sz w:val="22"/>
              </w:rPr>
              <w:t>Genetic </w:t>
            </w:r>
            <w:r>
              <w:rPr>
                <w:b/>
                <w:spacing w:val="-2"/>
                <w:sz w:val="22"/>
              </w:rPr>
              <w:t>Algorithm</w:t>
            </w:r>
          </w:p>
        </w:tc>
        <w:tc>
          <w:tcPr>
            <w:tcW w:w="3230" w:type="dxa"/>
          </w:tcPr>
          <w:p>
            <w:pPr>
              <w:pStyle w:val="TableParagraph"/>
              <w:spacing w:before="4"/>
              <w:ind w:left="98"/>
              <w:rPr>
                <w:b/>
                <w:sz w:val="22"/>
              </w:rPr>
            </w:pPr>
            <w:r>
              <w:rPr>
                <w:b/>
                <w:sz w:val="22"/>
              </w:rPr>
              <w:t>Gradient</w:t>
            </w:r>
            <w:r>
              <w:rPr>
                <w:b/>
                <w:spacing w:val="19"/>
                <w:sz w:val="22"/>
              </w:rPr>
              <w:t> </w:t>
            </w:r>
            <w:r>
              <w:rPr>
                <w:b/>
                <w:spacing w:val="-2"/>
                <w:sz w:val="22"/>
              </w:rPr>
              <w:t>Descent</w:t>
            </w:r>
          </w:p>
        </w:tc>
      </w:tr>
      <w:tr>
        <w:trPr>
          <w:trHeight w:val="386" w:hRule="atLeast"/>
        </w:trPr>
        <w:tc>
          <w:tcPr>
            <w:tcW w:w="1790" w:type="dxa"/>
          </w:tcPr>
          <w:p>
            <w:pPr>
              <w:pStyle w:val="TableParagraph"/>
              <w:rPr>
                <w:sz w:val="22"/>
              </w:rPr>
            </w:pPr>
            <w:r>
              <w:rPr>
                <w:spacing w:val="-2"/>
                <w:sz w:val="22"/>
              </w:rPr>
              <w:t>Search</w:t>
            </w:r>
          </w:p>
        </w:tc>
        <w:tc>
          <w:tcPr>
            <w:tcW w:w="3454" w:type="dxa"/>
          </w:tcPr>
          <w:p>
            <w:pPr>
              <w:pStyle w:val="TableParagraph"/>
              <w:ind w:left="103"/>
              <w:rPr>
                <w:sz w:val="22"/>
              </w:rPr>
            </w:pPr>
            <w:r>
              <w:rPr>
                <w:sz w:val="22"/>
              </w:rPr>
              <w:t>Population-</w:t>
            </w:r>
            <w:r>
              <w:rPr>
                <w:spacing w:val="-2"/>
                <w:sz w:val="22"/>
              </w:rPr>
              <w:t>based</w:t>
            </w:r>
          </w:p>
        </w:tc>
        <w:tc>
          <w:tcPr>
            <w:tcW w:w="3230" w:type="dxa"/>
          </w:tcPr>
          <w:p>
            <w:pPr>
              <w:pStyle w:val="TableParagraph"/>
              <w:rPr>
                <w:sz w:val="22"/>
              </w:rPr>
            </w:pPr>
            <w:r>
              <w:rPr>
                <w:sz w:val="22"/>
              </w:rPr>
              <w:t>Gradient-</w:t>
            </w:r>
            <w:r>
              <w:rPr>
                <w:spacing w:val="-2"/>
                <w:sz w:val="22"/>
              </w:rPr>
              <w:t>based</w:t>
            </w:r>
          </w:p>
        </w:tc>
      </w:tr>
      <w:tr>
        <w:trPr>
          <w:trHeight w:val="778" w:hRule="atLeast"/>
        </w:trPr>
        <w:tc>
          <w:tcPr>
            <w:tcW w:w="1790" w:type="dxa"/>
          </w:tcPr>
          <w:p>
            <w:pPr>
              <w:pStyle w:val="TableParagraph"/>
              <w:spacing w:before="5"/>
              <w:rPr>
                <w:sz w:val="22"/>
              </w:rPr>
            </w:pPr>
            <w:r>
              <w:rPr>
                <w:spacing w:val="-2"/>
                <w:sz w:val="22"/>
              </w:rPr>
              <w:t>Derivative</w:t>
            </w:r>
          </w:p>
          <w:p>
            <w:pPr>
              <w:pStyle w:val="TableParagraph"/>
              <w:spacing w:before="136"/>
              <w:rPr>
                <w:sz w:val="22"/>
              </w:rPr>
            </w:pPr>
            <w:r>
              <w:rPr>
                <w:spacing w:val="-2"/>
                <w:sz w:val="22"/>
              </w:rPr>
              <w:t>required</w:t>
            </w:r>
          </w:p>
        </w:tc>
        <w:tc>
          <w:tcPr>
            <w:tcW w:w="3454" w:type="dxa"/>
          </w:tcPr>
          <w:p>
            <w:pPr>
              <w:pStyle w:val="TableParagraph"/>
              <w:spacing w:before="5"/>
              <w:ind w:left="103"/>
              <w:rPr>
                <w:sz w:val="22"/>
              </w:rPr>
            </w:pPr>
            <w:r>
              <w:rPr>
                <w:spacing w:val="-5"/>
                <w:sz w:val="22"/>
              </w:rPr>
              <w:t>No</w:t>
            </w:r>
          </w:p>
        </w:tc>
        <w:tc>
          <w:tcPr>
            <w:tcW w:w="3230" w:type="dxa"/>
          </w:tcPr>
          <w:p>
            <w:pPr>
              <w:pStyle w:val="TableParagraph"/>
              <w:spacing w:before="5"/>
              <w:ind w:left="103"/>
              <w:rPr>
                <w:sz w:val="22"/>
              </w:rPr>
            </w:pPr>
            <w:r>
              <w:rPr>
                <w:sz w:val="22"/>
              </w:rPr>
              <w:t>Usually</w:t>
            </w:r>
            <w:r>
              <w:rPr>
                <w:spacing w:val="13"/>
                <w:sz w:val="22"/>
              </w:rPr>
              <w:t> </w:t>
            </w:r>
            <w:r>
              <w:rPr>
                <w:spacing w:val="-5"/>
                <w:sz w:val="22"/>
              </w:rPr>
              <w:t>yes</w:t>
            </w:r>
          </w:p>
        </w:tc>
      </w:tr>
      <w:tr>
        <w:trPr>
          <w:trHeight w:val="389" w:hRule="atLeast"/>
        </w:trPr>
        <w:tc>
          <w:tcPr>
            <w:tcW w:w="1790" w:type="dxa"/>
          </w:tcPr>
          <w:p>
            <w:pPr>
              <w:pStyle w:val="TableParagraph"/>
              <w:spacing w:before="7"/>
              <w:rPr>
                <w:sz w:val="22"/>
              </w:rPr>
            </w:pPr>
            <w:r>
              <w:rPr>
                <w:sz w:val="22"/>
              </w:rPr>
              <w:t>Local</w:t>
            </w:r>
            <w:r>
              <w:rPr>
                <w:spacing w:val="9"/>
                <w:sz w:val="22"/>
              </w:rPr>
              <w:t> </w:t>
            </w:r>
            <w:r>
              <w:rPr>
                <w:spacing w:val="-2"/>
                <w:sz w:val="22"/>
              </w:rPr>
              <w:t>minima</w:t>
            </w:r>
          </w:p>
        </w:tc>
        <w:tc>
          <w:tcPr>
            <w:tcW w:w="3454" w:type="dxa"/>
          </w:tcPr>
          <w:p>
            <w:pPr>
              <w:pStyle w:val="TableParagraph"/>
              <w:spacing w:before="7"/>
              <w:ind w:left="102"/>
              <w:rPr>
                <w:sz w:val="22"/>
              </w:rPr>
            </w:pPr>
            <w:r>
              <w:rPr>
                <w:sz w:val="22"/>
              </w:rPr>
              <w:t>Better</w:t>
            </w:r>
            <w:r>
              <w:rPr>
                <w:spacing w:val="7"/>
                <w:sz w:val="22"/>
              </w:rPr>
              <w:t> </w:t>
            </w:r>
            <w:r>
              <w:rPr>
                <w:sz w:val="22"/>
              </w:rPr>
              <w:t>ability</w:t>
            </w:r>
            <w:r>
              <w:rPr>
                <w:spacing w:val="10"/>
                <w:sz w:val="22"/>
              </w:rPr>
              <w:t> </w:t>
            </w:r>
            <w:r>
              <w:rPr>
                <w:sz w:val="22"/>
              </w:rPr>
              <w:t>to</w:t>
            </w:r>
            <w:r>
              <w:rPr>
                <w:spacing w:val="7"/>
                <w:sz w:val="22"/>
              </w:rPr>
              <w:t> </w:t>
            </w:r>
            <w:r>
              <w:rPr>
                <w:spacing w:val="-2"/>
                <w:sz w:val="22"/>
              </w:rPr>
              <w:t>escape</w:t>
            </w:r>
          </w:p>
        </w:tc>
        <w:tc>
          <w:tcPr>
            <w:tcW w:w="3230" w:type="dxa"/>
          </w:tcPr>
          <w:p>
            <w:pPr>
              <w:pStyle w:val="TableParagraph"/>
              <w:spacing w:before="7"/>
              <w:rPr>
                <w:sz w:val="22"/>
              </w:rPr>
            </w:pPr>
            <w:r>
              <w:rPr>
                <w:sz w:val="22"/>
              </w:rPr>
              <w:t>Can</w:t>
            </w:r>
            <w:r>
              <w:rPr>
                <w:spacing w:val="7"/>
                <w:sz w:val="22"/>
              </w:rPr>
              <w:t> </w:t>
            </w:r>
            <w:r>
              <w:rPr>
                <w:sz w:val="22"/>
              </w:rPr>
              <w:t>get</w:t>
            </w:r>
            <w:r>
              <w:rPr>
                <w:spacing w:val="7"/>
                <w:sz w:val="22"/>
              </w:rPr>
              <w:t> </w:t>
            </w:r>
            <w:r>
              <w:rPr>
                <w:spacing w:val="-2"/>
                <w:sz w:val="22"/>
              </w:rPr>
              <w:t>trapped</w:t>
            </w:r>
          </w:p>
        </w:tc>
      </w:tr>
      <w:tr>
        <w:trPr>
          <w:trHeight w:val="388" w:hRule="atLeast"/>
        </w:trPr>
        <w:tc>
          <w:tcPr>
            <w:tcW w:w="1790" w:type="dxa"/>
          </w:tcPr>
          <w:p>
            <w:pPr>
              <w:pStyle w:val="TableParagraph"/>
              <w:rPr>
                <w:sz w:val="22"/>
              </w:rPr>
            </w:pPr>
            <w:r>
              <w:rPr>
                <w:spacing w:val="-2"/>
                <w:sz w:val="22"/>
              </w:rPr>
              <w:t>Convergence</w:t>
            </w:r>
          </w:p>
        </w:tc>
        <w:tc>
          <w:tcPr>
            <w:tcW w:w="3454" w:type="dxa"/>
          </w:tcPr>
          <w:p>
            <w:pPr>
              <w:pStyle w:val="TableParagraph"/>
              <w:ind w:left="103"/>
              <w:rPr>
                <w:sz w:val="22"/>
              </w:rPr>
            </w:pPr>
            <w:r>
              <w:rPr>
                <w:sz w:val="22"/>
              </w:rPr>
              <w:t>Usually</w:t>
            </w:r>
            <w:r>
              <w:rPr>
                <w:spacing w:val="11"/>
                <w:sz w:val="22"/>
              </w:rPr>
              <w:t> </w:t>
            </w:r>
            <w:r>
              <w:rPr>
                <w:spacing w:val="-2"/>
                <w:sz w:val="22"/>
              </w:rPr>
              <w:t>slower</w:t>
            </w:r>
          </w:p>
        </w:tc>
        <w:tc>
          <w:tcPr>
            <w:tcW w:w="3230" w:type="dxa"/>
          </w:tcPr>
          <w:p>
            <w:pPr>
              <w:pStyle w:val="TableParagraph"/>
              <w:ind w:left="99"/>
              <w:rPr>
                <w:sz w:val="22"/>
              </w:rPr>
            </w:pPr>
            <w:r>
              <w:rPr>
                <w:sz w:val="22"/>
              </w:rPr>
              <w:t>Usually</w:t>
            </w:r>
            <w:r>
              <w:rPr>
                <w:spacing w:val="14"/>
                <w:sz w:val="22"/>
              </w:rPr>
              <w:t> </w:t>
            </w:r>
            <w:r>
              <w:rPr>
                <w:spacing w:val="-2"/>
                <w:sz w:val="22"/>
              </w:rPr>
              <w:t>faster</w:t>
            </w:r>
          </w:p>
        </w:tc>
      </w:tr>
      <w:tr>
        <w:trPr>
          <w:trHeight w:val="777" w:hRule="atLeast"/>
        </w:trPr>
        <w:tc>
          <w:tcPr>
            <w:tcW w:w="1790" w:type="dxa"/>
          </w:tcPr>
          <w:p>
            <w:pPr>
              <w:pStyle w:val="TableParagraph"/>
              <w:rPr>
                <w:sz w:val="22"/>
              </w:rPr>
            </w:pPr>
            <w:r>
              <w:rPr>
                <w:spacing w:val="-2"/>
                <w:sz w:val="22"/>
              </w:rPr>
              <w:t>Computational</w:t>
            </w:r>
          </w:p>
          <w:p>
            <w:pPr>
              <w:pStyle w:val="TableParagraph"/>
              <w:spacing w:before="136"/>
              <w:rPr>
                <w:sz w:val="22"/>
              </w:rPr>
            </w:pPr>
            <w:r>
              <w:rPr>
                <w:spacing w:val="-4"/>
                <w:sz w:val="22"/>
              </w:rPr>
              <w:t>cost</w:t>
            </w:r>
          </w:p>
        </w:tc>
        <w:tc>
          <w:tcPr>
            <w:tcW w:w="3454" w:type="dxa"/>
          </w:tcPr>
          <w:p>
            <w:pPr>
              <w:pStyle w:val="TableParagraph"/>
              <w:ind w:left="103"/>
              <w:rPr>
                <w:sz w:val="22"/>
              </w:rPr>
            </w:pPr>
            <w:r>
              <w:rPr>
                <w:spacing w:val="-4"/>
                <w:sz w:val="22"/>
              </w:rPr>
              <w:t>High</w:t>
            </w:r>
          </w:p>
        </w:tc>
        <w:tc>
          <w:tcPr>
            <w:tcW w:w="3230" w:type="dxa"/>
          </w:tcPr>
          <w:p>
            <w:pPr>
              <w:pStyle w:val="TableParagraph"/>
              <w:ind w:left="103"/>
              <w:rPr>
                <w:sz w:val="22"/>
              </w:rPr>
            </w:pPr>
            <w:r>
              <w:rPr>
                <w:spacing w:val="-2"/>
                <w:sz w:val="22"/>
              </w:rPr>
              <w:t>Lower</w:t>
            </w:r>
          </w:p>
        </w:tc>
      </w:tr>
    </w:tbl>
    <w:p>
      <w:pPr>
        <w:pStyle w:val="TableParagraph"/>
        <w:spacing w:after="0"/>
        <w:rPr>
          <w:sz w:val="22"/>
        </w:rPr>
        <w:sectPr>
          <w:type w:val="continuous"/>
          <w:pgSz w:w="12240" w:h="15840"/>
          <w:pgMar w:top="1340" w:bottom="1507" w:left="1800" w:right="1800"/>
        </w:sectPr>
      </w:pPr>
    </w:p>
    <w:tbl>
      <w:tblPr>
        <w:tblW w:w="0" w:type="auto"/>
        <w:jc w:val="left"/>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0"/>
        <w:gridCol w:w="3454"/>
        <w:gridCol w:w="3230"/>
      </w:tblGrid>
      <w:tr>
        <w:trPr>
          <w:trHeight w:val="777" w:hRule="atLeast"/>
        </w:trPr>
        <w:tc>
          <w:tcPr>
            <w:tcW w:w="1790" w:type="dxa"/>
          </w:tcPr>
          <w:p>
            <w:pPr>
              <w:pStyle w:val="TableParagraph"/>
              <w:rPr>
                <w:sz w:val="22"/>
              </w:rPr>
            </w:pPr>
            <w:r>
              <w:rPr>
                <w:spacing w:val="-2"/>
                <w:sz w:val="22"/>
              </w:rPr>
              <w:t>Objective</w:t>
            </w:r>
          </w:p>
          <w:p>
            <w:pPr>
              <w:pStyle w:val="TableParagraph"/>
              <w:spacing w:before="138"/>
              <w:rPr>
                <w:sz w:val="22"/>
              </w:rPr>
            </w:pPr>
            <w:r>
              <w:rPr>
                <w:spacing w:val="-2"/>
                <w:sz w:val="22"/>
              </w:rPr>
              <w:t>function</w:t>
            </w:r>
          </w:p>
        </w:tc>
        <w:tc>
          <w:tcPr>
            <w:tcW w:w="3454" w:type="dxa"/>
          </w:tcPr>
          <w:p>
            <w:pPr>
              <w:pStyle w:val="TableParagraph"/>
              <w:ind w:left="103"/>
              <w:rPr>
                <w:sz w:val="22"/>
              </w:rPr>
            </w:pPr>
            <w:r>
              <w:rPr>
                <w:sz w:val="22"/>
              </w:rPr>
              <w:t>Can</w:t>
            </w:r>
            <w:r>
              <w:rPr>
                <w:spacing w:val="48"/>
                <w:sz w:val="22"/>
              </w:rPr>
              <w:t> </w:t>
            </w:r>
            <w:r>
              <w:rPr>
                <w:sz w:val="22"/>
              </w:rPr>
              <w:t>handle</w:t>
            </w:r>
            <w:r>
              <w:rPr>
                <w:spacing w:val="51"/>
                <w:sz w:val="22"/>
              </w:rPr>
              <w:t> </w:t>
            </w:r>
            <w:r>
              <w:rPr>
                <w:spacing w:val="-2"/>
                <w:sz w:val="22"/>
              </w:rPr>
              <w:t>complex/discontinuous</w:t>
            </w:r>
          </w:p>
          <w:p>
            <w:pPr>
              <w:pStyle w:val="TableParagraph"/>
              <w:spacing w:before="138"/>
              <w:ind w:left="103"/>
              <w:rPr>
                <w:sz w:val="22"/>
              </w:rPr>
            </w:pPr>
            <w:r>
              <w:rPr>
                <w:spacing w:val="-2"/>
                <w:sz w:val="22"/>
              </w:rPr>
              <w:t>functions</w:t>
            </w:r>
          </w:p>
        </w:tc>
        <w:tc>
          <w:tcPr>
            <w:tcW w:w="3230" w:type="dxa"/>
          </w:tcPr>
          <w:p>
            <w:pPr>
              <w:pStyle w:val="TableParagraph"/>
              <w:ind w:left="103"/>
              <w:rPr>
                <w:sz w:val="22"/>
              </w:rPr>
            </w:pPr>
            <w:r>
              <w:rPr>
                <w:sz w:val="22"/>
              </w:rPr>
              <w:t>Best</w:t>
            </w:r>
            <w:r>
              <w:rPr>
                <w:spacing w:val="11"/>
                <w:sz w:val="22"/>
              </w:rPr>
              <w:t> </w:t>
            </w:r>
            <w:r>
              <w:rPr>
                <w:sz w:val="22"/>
              </w:rPr>
              <w:t>for</w:t>
            </w:r>
            <w:r>
              <w:rPr>
                <w:spacing w:val="9"/>
                <w:sz w:val="22"/>
              </w:rPr>
              <w:t> </w:t>
            </w:r>
            <w:r>
              <w:rPr>
                <w:sz w:val="22"/>
              </w:rPr>
              <w:t>differentiable</w:t>
            </w:r>
            <w:r>
              <w:rPr>
                <w:spacing w:val="11"/>
                <w:sz w:val="22"/>
              </w:rPr>
              <w:t> </w:t>
            </w:r>
            <w:r>
              <w:rPr>
                <w:spacing w:val="-2"/>
                <w:sz w:val="22"/>
              </w:rPr>
              <w:t>functions</w:t>
            </w:r>
          </w:p>
        </w:tc>
      </w:tr>
      <w:tr>
        <w:trPr>
          <w:trHeight w:val="777" w:hRule="atLeast"/>
        </w:trPr>
        <w:tc>
          <w:tcPr>
            <w:tcW w:w="1790" w:type="dxa"/>
          </w:tcPr>
          <w:p>
            <w:pPr>
              <w:pStyle w:val="TableParagraph"/>
              <w:rPr>
                <w:sz w:val="22"/>
              </w:rPr>
            </w:pPr>
            <w:r>
              <w:rPr>
                <w:spacing w:val="-2"/>
                <w:sz w:val="22"/>
              </w:rPr>
              <w:t>Randomness</w:t>
            </w:r>
          </w:p>
        </w:tc>
        <w:tc>
          <w:tcPr>
            <w:tcW w:w="3454" w:type="dxa"/>
          </w:tcPr>
          <w:p>
            <w:pPr>
              <w:pStyle w:val="TableParagraph"/>
              <w:ind w:left="102"/>
              <w:rPr>
                <w:sz w:val="22"/>
              </w:rPr>
            </w:pPr>
            <w:r>
              <w:rPr>
                <w:sz w:val="22"/>
              </w:rPr>
              <w:t>Uses</w:t>
            </w:r>
            <w:r>
              <w:rPr>
                <w:spacing w:val="8"/>
                <w:sz w:val="22"/>
              </w:rPr>
              <w:t> </w:t>
            </w:r>
            <w:r>
              <w:rPr>
                <w:sz w:val="22"/>
              </w:rPr>
              <w:t>random</w:t>
            </w:r>
            <w:r>
              <w:rPr>
                <w:spacing w:val="11"/>
                <w:sz w:val="22"/>
              </w:rPr>
              <w:t> </w:t>
            </w:r>
            <w:r>
              <w:rPr>
                <w:spacing w:val="-2"/>
                <w:sz w:val="22"/>
              </w:rPr>
              <w:t>operations</w:t>
            </w:r>
          </w:p>
        </w:tc>
        <w:tc>
          <w:tcPr>
            <w:tcW w:w="3230" w:type="dxa"/>
          </w:tcPr>
          <w:p>
            <w:pPr>
              <w:pStyle w:val="TableParagraph"/>
              <w:ind w:left="97"/>
              <w:rPr>
                <w:sz w:val="22"/>
              </w:rPr>
            </w:pPr>
            <w:r>
              <w:rPr>
                <w:sz w:val="22"/>
              </w:rPr>
              <w:t>Usually</w:t>
            </w:r>
            <w:r>
              <w:rPr>
                <w:spacing w:val="48"/>
                <w:sz w:val="22"/>
              </w:rPr>
              <w:t>  </w:t>
            </w:r>
            <w:r>
              <w:rPr>
                <w:spacing w:val="-2"/>
                <w:sz w:val="22"/>
              </w:rPr>
              <w:t>deterministic/stochastic</w:t>
            </w:r>
          </w:p>
          <w:p>
            <w:pPr>
              <w:pStyle w:val="TableParagraph"/>
              <w:spacing w:before="138"/>
              <w:ind w:left="103"/>
              <w:rPr>
                <w:sz w:val="22"/>
              </w:rPr>
            </w:pPr>
            <w:r>
              <w:rPr>
                <w:spacing w:val="-2"/>
                <w:sz w:val="22"/>
              </w:rPr>
              <w:t>variants</w:t>
            </w:r>
          </w:p>
        </w:tc>
      </w:tr>
    </w:tbl>
    <w:p>
      <w:pPr>
        <w:pStyle w:val="Heading2"/>
        <w:spacing w:before="17"/>
      </w:pPr>
      <w:r>
        <w:rPr/>
        <w:t>Genetic</w:t>
      </w:r>
      <w:r>
        <w:rPr>
          <w:spacing w:val="-1"/>
        </w:rPr>
        <w:t> </w:t>
      </w:r>
      <w:r>
        <w:rPr>
          <w:spacing w:val="-2"/>
        </w:rPr>
        <w:t>Algorithm</w:t>
      </w:r>
    </w:p>
    <w:p>
      <w:pPr>
        <w:pStyle w:val="BodyText"/>
        <w:spacing w:before="138"/>
      </w:pPr>
      <w:r>
        <w:rPr>
          <w:spacing w:val="-4"/>
        </w:rPr>
        <w:t>Uses:</w:t>
      </w:r>
    </w:p>
    <w:p>
      <w:pPr>
        <w:pStyle w:val="ListParagraph"/>
        <w:numPr>
          <w:ilvl w:val="0"/>
          <w:numId w:val="3"/>
        </w:numPr>
        <w:tabs>
          <w:tab w:pos="747" w:val="left" w:leader="none"/>
        </w:tabs>
        <w:spacing w:line="240" w:lineRule="auto" w:before="136" w:after="0"/>
        <w:ind w:left="747" w:right="0" w:hanging="337"/>
        <w:jc w:val="left"/>
        <w:rPr>
          <w:sz w:val="22"/>
        </w:rPr>
      </w:pPr>
      <w:r>
        <w:rPr>
          <w:spacing w:val="-2"/>
          <w:sz w:val="22"/>
        </w:rPr>
        <w:t>Selection</w:t>
      </w:r>
    </w:p>
    <w:p>
      <w:pPr>
        <w:pStyle w:val="ListParagraph"/>
        <w:numPr>
          <w:ilvl w:val="0"/>
          <w:numId w:val="3"/>
        </w:numPr>
        <w:tabs>
          <w:tab w:pos="747" w:val="left" w:leader="none"/>
        </w:tabs>
        <w:spacing w:line="240" w:lineRule="auto" w:before="136" w:after="0"/>
        <w:ind w:left="747" w:right="0" w:hanging="337"/>
        <w:jc w:val="left"/>
        <w:rPr>
          <w:sz w:val="22"/>
        </w:rPr>
      </w:pPr>
      <w:r>
        <w:rPr>
          <w:spacing w:val="-2"/>
          <w:sz w:val="22"/>
        </w:rPr>
        <w:t>Crossover</w:t>
      </w:r>
    </w:p>
    <w:p>
      <w:pPr>
        <w:pStyle w:val="ListParagraph"/>
        <w:numPr>
          <w:ilvl w:val="0"/>
          <w:numId w:val="3"/>
        </w:numPr>
        <w:tabs>
          <w:tab w:pos="747" w:val="left" w:leader="none"/>
        </w:tabs>
        <w:spacing w:line="240" w:lineRule="auto" w:before="135" w:after="0"/>
        <w:ind w:left="747" w:right="0" w:hanging="337"/>
        <w:jc w:val="left"/>
        <w:rPr>
          <w:sz w:val="22"/>
        </w:rPr>
      </w:pPr>
      <w:r>
        <w:rPr>
          <w:spacing w:val="-2"/>
          <w:sz w:val="22"/>
        </w:rPr>
        <w:t>Mutation</w:t>
      </w:r>
    </w:p>
    <w:p>
      <w:pPr>
        <w:pStyle w:val="ListParagraph"/>
        <w:numPr>
          <w:ilvl w:val="0"/>
          <w:numId w:val="3"/>
        </w:numPr>
        <w:tabs>
          <w:tab w:pos="747" w:val="left" w:leader="none"/>
        </w:tabs>
        <w:spacing w:line="240" w:lineRule="auto" w:before="139" w:after="0"/>
        <w:ind w:left="747" w:right="0" w:hanging="337"/>
        <w:jc w:val="left"/>
        <w:rPr>
          <w:sz w:val="22"/>
        </w:rPr>
      </w:pPr>
      <w:r>
        <w:rPr>
          <w:sz w:val="22"/>
        </w:rPr>
        <w:t>Fitness</w:t>
      </w:r>
      <w:r>
        <w:rPr>
          <w:spacing w:val="12"/>
          <w:sz w:val="22"/>
        </w:rPr>
        <w:t> </w:t>
      </w:r>
      <w:r>
        <w:rPr>
          <w:spacing w:val="-2"/>
          <w:sz w:val="22"/>
        </w:rPr>
        <w:t>evaluation</w:t>
      </w:r>
    </w:p>
    <w:p>
      <w:pPr>
        <w:pStyle w:val="Heading2"/>
        <w:spacing w:before="133"/>
      </w:pPr>
      <w:r>
        <w:rPr/>
        <w:t>Gradient</w:t>
      </w:r>
      <w:r>
        <w:rPr>
          <w:spacing w:val="17"/>
        </w:rPr>
        <w:t> </w:t>
      </w:r>
      <w:r>
        <w:rPr>
          <w:spacing w:val="-2"/>
        </w:rPr>
        <w:t>Descent</w:t>
      </w:r>
    </w:p>
    <w:p>
      <w:pPr>
        <w:pStyle w:val="BodyText"/>
        <w:spacing w:before="138"/>
      </w:pPr>
      <w:r>
        <w:rPr>
          <w:spacing w:val="-4"/>
        </w:rPr>
        <w:t>Uses:</w:t>
      </w:r>
    </w:p>
    <w:p>
      <w:pPr>
        <w:pStyle w:val="ListParagraph"/>
        <w:numPr>
          <w:ilvl w:val="0"/>
          <w:numId w:val="4"/>
        </w:numPr>
        <w:tabs>
          <w:tab w:pos="747" w:val="left" w:leader="none"/>
        </w:tabs>
        <w:spacing w:line="240" w:lineRule="auto" w:before="136" w:after="0"/>
        <w:ind w:left="747" w:right="0" w:hanging="337"/>
        <w:jc w:val="left"/>
        <w:rPr>
          <w:sz w:val="22"/>
        </w:rPr>
      </w:pPr>
      <w:r>
        <w:rPr>
          <w:sz w:val="22"/>
        </w:rPr>
        <w:t>Calculate</w:t>
      </w:r>
      <w:r>
        <w:rPr>
          <w:spacing w:val="16"/>
          <w:sz w:val="22"/>
        </w:rPr>
        <w:t> </w:t>
      </w:r>
      <w:r>
        <w:rPr>
          <w:spacing w:val="-2"/>
          <w:sz w:val="22"/>
        </w:rPr>
        <w:t>gradient</w:t>
      </w:r>
    </w:p>
    <w:p>
      <w:pPr>
        <w:pStyle w:val="ListParagraph"/>
        <w:numPr>
          <w:ilvl w:val="0"/>
          <w:numId w:val="4"/>
        </w:numPr>
        <w:tabs>
          <w:tab w:pos="747" w:val="left" w:leader="none"/>
        </w:tabs>
        <w:spacing w:line="240" w:lineRule="auto" w:before="136" w:after="0"/>
        <w:ind w:left="747" w:right="0" w:hanging="337"/>
        <w:jc w:val="left"/>
        <w:rPr>
          <w:sz w:val="22"/>
        </w:rPr>
      </w:pPr>
      <w:r>
        <w:rPr>
          <w:sz w:val="22"/>
        </w:rPr>
        <w:t>Update</w:t>
      </w:r>
      <w:r>
        <w:rPr>
          <w:spacing w:val="10"/>
          <w:sz w:val="22"/>
        </w:rPr>
        <w:t> </w:t>
      </w:r>
      <w:r>
        <w:rPr>
          <w:spacing w:val="-2"/>
          <w:sz w:val="22"/>
        </w:rPr>
        <w:t>parameters</w:t>
      </w:r>
    </w:p>
    <w:p>
      <w:pPr>
        <w:pStyle w:val="ListParagraph"/>
        <w:numPr>
          <w:ilvl w:val="0"/>
          <w:numId w:val="4"/>
        </w:numPr>
        <w:tabs>
          <w:tab w:pos="747" w:val="left" w:leader="none"/>
        </w:tabs>
        <w:spacing w:line="240" w:lineRule="auto" w:before="136" w:after="0"/>
        <w:ind w:left="747" w:right="0" w:hanging="337"/>
        <w:jc w:val="left"/>
        <w:rPr>
          <w:sz w:val="22"/>
        </w:rPr>
      </w:pPr>
      <w:r>
        <w:rPr>
          <w:sz w:val="22"/>
        </w:rPr>
        <w:t>Repeat</w:t>
      </w:r>
      <w:r>
        <w:rPr>
          <w:spacing w:val="10"/>
          <w:sz w:val="22"/>
        </w:rPr>
        <w:t> </w:t>
      </w:r>
      <w:r>
        <w:rPr>
          <w:sz w:val="22"/>
        </w:rPr>
        <w:t>until</w:t>
      </w:r>
      <w:r>
        <w:rPr>
          <w:spacing w:val="10"/>
          <w:sz w:val="22"/>
        </w:rPr>
        <w:t> </w:t>
      </w:r>
      <w:r>
        <w:rPr>
          <w:spacing w:val="-2"/>
          <w:sz w:val="22"/>
        </w:rPr>
        <w:t>convergence</w:t>
      </w:r>
    </w:p>
    <w:p>
      <w:pPr>
        <w:pStyle w:val="Heading2"/>
        <w:spacing w:before="136"/>
      </w:pPr>
      <w:r>
        <w:rPr>
          <w:spacing w:val="-2"/>
        </w:rPr>
        <w:t>Conclusion</w:t>
      </w:r>
    </w:p>
    <w:p>
      <w:pPr>
        <w:pStyle w:val="BodyText"/>
        <w:spacing w:line="372" w:lineRule="auto" w:before="135"/>
      </w:pPr>
      <w:r>
        <w:rPr/>
        <w:t>Genetic Algorithms are suitable for complex, non-differentiable optimization problems, while Gradient Descent is generally better for large differentiable machine-learning models.</w:t>
      </w:r>
    </w:p>
    <w:p>
      <w:pPr>
        <w:pStyle w:val="BodyText"/>
        <w:spacing w:before="132"/>
        <w:ind w:left="0"/>
      </w:pPr>
    </w:p>
    <w:p>
      <w:pPr>
        <w:pStyle w:val="Heading2"/>
        <w:numPr>
          <w:ilvl w:val="0"/>
          <w:numId w:val="1"/>
        </w:numPr>
        <w:tabs>
          <w:tab w:pos="411" w:val="left" w:leader="none"/>
        </w:tabs>
        <w:spacing w:line="369" w:lineRule="auto" w:before="0" w:after="0"/>
        <w:ind w:left="72" w:right="82" w:firstLine="0"/>
        <w:jc w:val="both"/>
      </w:pPr>
      <w:r>
        <w:rPr/>
        <w:t>Compare Principal Component Analysis (PCA) and Feature Selection techniques for dimensionality</w:t>
      </w:r>
      <w:r>
        <w:rPr>
          <w:spacing w:val="40"/>
        </w:rPr>
        <w:t> </w:t>
      </w:r>
      <w:r>
        <w:rPr/>
        <w:t>reduction. Analyze</w:t>
      </w:r>
      <w:r>
        <w:rPr>
          <w:spacing w:val="40"/>
        </w:rPr>
        <w:t> </w:t>
      </w:r>
      <w:r>
        <w:rPr/>
        <w:t>differences</w:t>
      </w:r>
      <w:r>
        <w:rPr>
          <w:spacing w:val="40"/>
        </w:rPr>
        <w:t> </w:t>
      </w:r>
      <w:r>
        <w:rPr/>
        <w:t>in</w:t>
      </w:r>
      <w:r>
        <w:rPr>
          <w:spacing w:val="40"/>
        </w:rPr>
        <w:t> </w:t>
      </w:r>
      <w:r>
        <w:rPr/>
        <w:t>information</w:t>
      </w:r>
      <w:r>
        <w:rPr>
          <w:spacing w:val="40"/>
        </w:rPr>
        <w:t> </w:t>
      </w:r>
      <w:r>
        <w:rPr/>
        <w:t>preservation, computational complexity, interpretability, and impact on model performance. Discuss how each approach affects downstream machine learning tasks.</w:t>
      </w:r>
    </w:p>
    <w:p>
      <w:pPr>
        <w:spacing w:line="252" w:lineRule="exact" w:before="0"/>
        <w:ind w:left="72" w:right="0" w:firstLine="0"/>
        <w:jc w:val="left"/>
        <w:rPr>
          <w:b/>
          <w:sz w:val="22"/>
        </w:rPr>
      </w:pPr>
      <w:r>
        <w:rPr>
          <w:b/>
          <w:spacing w:val="-2"/>
          <w:sz w:val="22"/>
        </w:rPr>
        <w:t>Example</w:t>
      </w:r>
    </w:p>
    <w:p>
      <w:pPr>
        <w:pStyle w:val="BodyText"/>
        <w:spacing w:before="133"/>
      </w:pPr>
      <w:r>
        <w:rPr/>
        <w:t>Suppose</w:t>
      </w:r>
      <w:r>
        <w:rPr>
          <w:spacing w:val="12"/>
        </w:rPr>
        <w:t> </w:t>
      </w:r>
      <w:r>
        <w:rPr/>
        <w:t>a</w:t>
      </w:r>
      <w:r>
        <w:rPr>
          <w:spacing w:val="9"/>
        </w:rPr>
        <w:t> </w:t>
      </w:r>
      <w:r>
        <w:rPr/>
        <w:t>dataset</w:t>
      </w:r>
      <w:r>
        <w:rPr>
          <w:spacing w:val="12"/>
        </w:rPr>
        <w:t> </w:t>
      </w:r>
      <w:r>
        <w:rPr/>
        <w:t>contains</w:t>
      </w:r>
      <w:r>
        <w:rPr>
          <w:spacing w:val="11"/>
        </w:rPr>
        <w:t> </w:t>
      </w:r>
      <w:r>
        <w:rPr/>
        <w:t>100</w:t>
      </w:r>
      <w:r>
        <w:rPr>
          <w:spacing w:val="14"/>
        </w:rPr>
        <w:t> </w:t>
      </w:r>
      <w:r>
        <w:rPr/>
        <w:t>features</w:t>
      </w:r>
      <w:r>
        <w:rPr>
          <w:spacing w:val="14"/>
        </w:rPr>
        <w:t> </w:t>
      </w:r>
      <w:r>
        <w:rPr/>
        <w:t>for</w:t>
      </w:r>
      <w:r>
        <w:rPr>
          <w:spacing w:val="11"/>
        </w:rPr>
        <w:t> </w:t>
      </w:r>
      <w:r>
        <w:rPr/>
        <w:t>predicting</w:t>
      </w:r>
      <w:r>
        <w:rPr>
          <w:spacing w:val="9"/>
        </w:rPr>
        <w:t> </w:t>
      </w:r>
      <w:r>
        <w:rPr/>
        <w:t>customer</w:t>
      </w:r>
      <w:r>
        <w:rPr>
          <w:spacing w:val="14"/>
        </w:rPr>
        <w:t> </w:t>
      </w:r>
      <w:r>
        <w:rPr>
          <w:spacing w:val="-2"/>
        </w:rPr>
        <w:t>behaviour.</w:t>
      </w:r>
    </w:p>
    <w:p>
      <w:pPr>
        <w:pStyle w:val="Heading2"/>
        <w:spacing w:before="139"/>
      </w:pPr>
      <w:r>
        <w:rPr>
          <w:spacing w:val="-2"/>
        </w:rPr>
        <w:t>Comparison</w:t>
      </w:r>
    </w:p>
    <w:p>
      <w:pPr>
        <w:pStyle w:val="BodyText"/>
        <w:spacing w:before="3"/>
        <w:ind w:left="0"/>
        <w:rPr>
          <w:b/>
          <w:sz w:val="11"/>
        </w:rPr>
      </w:pPr>
    </w:p>
    <w:tbl>
      <w:tblPr>
        <w:tblW w:w="0" w:type="auto"/>
        <w:jc w:val="left"/>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3"/>
        <w:gridCol w:w="3010"/>
        <w:gridCol w:w="2867"/>
      </w:tblGrid>
      <w:tr>
        <w:trPr>
          <w:trHeight w:val="389" w:hRule="atLeast"/>
        </w:trPr>
        <w:tc>
          <w:tcPr>
            <w:tcW w:w="1733" w:type="dxa"/>
          </w:tcPr>
          <w:p>
            <w:pPr>
              <w:pStyle w:val="TableParagraph"/>
              <w:rPr>
                <w:b/>
                <w:sz w:val="22"/>
              </w:rPr>
            </w:pPr>
            <w:r>
              <w:rPr>
                <w:b/>
                <w:spacing w:val="-2"/>
                <w:sz w:val="22"/>
              </w:rPr>
              <w:t>Feature</w:t>
            </w:r>
          </w:p>
        </w:tc>
        <w:tc>
          <w:tcPr>
            <w:tcW w:w="3010" w:type="dxa"/>
          </w:tcPr>
          <w:p>
            <w:pPr>
              <w:pStyle w:val="TableParagraph"/>
              <w:rPr>
                <w:b/>
                <w:sz w:val="22"/>
              </w:rPr>
            </w:pPr>
            <w:r>
              <w:rPr>
                <w:b/>
                <w:spacing w:val="-5"/>
                <w:sz w:val="22"/>
              </w:rPr>
              <w:t>PCA</w:t>
            </w:r>
          </w:p>
        </w:tc>
        <w:tc>
          <w:tcPr>
            <w:tcW w:w="2867" w:type="dxa"/>
          </w:tcPr>
          <w:p>
            <w:pPr>
              <w:pStyle w:val="TableParagraph"/>
              <w:ind w:left="99"/>
              <w:rPr>
                <w:b/>
                <w:sz w:val="22"/>
              </w:rPr>
            </w:pPr>
            <w:r>
              <w:rPr>
                <w:b/>
                <w:sz w:val="22"/>
              </w:rPr>
              <w:t>Feature</w:t>
            </w:r>
            <w:r>
              <w:rPr>
                <w:b/>
                <w:spacing w:val="12"/>
                <w:sz w:val="22"/>
              </w:rPr>
              <w:t> </w:t>
            </w:r>
            <w:r>
              <w:rPr>
                <w:b/>
                <w:spacing w:val="-2"/>
                <w:sz w:val="22"/>
              </w:rPr>
              <w:t>Selection</w:t>
            </w:r>
          </w:p>
        </w:tc>
      </w:tr>
      <w:tr>
        <w:trPr>
          <w:trHeight w:val="387" w:hRule="atLeast"/>
        </w:trPr>
        <w:tc>
          <w:tcPr>
            <w:tcW w:w="1733" w:type="dxa"/>
          </w:tcPr>
          <w:p>
            <w:pPr>
              <w:pStyle w:val="TableParagraph"/>
              <w:spacing w:before="4"/>
              <w:rPr>
                <w:sz w:val="22"/>
              </w:rPr>
            </w:pPr>
            <w:r>
              <w:rPr>
                <w:spacing w:val="-2"/>
                <w:sz w:val="22"/>
              </w:rPr>
              <w:t>Approach</w:t>
            </w:r>
          </w:p>
        </w:tc>
        <w:tc>
          <w:tcPr>
            <w:tcW w:w="3010" w:type="dxa"/>
          </w:tcPr>
          <w:p>
            <w:pPr>
              <w:pStyle w:val="TableParagraph"/>
              <w:spacing w:before="4"/>
              <w:ind w:left="99"/>
              <w:rPr>
                <w:sz w:val="22"/>
              </w:rPr>
            </w:pPr>
            <w:r>
              <w:rPr>
                <w:sz w:val="22"/>
              </w:rPr>
              <w:t>Creates</w:t>
            </w:r>
            <w:r>
              <w:rPr>
                <w:spacing w:val="7"/>
                <w:sz w:val="22"/>
              </w:rPr>
              <w:t> </w:t>
            </w:r>
            <w:r>
              <w:rPr>
                <w:sz w:val="22"/>
              </w:rPr>
              <w:t>new</w:t>
            </w:r>
            <w:r>
              <w:rPr>
                <w:spacing w:val="12"/>
                <w:sz w:val="22"/>
              </w:rPr>
              <w:t> </w:t>
            </w:r>
            <w:r>
              <w:rPr>
                <w:spacing w:val="-2"/>
                <w:sz w:val="22"/>
              </w:rPr>
              <w:t>features</w:t>
            </w:r>
          </w:p>
        </w:tc>
        <w:tc>
          <w:tcPr>
            <w:tcW w:w="2867" w:type="dxa"/>
          </w:tcPr>
          <w:p>
            <w:pPr>
              <w:pStyle w:val="TableParagraph"/>
              <w:spacing w:before="4"/>
              <w:ind w:left="96"/>
              <w:rPr>
                <w:sz w:val="22"/>
              </w:rPr>
            </w:pPr>
            <w:r>
              <w:rPr>
                <w:sz w:val="22"/>
              </w:rPr>
              <w:t>Selects</w:t>
            </w:r>
            <w:r>
              <w:rPr>
                <w:spacing w:val="14"/>
                <w:sz w:val="22"/>
              </w:rPr>
              <w:t> </w:t>
            </w:r>
            <w:r>
              <w:rPr>
                <w:sz w:val="22"/>
              </w:rPr>
              <w:t>original</w:t>
            </w:r>
            <w:r>
              <w:rPr>
                <w:spacing w:val="11"/>
                <w:sz w:val="22"/>
              </w:rPr>
              <w:t> </w:t>
            </w:r>
            <w:r>
              <w:rPr>
                <w:spacing w:val="-2"/>
                <w:sz w:val="22"/>
              </w:rPr>
              <w:t>features</w:t>
            </w:r>
          </w:p>
        </w:tc>
      </w:tr>
      <w:tr>
        <w:trPr>
          <w:trHeight w:val="388" w:hRule="atLeast"/>
        </w:trPr>
        <w:tc>
          <w:tcPr>
            <w:tcW w:w="1733" w:type="dxa"/>
          </w:tcPr>
          <w:p>
            <w:pPr>
              <w:pStyle w:val="TableParagraph"/>
              <w:spacing w:before="5"/>
              <w:rPr>
                <w:sz w:val="22"/>
              </w:rPr>
            </w:pPr>
            <w:r>
              <w:rPr>
                <w:spacing w:val="-2"/>
                <w:sz w:val="22"/>
              </w:rPr>
              <w:t>Interpretability</w:t>
            </w:r>
          </w:p>
        </w:tc>
        <w:tc>
          <w:tcPr>
            <w:tcW w:w="3010" w:type="dxa"/>
          </w:tcPr>
          <w:p>
            <w:pPr>
              <w:pStyle w:val="TableParagraph"/>
              <w:spacing w:before="5"/>
              <w:ind w:left="98"/>
              <w:rPr>
                <w:sz w:val="22"/>
              </w:rPr>
            </w:pPr>
            <w:r>
              <w:rPr>
                <w:spacing w:val="-2"/>
                <w:sz w:val="22"/>
              </w:rPr>
              <w:t>Lower</w:t>
            </w:r>
          </w:p>
        </w:tc>
        <w:tc>
          <w:tcPr>
            <w:tcW w:w="2867" w:type="dxa"/>
          </w:tcPr>
          <w:p>
            <w:pPr>
              <w:pStyle w:val="TableParagraph"/>
              <w:spacing w:before="5"/>
              <w:ind w:left="98"/>
              <w:rPr>
                <w:sz w:val="22"/>
              </w:rPr>
            </w:pPr>
            <w:r>
              <w:rPr>
                <w:spacing w:val="-2"/>
                <w:sz w:val="22"/>
              </w:rPr>
              <w:t>Higher</w:t>
            </w:r>
          </w:p>
        </w:tc>
      </w:tr>
      <w:tr>
        <w:trPr>
          <w:trHeight w:val="390" w:hRule="atLeast"/>
        </w:trPr>
        <w:tc>
          <w:tcPr>
            <w:tcW w:w="1733" w:type="dxa"/>
          </w:tcPr>
          <w:p>
            <w:pPr>
              <w:pStyle w:val="TableParagraph"/>
              <w:spacing w:before="5"/>
              <w:rPr>
                <w:sz w:val="22"/>
              </w:rPr>
            </w:pPr>
            <w:r>
              <w:rPr>
                <w:spacing w:val="-2"/>
                <w:sz w:val="22"/>
              </w:rPr>
              <w:t>Information</w:t>
            </w:r>
          </w:p>
        </w:tc>
        <w:tc>
          <w:tcPr>
            <w:tcW w:w="3010" w:type="dxa"/>
          </w:tcPr>
          <w:p>
            <w:pPr>
              <w:pStyle w:val="TableParagraph"/>
              <w:spacing w:before="5"/>
              <w:ind w:left="99"/>
              <w:rPr>
                <w:sz w:val="22"/>
              </w:rPr>
            </w:pPr>
            <w:r>
              <w:rPr>
                <w:sz w:val="22"/>
              </w:rPr>
              <w:t>Combines</w:t>
            </w:r>
            <w:r>
              <w:rPr>
                <w:spacing w:val="16"/>
                <w:sz w:val="22"/>
              </w:rPr>
              <w:t> </w:t>
            </w:r>
            <w:r>
              <w:rPr>
                <w:spacing w:val="-2"/>
                <w:sz w:val="22"/>
              </w:rPr>
              <w:t>information</w:t>
            </w:r>
          </w:p>
        </w:tc>
        <w:tc>
          <w:tcPr>
            <w:tcW w:w="2867" w:type="dxa"/>
          </w:tcPr>
          <w:p>
            <w:pPr>
              <w:pStyle w:val="TableParagraph"/>
              <w:spacing w:before="5"/>
              <w:ind w:left="95"/>
              <w:rPr>
                <w:sz w:val="22"/>
              </w:rPr>
            </w:pPr>
            <w:r>
              <w:rPr>
                <w:sz w:val="22"/>
              </w:rPr>
              <w:t>Keeps</w:t>
            </w:r>
            <w:r>
              <w:rPr>
                <w:spacing w:val="13"/>
                <w:sz w:val="22"/>
              </w:rPr>
              <w:t> </w:t>
            </w:r>
            <w:r>
              <w:rPr>
                <w:sz w:val="22"/>
              </w:rPr>
              <w:t>selected</w:t>
            </w:r>
            <w:r>
              <w:rPr>
                <w:spacing w:val="11"/>
                <w:sz w:val="22"/>
              </w:rPr>
              <w:t> </w:t>
            </w:r>
            <w:r>
              <w:rPr>
                <w:spacing w:val="-2"/>
                <w:sz w:val="22"/>
              </w:rPr>
              <w:t>variables</w:t>
            </w:r>
          </w:p>
        </w:tc>
      </w:tr>
      <w:tr>
        <w:trPr>
          <w:trHeight w:val="385" w:hRule="atLeast"/>
        </w:trPr>
        <w:tc>
          <w:tcPr>
            <w:tcW w:w="1733" w:type="dxa"/>
          </w:tcPr>
          <w:p>
            <w:pPr>
              <w:pStyle w:val="TableParagraph"/>
              <w:rPr>
                <w:sz w:val="22"/>
              </w:rPr>
            </w:pPr>
            <w:r>
              <w:rPr>
                <w:spacing w:val="-2"/>
                <w:sz w:val="22"/>
              </w:rPr>
              <w:t>Dimensionality</w:t>
            </w:r>
          </w:p>
        </w:tc>
        <w:tc>
          <w:tcPr>
            <w:tcW w:w="3010" w:type="dxa"/>
          </w:tcPr>
          <w:p>
            <w:pPr>
              <w:pStyle w:val="TableParagraph"/>
              <w:ind w:left="99"/>
              <w:rPr>
                <w:sz w:val="22"/>
              </w:rPr>
            </w:pPr>
            <w:r>
              <w:rPr>
                <w:sz w:val="22"/>
              </w:rPr>
              <w:t>Strong</w:t>
            </w:r>
            <w:r>
              <w:rPr>
                <w:spacing w:val="15"/>
                <w:sz w:val="22"/>
              </w:rPr>
              <w:t> </w:t>
            </w:r>
            <w:r>
              <w:rPr>
                <w:sz w:val="22"/>
              </w:rPr>
              <w:t>reduction</w:t>
            </w:r>
            <w:r>
              <w:rPr>
                <w:spacing w:val="15"/>
                <w:sz w:val="22"/>
              </w:rPr>
              <w:t> </w:t>
            </w:r>
            <w:r>
              <w:rPr>
                <w:spacing w:val="-2"/>
                <w:sz w:val="22"/>
              </w:rPr>
              <w:t>possible</w:t>
            </w:r>
          </w:p>
        </w:tc>
        <w:tc>
          <w:tcPr>
            <w:tcW w:w="2867" w:type="dxa"/>
          </w:tcPr>
          <w:p>
            <w:pPr>
              <w:pStyle w:val="TableParagraph"/>
              <w:ind w:left="94"/>
              <w:rPr>
                <w:sz w:val="22"/>
              </w:rPr>
            </w:pPr>
            <w:r>
              <w:rPr>
                <w:sz w:val="22"/>
              </w:rPr>
              <w:t>Depends</w:t>
            </w:r>
            <w:r>
              <w:rPr>
                <w:spacing w:val="13"/>
                <w:sz w:val="22"/>
              </w:rPr>
              <w:t> </w:t>
            </w:r>
            <w:r>
              <w:rPr>
                <w:sz w:val="22"/>
              </w:rPr>
              <w:t>on</w:t>
            </w:r>
            <w:r>
              <w:rPr>
                <w:spacing w:val="9"/>
                <w:sz w:val="22"/>
              </w:rPr>
              <w:t> </w:t>
            </w:r>
            <w:r>
              <w:rPr>
                <w:sz w:val="22"/>
              </w:rPr>
              <w:t>selected</w:t>
            </w:r>
            <w:r>
              <w:rPr>
                <w:spacing w:val="9"/>
                <w:sz w:val="22"/>
              </w:rPr>
              <w:t> </w:t>
            </w:r>
            <w:r>
              <w:rPr>
                <w:spacing w:val="-2"/>
                <w:sz w:val="22"/>
              </w:rPr>
              <w:t>features</w:t>
            </w:r>
          </w:p>
        </w:tc>
      </w:tr>
      <w:tr>
        <w:trPr>
          <w:trHeight w:val="389" w:hRule="atLeast"/>
        </w:trPr>
        <w:tc>
          <w:tcPr>
            <w:tcW w:w="1733" w:type="dxa"/>
          </w:tcPr>
          <w:p>
            <w:pPr>
              <w:pStyle w:val="TableParagraph"/>
              <w:spacing w:before="5"/>
              <w:rPr>
                <w:sz w:val="22"/>
              </w:rPr>
            </w:pPr>
            <w:r>
              <w:rPr>
                <w:spacing w:val="-2"/>
                <w:sz w:val="22"/>
              </w:rPr>
              <w:t>Computation</w:t>
            </w:r>
          </w:p>
        </w:tc>
        <w:tc>
          <w:tcPr>
            <w:tcW w:w="3010" w:type="dxa"/>
          </w:tcPr>
          <w:p>
            <w:pPr>
              <w:pStyle w:val="TableParagraph"/>
              <w:spacing w:before="5"/>
              <w:ind w:left="97"/>
              <w:rPr>
                <w:sz w:val="22"/>
              </w:rPr>
            </w:pPr>
            <w:r>
              <w:rPr>
                <w:sz w:val="22"/>
              </w:rPr>
              <w:t>Matrix</w:t>
            </w:r>
            <w:r>
              <w:rPr>
                <w:spacing w:val="18"/>
                <w:sz w:val="22"/>
              </w:rPr>
              <w:t> </w:t>
            </w:r>
            <w:r>
              <w:rPr>
                <w:sz w:val="22"/>
              </w:rPr>
              <w:t>decomposition</w:t>
            </w:r>
            <w:r>
              <w:rPr>
                <w:spacing w:val="20"/>
                <w:sz w:val="22"/>
              </w:rPr>
              <w:t> </w:t>
            </w:r>
            <w:r>
              <w:rPr>
                <w:spacing w:val="-2"/>
                <w:sz w:val="22"/>
              </w:rPr>
              <w:t>required</w:t>
            </w:r>
          </w:p>
        </w:tc>
        <w:tc>
          <w:tcPr>
            <w:tcW w:w="2867" w:type="dxa"/>
          </w:tcPr>
          <w:p>
            <w:pPr>
              <w:pStyle w:val="TableParagraph"/>
              <w:spacing w:before="5"/>
              <w:ind w:left="99"/>
              <w:rPr>
                <w:sz w:val="22"/>
              </w:rPr>
            </w:pPr>
            <w:r>
              <w:rPr>
                <w:sz w:val="22"/>
              </w:rPr>
              <w:t>Depends</w:t>
            </w:r>
            <w:r>
              <w:rPr>
                <w:spacing w:val="14"/>
                <w:sz w:val="22"/>
              </w:rPr>
              <w:t> </w:t>
            </w:r>
            <w:r>
              <w:rPr>
                <w:sz w:val="22"/>
              </w:rPr>
              <w:t>on</w:t>
            </w:r>
            <w:r>
              <w:rPr>
                <w:spacing w:val="10"/>
                <w:sz w:val="22"/>
              </w:rPr>
              <w:t> </w:t>
            </w:r>
            <w:r>
              <w:rPr>
                <w:sz w:val="22"/>
              </w:rPr>
              <w:t>selection</w:t>
            </w:r>
            <w:r>
              <w:rPr>
                <w:spacing w:val="10"/>
                <w:sz w:val="22"/>
              </w:rPr>
              <w:t> </w:t>
            </w:r>
            <w:r>
              <w:rPr>
                <w:spacing w:val="-2"/>
                <w:sz w:val="22"/>
              </w:rPr>
              <w:t>method</w:t>
            </w:r>
          </w:p>
        </w:tc>
      </w:tr>
      <w:tr>
        <w:trPr>
          <w:trHeight w:val="389" w:hRule="atLeast"/>
        </w:trPr>
        <w:tc>
          <w:tcPr>
            <w:tcW w:w="1733" w:type="dxa"/>
          </w:tcPr>
          <w:p>
            <w:pPr>
              <w:pStyle w:val="TableParagraph"/>
              <w:spacing w:before="4"/>
              <w:rPr>
                <w:sz w:val="22"/>
              </w:rPr>
            </w:pPr>
            <w:r>
              <w:rPr>
                <w:sz w:val="22"/>
              </w:rPr>
              <w:t>Feature</w:t>
            </w:r>
            <w:r>
              <w:rPr>
                <w:spacing w:val="14"/>
                <w:sz w:val="22"/>
              </w:rPr>
              <w:t> </w:t>
            </w:r>
            <w:r>
              <w:rPr>
                <w:spacing w:val="-2"/>
                <w:sz w:val="22"/>
              </w:rPr>
              <w:t>meaning</w:t>
            </w:r>
          </w:p>
        </w:tc>
        <w:tc>
          <w:tcPr>
            <w:tcW w:w="3010" w:type="dxa"/>
          </w:tcPr>
          <w:p>
            <w:pPr>
              <w:pStyle w:val="TableParagraph"/>
              <w:spacing w:before="4"/>
              <w:ind w:left="98"/>
              <w:rPr>
                <w:sz w:val="22"/>
              </w:rPr>
            </w:pPr>
            <w:r>
              <w:rPr>
                <w:spacing w:val="-2"/>
                <w:sz w:val="22"/>
              </w:rPr>
              <w:t>Lost/transformed</w:t>
            </w:r>
          </w:p>
        </w:tc>
        <w:tc>
          <w:tcPr>
            <w:tcW w:w="2867" w:type="dxa"/>
          </w:tcPr>
          <w:p>
            <w:pPr>
              <w:pStyle w:val="TableParagraph"/>
              <w:spacing w:before="4"/>
              <w:ind w:left="95"/>
              <w:rPr>
                <w:sz w:val="22"/>
              </w:rPr>
            </w:pPr>
            <w:r>
              <w:rPr>
                <w:spacing w:val="-2"/>
                <w:sz w:val="22"/>
              </w:rPr>
              <w:t>Preserved</w:t>
            </w:r>
          </w:p>
        </w:tc>
      </w:tr>
    </w:tbl>
    <w:p>
      <w:pPr>
        <w:pStyle w:val="TableParagraph"/>
        <w:spacing w:after="0"/>
        <w:rPr>
          <w:sz w:val="22"/>
        </w:rPr>
        <w:sectPr>
          <w:type w:val="continuous"/>
          <w:pgSz w:w="12240" w:h="15840"/>
          <w:pgMar w:top="1340" w:bottom="1350" w:left="1800" w:right="1800"/>
        </w:sectPr>
      </w:pPr>
    </w:p>
    <w:tbl>
      <w:tblPr>
        <w:tblW w:w="0" w:type="auto"/>
        <w:jc w:val="left"/>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3"/>
        <w:gridCol w:w="3010"/>
        <w:gridCol w:w="2867"/>
      </w:tblGrid>
      <w:tr>
        <w:trPr>
          <w:trHeight w:val="388" w:hRule="atLeast"/>
        </w:trPr>
        <w:tc>
          <w:tcPr>
            <w:tcW w:w="1733" w:type="dxa"/>
          </w:tcPr>
          <w:p>
            <w:pPr>
              <w:pStyle w:val="TableParagraph"/>
              <w:rPr>
                <w:sz w:val="22"/>
              </w:rPr>
            </w:pPr>
            <w:r>
              <w:rPr>
                <w:spacing w:val="-2"/>
                <w:sz w:val="22"/>
              </w:rPr>
              <w:t>Multicollinearity</w:t>
            </w:r>
          </w:p>
        </w:tc>
        <w:tc>
          <w:tcPr>
            <w:tcW w:w="3010" w:type="dxa"/>
          </w:tcPr>
          <w:p>
            <w:pPr>
              <w:pStyle w:val="TableParagraph"/>
              <w:rPr>
                <w:sz w:val="22"/>
              </w:rPr>
            </w:pPr>
            <w:r>
              <w:rPr>
                <w:sz w:val="22"/>
              </w:rPr>
              <w:t>Handles</w:t>
            </w:r>
            <w:r>
              <w:rPr>
                <w:spacing w:val="14"/>
                <w:sz w:val="22"/>
              </w:rPr>
              <w:t> </w:t>
            </w:r>
            <w:r>
              <w:rPr>
                <w:spacing w:val="-4"/>
                <w:sz w:val="22"/>
              </w:rPr>
              <w:t>well</w:t>
            </w:r>
          </w:p>
        </w:tc>
        <w:tc>
          <w:tcPr>
            <w:tcW w:w="2867" w:type="dxa"/>
          </w:tcPr>
          <w:p>
            <w:pPr>
              <w:pStyle w:val="TableParagraph"/>
              <w:ind w:left="97"/>
              <w:rPr>
                <w:sz w:val="22"/>
              </w:rPr>
            </w:pPr>
            <w:r>
              <w:rPr>
                <w:sz w:val="22"/>
              </w:rPr>
              <w:t>Depends</w:t>
            </w:r>
            <w:r>
              <w:rPr>
                <w:spacing w:val="11"/>
                <w:sz w:val="22"/>
              </w:rPr>
              <w:t> </w:t>
            </w:r>
            <w:r>
              <w:rPr>
                <w:sz w:val="22"/>
              </w:rPr>
              <w:t>on</w:t>
            </w:r>
            <w:r>
              <w:rPr>
                <w:spacing w:val="7"/>
                <w:sz w:val="22"/>
              </w:rPr>
              <w:t> </w:t>
            </w:r>
            <w:r>
              <w:rPr>
                <w:spacing w:val="-2"/>
                <w:sz w:val="22"/>
              </w:rPr>
              <w:t>method</w:t>
            </w:r>
          </w:p>
        </w:tc>
      </w:tr>
    </w:tbl>
    <w:p>
      <w:pPr>
        <w:pStyle w:val="Heading2"/>
        <w:spacing w:before="19"/>
      </w:pPr>
      <w:r>
        <w:rPr>
          <w:spacing w:val="-5"/>
        </w:rPr>
        <w:t>PCA</w:t>
      </w:r>
    </w:p>
    <w:p>
      <w:pPr>
        <w:pStyle w:val="BodyText"/>
        <w:spacing w:before="134"/>
      </w:pPr>
      <w:r>
        <w:rPr/>
        <w:t>100</w:t>
      </w:r>
      <w:r>
        <w:rPr>
          <w:spacing w:val="13"/>
        </w:rPr>
        <w:t> </w:t>
      </w:r>
      <w:r>
        <w:rPr/>
        <w:t>original</w:t>
      </w:r>
      <w:r>
        <w:rPr>
          <w:spacing w:val="9"/>
        </w:rPr>
        <w:t> </w:t>
      </w:r>
      <w:r>
        <w:rPr/>
        <w:t>features</w:t>
      </w:r>
      <w:r>
        <w:rPr>
          <w:spacing w:val="10"/>
        </w:rPr>
        <w:t> </w:t>
      </w:r>
      <w:r>
        <w:rPr/>
        <w:t>can</w:t>
      </w:r>
      <w:r>
        <w:rPr>
          <w:spacing w:val="11"/>
        </w:rPr>
        <w:t> </w:t>
      </w:r>
      <w:r>
        <w:rPr/>
        <w:t>be</w:t>
      </w:r>
      <w:r>
        <w:rPr>
          <w:spacing w:val="11"/>
        </w:rPr>
        <w:t> </w:t>
      </w:r>
      <w:r>
        <w:rPr/>
        <w:t>transformed</w:t>
      </w:r>
      <w:r>
        <w:rPr>
          <w:spacing w:val="9"/>
        </w:rPr>
        <w:t> </w:t>
      </w:r>
      <w:r>
        <w:rPr/>
        <w:t>into</w:t>
      </w:r>
      <w:r>
        <w:rPr>
          <w:spacing w:val="11"/>
        </w:rPr>
        <w:t> </w:t>
      </w:r>
      <w:r>
        <w:rPr/>
        <w:t>10</w:t>
      </w:r>
      <w:r>
        <w:rPr>
          <w:spacing w:val="11"/>
        </w:rPr>
        <w:t> </w:t>
      </w:r>
      <w:r>
        <w:rPr/>
        <w:t>principal</w:t>
      </w:r>
      <w:r>
        <w:rPr>
          <w:spacing w:val="11"/>
        </w:rPr>
        <w:t> </w:t>
      </w:r>
      <w:r>
        <w:rPr>
          <w:spacing w:val="-2"/>
        </w:rPr>
        <w:t>components.</w:t>
      </w:r>
    </w:p>
    <w:p>
      <w:pPr>
        <w:pStyle w:val="Heading2"/>
        <w:spacing w:before="138"/>
      </w:pPr>
      <w:r>
        <w:rPr/>
        <w:t>Feature</w:t>
      </w:r>
      <w:r>
        <w:rPr>
          <w:spacing w:val="10"/>
        </w:rPr>
        <w:t> </w:t>
      </w:r>
      <w:r>
        <w:rPr>
          <w:spacing w:val="-2"/>
        </w:rPr>
        <w:t>Selection</w:t>
      </w:r>
    </w:p>
    <w:p>
      <w:pPr>
        <w:pStyle w:val="BodyText"/>
      </w:pPr>
      <w:r>
        <w:rPr/>
        <w:t>Instead</w:t>
      </w:r>
      <w:r>
        <w:rPr>
          <w:spacing w:val="10"/>
        </w:rPr>
        <w:t> </w:t>
      </w:r>
      <w:r>
        <w:rPr/>
        <w:t>of</w:t>
      </w:r>
      <w:r>
        <w:rPr>
          <w:spacing w:val="12"/>
        </w:rPr>
        <w:t> </w:t>
      </w:r>
      <w:r>
        <w:rPr/>
        <w:t>creating</w:t>
      </w:r>
      <w:r>
        <w:rPr>
          <w:spacing w:val="15"/>
        </w:rPr>
        <w:t> </w:t>
      </w:r>
      <w:r>
        <w:rPr/>
        <w:t>new</w:t>
      </w:r>
      <w:r>
        <w:rPr>
          <w:spacing w:val="10"/>
        </w:rPr>
        <w:t> </w:t>
      </w:r>
      <w:r>
        <w:rPr/>
        <w:t>features,</w:t>
      </w:r>
      <w:r>
        <w:rPr>
          <w:spacing w:val="13"/>
        </w:rPr>
        <w:t> </w:t>
      </w:r>
      <w:r>
        <w:rPr/>
        <w:t>important</w:t>
      </w:r>
      <w:r>
        <w:rPr>
          <w:spacing w:val="12"/>
        </w:rPr>
        <w:t> </w:t>
      </w:r>
      <w:r>
        <w:rPr/>
        <w:t>original</w:t>
      </w:r>
      <w:r>
        <w:rPr>
          <w:spacing w:val="11"/>
        </w:rPr>
        <w:t> </w:t>
      </w:r>
      <w:r>
        <w:rPr/>
        <w:t>variables</w:t>
      </w:r>
      <w:r>
        <w:rPr>
          <w:spacing w:val="10"/>
        </w:rPr>
        <w:t> </w:t>
      </w:r>
      <w:r>
        <w:rPr/>
        <w:t>such</w:t>
      </w:r>
      <w:r>
        <w:rPr>
          <w:spacing w:val="17"/>
        </w:rPr>
        <w:t> </w:t>
      </w:r>
      <w:r>
        <w:rPr>
          <w:spacing w:val="-5"/>
        </w:rPr>
        <w:t>as:</w:t>
      </w:r>
    </w:p>
    <w:p>
      <w:pPr>
        <w:pStyle w:val="ListParagraph"/>
        <w:numPr>
          <w:ilvl w:val="0"/>
          <w:numId w:val="5"/>
        </w:numPr>
        <w:tabs>
          <w:tab w:pos="748" w:val="left" w:leader="none"/>
        </w:tabs>
        <w:spacing w:line="240" w:lineRule="auto" w:before="135" w:after="0"/>
        <w:ind w:left="748" w:right="0" w:hanging="338"/>
        <w:jc w:val="left"/>
        <w:rPr>
          <w:sz w:val="22"/>
        </w:rPr>
      </w:pPr>
      <w:r>
        <w:rPr>
          <w:spacing w:val="-2"/>
          <w:sz w:val="22"/>
        </w:rPr>
        <w:t>Income</w:t>
      </w:r>
    </w:p>
    <w:p>
      <w:pPr>
        <w:pStyle w:val="ListParagraph"/>
        <w:numPr>
          <w:ilvl w:val="0"/>
          <w:numId w:val="5"/>
        </w:numPr>
        <w:tabs>
          <w:tab w:pos="748" w:val="left" w:leader="none"/>
        </w:tabs>
        <w:spacing w:line="240" w:lineRule="auto" w:before="136" w:after="0"/>
        <w:ind w:left="748" w:right="0" w:hanging="338"/>
        <w:jc w:val="left"/>
        <w:rPr>
          <w:sz w:val="22"/>
        </w:rPr>
      </w:pPr>
      <w:r>
        <w:rPr>
          <w:spacing w:val="-5"/>
          <w:sz w:val="22"/>
        </w:rPr>
        <w:t>Age</w:t>
      </w:r>
    </w:p>
    <w:p>
      <w:pPr>
        <w:pStyle w:val="ListParagraph"/>
        <w:numPr>
          <w:ilvl w:val="0"/>
          <w:numId w:val="5"/>
        </w:numPr>
        <w:tabs>
          <w:tab w:pos="748" w:val="left" w:leader="none"/>
        </w:tabs>
        <w:spacing w:line="369" w:lineRule="auto" w:before="136" w:after="0"/>
        <w:ind w:left="72" w:right="6507" w:firstLine="338"/>
        <w:jc w:val="left"/>
        <w:rPr>
          <w:b/>
          <w:sz w:val="22"/>
        </w:rPr>
      </w:pPr>
      <w:r>
        <w:rPr>
          <w:sz w:val="22"/>
        </w:rPr>
        <w:t>Spending</w:t>
      </w:r>
      <w:r>
        <w:rPr>
          <w:spacing w:val="-6"/>
          <w:sz w:val="22"/>
        </w:rPr>
        <w:t> </w:t>
      </w:r>
      <w:r>
        <w:rPr>
          <w:sz w:val="22"/>
        </w:rPr>
        <w:t>score may be retained. </w:t>
      </w:r>
      <w:r>
        <w:rPr>
          <w:b/>
          <w:spacing w:val="-2"/>
          <w:sz w:val="22"/>
        </w:rPr>
        <w:t>Conclusion</w:t>
      </w:r>
    </w:p>
    <w:p>
      <w:pPr>
        <w:pStyle w:val="BodyText"/>
        <w:spacing w:line="372" w:lineRule="auto" w:before="0"/>
      </w:pPr>
      <w:r>
        <w:rPr/>
        <w:t>PCA is useful when dimensionality reduction and variance preservation are priorities. Feature selection is preferable when interpretability is important.</w:t>
      </w:r>
    </w:p>
    <w:p>
      <w:pPr>
        <w:pStyle w:val="BodyText"/>
        <w:spacing w:before="129"/>
        <w:ind w:left="0"/>
      </w:pPr>
    </w:p>
    <w:p>
      <w:pPr>
        <w:pStyle w:val="Heading2"/>
        <w:numPr>
          <w:ilvl w:val="0"/>
          <w:numId w:val="1"/>
        </w:numPr>
        <w:tabs>
          <w:tab w:pos="390" w:val="left" w:leader="none"/>
        </w:tabs>
        <w:spacing w:line="369" w:lineRule="auto" w:before="0" w:after="0"/>
        <w:ind w:left="72" w:right="87" w:firstLine="0"/>
        <w:jc w:val="both"/>
      </w:pPr>
      <w:r>
        <w:rPr/>
        <w:t>Compare Random Forest and Decision Tree algorithms using a classification problem such as credit risk assessment. Analyze differences in overfitting control, accuracy, interpretability, and robustness to noisy data. Discuss how ensemble learning in Random Forest improves generalization compared to a single decision tree.</w:t>
      </w:r>
    </w:p>
    <w:p>
      <w:pPr>
        <w:spacing w:line="252" w:lineRule="exact" w:before="0"/>
        <w:ind w:left="72" w:right="0" w:firstLine="0"/>
        <w:jc w:val="left"/>
        <w:rPr>
          <w:b/>
          <w:sz w:val="22"/>
        </w:rPr>
      </w:pPr>
      <w:r>
        <w:rPr>
          <w:b/>
          <w:spacing w:val="-2"/>
          <w:sz w:val="22"/>
        </w:rPr>
        <w:t>Example</w:t>
      </w:r>
    </w:p>
    <w:p>
      <w:pPr>
        <w:pStyle w:val="BodyText"/>
      </w:pPr>
      <w:r>
        <w:rPr/>
        <w:t>A</w:t>
      </w:r>
      <w:r>
        <w:rPr>
          <w:spacing w:val="-2"/>
        </w:rPr>
        <w:t> </w:t>
      </w:r>
      <w:r>
        <w:rPr/>
        <w:t>bank</w:t>
      </w:r>
      <w:r>
        <w:rPr>
          <w:spacing w:val="8"/>
        </w:rPr>
        <w:t> </w:t>
      </w:r>
      <w:r>
        <w:rPr/>
        <w:t>wants</w:t>
      </w:r>
      <w:r>
        <w:rPr>
          <w:spacing w:val="10"/>
        </w:rPr>
        <w:t> </w:t>
      </w:r>
      <w:r>
        <w:rPr/>
        <w:t>to</w:t>
      </w:r>
      <w:r>
        <w:rPr>
          <w:spacing w:val="11"/>
        </w:rPr>
        <w:t> </w:t>
      </w:r>
      <w:r>
        <w:rPr/>
        <w:t>classify</w:t>
      </w:r>
      <w:r>
        <w:rPr>
          <w:spacing w:val="12"/>
        </w:rPr>
        <w:t> </w:t>
      </w:r>
      <w:r>
        <w:rPr/>
        <w:t>loan</w:t>
      </w:r>
      <w:r>
        <w:rPr>
          <w:spacing w:val="8"/>
        </w:rPr>
        <w:t> </w:t>
      </w:r>
      <w:r>
        <w:rPr/>
        <w:t>applicants</w:t>
      </w:r>
      <w:r>
        <w:rPr>
          <w:spacing w:val="10"/>
        </w:rPr>
        <w:t> </w:t>
      </w:r>
      <w:r>
        <w:rPr/>
        <w:t>as</w:t>
      </w:r>
      <w:r>
        <w:rPr>
          <w:spacing w:val="11"/>
        </w:rPr>
        <w:t> </w:t>
      </w:r>
      <w:r>
        <w:rPr/>
        <w:t>low-risk</w:t>
      </w:r>
      <w:r>
        <w:rPr>
          <w:spacing w:val="7"/>
        </w:rPr>
        <w:t> </w:t>
      </w:r>
      <w:r>
        <w:rPr/>
        <w:t>or</w:t>
      </w:r>
      <w:r>
        <w:rPr>
          <w:spacing w:val="13"/>
        </w:rPr>
        <w:t> </w:t>
      </w:r>
      <w:r>
        <w:rPr/>
        <w:t>high-</w:t>
      </w:r>
      <w:r>
        <w:rPr>
          <w:spacing w:val="-2"/>
        </w:rPr>
        <w:t>risk.</w:t>
      </w:r>
    </w:p>
    <w:p>
      <w:pPr>
        <w:pStyle w:val="Heading2"/>
        <w:spacing w:before="136"/>
      </w:pPr>
      <w:r>
        <w:rPr>
          <w:spacing w:val="-2"/>
        </w:rPr>
        <w:t>Comparison</w:t>
      </w:r>
    </w:p>
    <w:p>
      <w:pPr>
        <w:pStyle w:val="BodyText"/>
        <w:spacing w:before="4" w:after="1"/>
        <w:ind w:left="0"/>
        <w:rPr>
          <w:b/>
          <w:sz w:val="11"/>
        </w:rPr>
      </w:pPr>
    </w:p>
    <w:tbl>
      <w:tblPr>
        <w:tblW w:w="0" w:type="auto"/>
        <w:jc w:val="left"/>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0"/>
        <w:gridCol w:w="1542"/>
        <w:gridCol w:w="3174"/>
      </w:tblGrid>
      <w:tr>
        <w:trPr>
          <w:trHeight w:val="389" w:hRule="atLeast"/>
        </w:trPr>
        <w:tc>
          <w:tcPr>
            <w:tcW w:w="1740" w:type="dxa"/>
          </w:tcPr>
          <w:p>
            <w:pPr>
              <w:pStyle w:val="TableParagraph"/>
              <w:spacing w:before="4"/>
              <w:rPr>
                <w:b/>
                <w:sz w:val="22"/>
              </w:rPr>
            </w:pPr>
            <w:r>
              <w:rPr>
                <w:b/>
                <w:spacing w:val="-2"/>
                <w:sz w:val="22"/>
              </w:rPr>
              <w:t>Feature</w:t>
            </w:r>
          </w:p>
        </w:tc>
        <w:tc>
          <w:tcPr>
            <w:tcW w:w="1542" w:type="dxa"/>
          </w:tcPr>
          <w:p>
            <w:pPr>
              <w:pStyle w:val="TableParagraph"/>
              <w:spacing w:before="4"/>
              <w:rPr>
                <w:b/>
                <w:sz w:val="22"/>
              </w:rPr>
            </w:pPr>
            <w:r>
              <w:rPr>
                <w:b/>
                <w:sz w:val="22"/>
              </w:rPr>
              <w:t>Decision</w:t>
            </w:r>
            <w:r>
              <w:rPr>
                <w:b/>
                <w:spacing w:val="9"/>
                <w:sz w:val="22"/>
              </w:rPr>
              <w:t> </w:t>
            </w:r>
            <w:r>
              <w:rPr>
                <w:b/>
                <w:spacing w:val="-4"/>
                <w:sz w:val="22"/>
              </w:rPr>
              <w:t>Tree</w:t>
            </w:r>
          </w:p>
        </w:tc>
        <w:tc>
          <w:tcPr>
            <w:tcW w:w="3174" w:type="dxa"/>
          </w:tcPr>
          <w:p>
            <w:pPr>
              <w:pStyle w:val="TableParagraph"/>
              <w:spacing w:before="4"/>
              <w:rPr>
                <w:b/>
                <w:sz w:val="22"/>
              </w:rPr>
            </w:pPr>
            <w:r>
              <w:rPr>
                <w:b/>
                <w:sz w:val="22"/>
              </w:rPr>
              <w:t>Random</w:t>
            </w:r>
            <w:r>
              <w:rPr>
                <w:b/>
                <w:spacing w:val="16"/>
                <w:sz w:val="22"/>
              </w:rPr>
              <w:t> </w:t>
            </w:r>
            <w:r>
              <w:rPr>
                <w:b/>
                <w:spacing w:val="-2"/>
                <w:sz w:val="22"/>
              </w:rPr>
              <w:t>Forest</w:t>
            </w:r>
          </w:p>
        </w:tc>
      </w:tr>
      <w:tr>
        <w:trPr>
          <w:trHeight w:val="385" w:hRule="atLeast"/>
        </w:trPr>
        <w:tc>
          <w:tcPr>
            <w:tcW w:w="1740" w:type="dxa"/>
          </w:tcPr>
          <w:p>
            <w:pPr>
              <w:pStyle w:val="TableParagraph"/>
              <w:rPr>
                <w:sz w:val="22"/>
              </w:rPr>
            </w:pPr>
            <w:r>
              <w:rPr>
                <w:sz w:val="22"/>
              </w:rPr>
              <w:t>Number</w:t>
            </w:r>
            <w:r>
              <w:rPr>
                <w:spacing w:val="8"/>
                <w:sz w:val="22"/>
              </w:rPr>
              <w:t> </w:t>
            </w:r>
            <w:r>
              <w:rPr>
                <w:sz w:val="22"/>
              </w:rPr>
              <w:t>of</w:t>
            </w:r>
            <w:r>
              <w:rPr>
                <w:spacing w:val="11"/>
                <w:sz w:val="22"/>
              </w:rPr>
              <w:t> </w:t>
            </w:r>
            <w:r>
              <w:rPr>
                <w:spacing w:val="-4"/>
                <w:sz w:val="22"/>
              </w:rPr>
              <w:t>trees</w:t>
            </w:r>
          </w:p>
        </w:tc>
        <w:tc>
          <w:tcPr>
            <w:tcW w:w="1542" w:type="dxa"/>
          </w:tcPr>
          <w:p>
            <w:pPr>
              <w:pStyle w:val="TableParagraph"/>
              <w:ind w:left="98"/>
              <w:rPr>
                <w:sz w:val="22"/>
              </w:rPr>
            </w:pPr>
            <w:r>
              <w:rPr>
                <w:spacing w:val="-5"/>
                <w:sz w:val="22"/>
              </w:rPr>
              <w:t>One</w:t>
            </w:r>
          </w:p>
        </w:tc>
        <w:tc>
          <w:tcPr>
            <w:tcW w:w="3174" w:type="dxa"/>
          </w:tcPr>
          <w:p>
            <w:pPr>
              <w:pStyle w:val="TableParagraph"/>
              <w:ind w:left="99"/>
              <w:rPr>
                <w:sz w:val="22"/>
              </w:rPr>
            </w:pPr>
            <w:r>
              <w:rPr>
                <w:spacing w:val="-4"/>
                <w:sz w:val="22"/>
              </w:rPr>
              <w:t>Many</w:t>
            </w:r>
          </w:p>
        </w:tc>
      </w:tr>
      <w:tr>
        <w:trPr>
          <w:trHeight w:val="390" w:hRule="atLeast"/>
        </w:trPr>
        <w:tc>
          <w:tcPr>
            <w:tcW w:w="1740" w:type="dxa"/>
          </w:tcPr>
          <w:p>
            <w:pPr>
              <w:pStyle w:val="TableParagraph"/>
              <w:spacing w:before="5"/>
              <w:rPr>
                <w:sz w:val="22"/>
              </w:rPr>
            </w:pPr>
            <w:r>
              <w:rPr>
                <w:spacing w:val="-2"/>
                <w:sz w:val="22"/>
              </w:rPr>
              <w:t>Accuracy</w:t>
            </w:r>
          </w:p>
        </w:tc>
        <w:tc>
          <w:tcPr>
            <w:tcW w:w="1542" w:type="dxa"/>
          </w:tcPr>
          <w:p>
            <w:pPr>
              <w:pStyle w:val="TableParagraph"/>
              <w:spacing w:before="5"/>
              <w:ind w:left="99"/>
              <w:rPr>
                <w:sz w:val="22"/>
              </w:rPr>
            </w:pPr>
            <w:r>
              <w:rPr>
                <w:spacing w:val="-2"/>
                <w:sz w:val="22"/>
              </w:rPr>
              <w:t>Moderate</w:t>
            </w:r>
          </w:p>
        </w:tc>
        <w:tc>
          <w:tcPr>
            <w:tcW w:w="3174" w:type="dxa"/>
          </w:tcPr>
          <w:p>
            <w:pPr>
              <w:pStyle w:val="TableParagraph"/>
              <w:spacing w:before="5"/>
              <w:rPr>
                <w:sz w:val="22"/>
              </w:rPr>
            </w:pPr>
            <w:r>
              <w:rPr>
                <w:sz w:val="22"/>
              </w:rPr>
              <w:t>Usually</w:t>
            </w:r>
            <w:r>
              <w:rPr>
                <w:spacing w:val="12"/>
                <w:sz w:val="22"/>
              </w:rPr>
              <w:t> </w:t>
            </w:r>
            <w:r>
              <w:rPr>
                <w:spacing w:val="-2"/>
                <w:sz w:val="22"/>
              </w:rPr>
              <w:t>higher</w:t>
            </w:r>
          </w:p>
        </w:tc>
      </w:tr>
      <w:tr>
        <w:trPr>
          <w:trHeight w:val="388" w:hRule="atLeast"/>
        </w:trPr>
        <w:tc>
          <w:tcPr>
            <w:tcW w:w="1740" w:type="dxa"/>
          </w:tcPr>
          <w:p>
            <w:pPr>
              <w:pStyle w:val="TableParagraph"/>
              <w:rPr>
                <w:sz w:val="22"/>
              </w:rPr>
            </w:pPr>
            <w:r>
              <w:rPr>
                <w:spacing w:val="-2"/>
                <w:sz w:val="22"/>
              </w:rPr>
              <w:t>Overfitting</w:t>
            </w:r>
          </w:p>
        </w:tc>
        <w:tc>
          <w:tcPr>
            <w:tcW w:w="1542" w:type="dxa"/>
          </w:tcPr>
          <w:p>
            <w:pPr>
              <w:pStyle w:val="TableParagraph"/>
              <w:ind w:left="98"/>
              <w:rPr>
                <w:sz w:val="22"/>
              </w:rPr>
            </w:pPr>
            <w:r>
              <w:rPr>
                <w:sz w:val="22"/>
              </w:rPr>
              <w:t>Higher</w:t>
            </w:r>
            <w:r>
              <w:rPr>
                <w:spacing w:val="11"/>
                <w:sz w:val="22"/>
              </w:rPr>
              <w:t> </w:t>
            </w:r>
            <w:r>
              <w:rPr>
                <w:spacing w:val="-4"/>
                <w:sz w:val="22"/>
              </w:rPr>
              <w:t>risk</w:t>
            </w:r>
          </w:p>
        </w:tc>
        <w:tc>
          <w:tcPr>
            <w:tcW w:w="3174" w:type="dxa"/>
          </w:tcPr>
          <w:p>
            <w:pPr>
              <w:pStyle w:val="TableParagraph"/>
              <w:ind w:left="98"/>
              <w:rPr>
                <w:sz w:val="22"/>
              </w:rPr>
            </w:pPr>
            <w:r>
              <w:rPr>
                <w:sz w:val="22"/>
              </w:rPr>
              <w:t>Lower</w:t>
            </w:r>
            <w:r>
              <w:rPr>
                <w:spacing w:val="11"/>
                <w:sz w:val="22"/>
              </w:rPr>
              <w:t> </w:t>
            </w:r>
            <w:r>
              <w:rPr>
                <w:spacing w:val="-4"/>
                <w:sz w:val="22"/>
              </w:rPr>
              <w:t>risk</w:t>
            </w:r>
          </w:p>
        </w:tc>
      </w:tr>
      <w:tr>
        <w:trPr>
          <w:trHeight w:val="387" w:hRule="atLeast"/>
        </w:trPr>
        <w:tc>
          <w:tcPr>
            <w:tcW w:w="1740" w:type="dxa"/>
          </w:tcPr>
          <w:p>
            <w:pPr>
              <w:pStyle w:val="TableParagraph"/>
              <w:rPr>
                <w:sz w:val="22"/>
              </w:rPr>
            </w:pPr>
            <w:r>
              <w:rPr>
                <w:spacing w:val="-2"/>
                <w:sz w:val="22"/>
              </w:rPr>
              <w:t>Interpretability</w:t>
            </w:r>
          </w:p>
        </w:tc>
        <w:tc>
          <w:tcPr>
            <w:tcW w:w="1542" w:type="dxa"/>
          </w:tcPr>
          <w:p>
            <w:pPr>
              <w:pStyle w:val="TableParagraph"/>
              <w:ind w:left="98"/>
              <w:rPr>
                <w:sz w:val="22"/>
              </w:rPr>
            </w:pPr>
            <w:r>
              <w:rPr>
                <w:spacing w:val="-2"/>
                <w:sz w:val="22"/>
              </w:rPr>
              <w:t>Excellent</w:t>
            </w:r>
          </w:p>
        </w:tc>
        <w:tc>
          <w:tcPr>
            <w:tcW w:w="3174" w:type="dxa"/>
          </w:tcPr>
          <w:p>
            <w:pPr>
              <w:pStyle w:val="TableParagraph"/>
              <w:ind w:left="99"/>
              <w:rPr>
                <w:sz w:val="22"/>
              </w:rPr>
            </w:pPr>
            <w:r>
              <w:rPr>
                <w:spacing w:val="-2"/>
                <w:sz w:val="22"/>
              </w:rPr>
              <w:t>Lower</w:t>
            </w:r>
          </w:p>
        </w:tc>
      </w:tr>
      <w:tr>
        <w:trPr>
          <w:trHeight w:val="389" w:hRule="atLeast"/>
        </w:trPr>
        <w:tc>
          <w:tcPr>
            <w:tcW w:w="1740" w:type="dxa"/>
          </w:tcPr>
          <w:p>
            <w:pPr>
              <w:pStyle w:val="TableParagraph"/>
              <w:spacing w:before="4"/>
              <w:rPr>
                <w:sz w:val="22"/>
              </w:rPr>
            </w:pPr>
            <w:r>
              <w:rPr>
                <w:sz w:val="22"/>
              </w:rPr>
              <w:t>Noise</w:t>
            </w:r>
            <w:r>
              <w:rPr>
                <w:spacing w:val="11"/>
                <w:sz w:val="22"/>
              </w:rPr>
              <w:t> </w:t>
            </w:r>
            <w:r>
              <w:rPr>
                <w:spacing w:val="-2"/>
                <w:sz w:val="22"/>
              </w:rPr>
              <w:t>robustness</w:t>
            </w:r>
          </w:p>
        </w:tc>
        <w:tc>
          <w:tcPr>
            <w:tcW w:w="1542" w:type="dxa"/>
          </w:tcPr>
          <w:p>
            <w:pPr>
              <w:pStyle w:val="TableParagraph"/>
              <w:spacing w:before="4"/>
              <w:rPr>
                <w:sz w:val="22"/>
              </w:rPr>
            </w:pPr>
            <w:r>
              <w:rPr>
                <w:spacing w:val="-2"/>
                <w:sz w:val="22"/>
              </w:rPr>
              <w:t>Moderate</w:t>
            </w:r>
          </w:p>
        </w:tc>
        <w:tc>
          <w:tcPr>
            <w:tcW w:w="3174" w:type="dxa"/>
          </w:tcPr>
          <w:p>
            <w:pPr>
              <w:pStyle w:val="TableParagraph"/>
              <w:spacing w:before="4"/>
              <w:ind w:left="99"/>
              <w:rPr>
                <w:sz w:val="22"/>
              </w:rPr>
            </w:pPr>
            <w:r>
              <w:rPr>
                <w:spacing w:val="-2"/>
                <w:sz w:val="22"/>
              </w:rPr>
              <w:t>Better</w:t>
            </w:r>
          </w:p>
        </w:tc>
      </w:tr>
      <w:tr>
        <w:trPr>
          <w:trHeight w:val="388" w:hRule="atLeast"/>
        </w:trPr>
        <w:tc>
          <w:tcPr>
            <w:tcW w:w="1740" w:type="dxa"/>
          </w:tcPr>
          <w:p>
            <w:pPr>
              <w:pStyle w:val="TableParagraph"/>
              <w:rPr>
                <w:sz w:val="22"/>
              </w:rPr>
            </w:pPr>
            <w:r>
              <w:rPr>
                <w:spacing w:val="-2"/>
                <w:sz w:val="22"/>
              </w:rPr>
              <w:t>Training</w:t>
            </w:r>
          </w:p>
        </w:tc>
        <w:tc>
          <w:tcPr>
            <w:tcW w:w="1542" w:type="dxa"/>
          </w:tcPr>
          <w:p>
            <w:pPr>
              <w:pStyle w:val="TableParagraph"/>
              <w:ind w:left="99"/>
              <w:rPr>
                <w:sz w:val="22"/>
              </w:rPr>
            </w:pPr>
            <w:r>
              <w:rPr>
                <w:spacing w:val="-2"/>
                <w:sz w:val="22"/>
              </w:rPr>
              <w:t>Faster</w:t>
            </w:r>
          </w:p>
        </w:tc>
        <w:tc>
          <w:tcPr>
            <w:tcW w:w="3174" w:type="dxa"/>
          </w:tcPr>
          <w:p>
            <w:pPr>
              <w:pStyle w:val="TableParagraph"/>
              <w:ind w:left="99"/>
              <w:rPr>
                <w:sz w:val="22"/>
              </w:rPr>
            </w:pPr>
            <w:r>
              <w:rPr>
                <w:sz w:val="22"/>
              </w:rPr>
              <w:t>More</w:t>
            </w:r>
            <w:r>
              <w:rPr>
                <w:spacing w:val="16"/>
                <w:sz w:val="22"/>
              </w:rPr>
              <w:t> </w:t>
            </w:r>
            <w:r>
              <w:rPr>
                <w:sz w:val="22"/>
              </w:rPr>
              <w:t>computationally</w:t>
            </w:r>
            <w:r>
              <w:rPr>
                <w:spacing w:val="24"/>
                <w:sz w:val="22"/>
              </w:rPr>
              <w:t> </w:t>
            </w:r>
            <w:r>
              <w:rPr>
                <w:spacing w:val="-2"/>
                <w:sz w:val="22"/>
              </w:rPr>
              <w:t>expensive</w:t>
            </w:r>
          </w:p>
        </w:tc>
      </w:tr>
      <w:tr>
        <w:trPr>
          <w:trHeight w:val="388" w:hRule="atLeast"/>
        </w:trPr>
        <w:tc>
          <w:tcPr>
            <w:tcW w:w="1740" w:type="dxa"/>
          </w:tcPr>
          <w:p>
            <w:pPr>
              <w:pStyle w:val="TableParagraph"/>
              <w:spacing w:before="5"/>
              <w:rPr>
                <w:sz w:val="22"/>
              </w:rPr>
            </w:pPr>
            <w:r>
              <w:rPr>
                <w:spacing w:val="-2"/>
                <w:sz w:val="22"/>
              </w:rPr>
              <w:t>Generalization</w:t>
            </w:r>
          </w:p>
        </w:tc>
        <w:tc>
          <w:tcPr>
            <w:tcW w:w="1542" w:type="dxa"/>
          </w:tcPr>
          <w:p>
            <w:pPr>
              <w:pStyle w:val="TableParagraph"/>
              <w:spacing w:before="5"/>
              <w:ind w:left="99"/>
              <w:rPr>
                <w:sz w:val="22"/>
              </w:rPr>
            </w:pPr>
            <w:r>
              <w:rPr>
                <w:sz w:val="22"/>
              </w:rPr>
              <w:t>Can</w:t>
            </w:r>
            <w:r>
              <w:rPr>
                <w:spacing w:val="6"/>
                <w:sz w:val="22"/>
              </w:rPr>
              <w:t> </w:t>
            </w:r>
            <w:r>
              <w:rPr>
                <w:sz w:val="22"/>
              </w:rPr>
              <w:t>be</w:t>
            </w:r>
            <w:r>
              <w:rPr>
                <w:spacing w:val="7"/>
                <w:sz w:val="22"/>
              </w:rPr>
              <w:t> </w:t>
            </w:r>
            <w:r>
              <w:rPr>
                <w:spacing w:val="-2"/>
                <w:sz w:val="22"/>
              </w:rPr>
              <w:t>weaker</w:t>
            </w:r>
          </w:p>
        </w:tc>
        <w:tc>
          <w:tcPr>
            <w:tcW w:w="3174" w:type="dxa"/>
          </w:tcPr>
          <w:p>
            <w:pPr>
              <w:pStyle w:val="TableParagraph"/>
              <w:spacing w:before="5"/>
              <w:ind w:left="101"/>
              <w:rPr>
                <w:sz w:val="22"/>
              </w:rPr>
            </w:pPr>
            <w:r>
              <w:rPr>
                <w:sz w:val="22"/>
              </w:rPr>
              <w:t>Usually</w:t>
            </w:r>
            <w:r>
              <w:rPr>
                <w:spacing w:val="13"/>
                <w:sz w:val="22"/>
              </w:rPr>
              <w:t> </w:t>
            </w:r>
            <w:r>
              <w:rPr>
                <w:spacing w:val="-2"/>
                <w:sz w:val="22"/>
              </w:rPr>
              <w:t>stronger</w:t>
            </w:r>
          </w:p>
        </w:tc>
      </w:tr>
    </w:tbl>
    <w:p>
      <w:pPr>
        <w:pStyle w:val="Heading2"/>
        <w:spacing w:before="7"/>
      </w:pPr>
      <w:r>
        <w:rPr/>
        <w:t>Random</w:t>
      </w:r>
      <w:r>
        <w:rPr>
          <w:spacing w:val="19"/>
        </w:rPr>
        <w:t> </w:t>
      </w:r>
      <w:r>
        <w:rPr>
          <w:spacing w:val="-2"/>
        </w:rPr>
        <w:t>Forest</w:t>
      </w:r>
    </w:p>
    <w:p>
      <w:pPr>
        <w:pStyle w:val="BodyText"/>
        <w:spacing w:line="367" w:lineRule="auto" w:before="138"/>
        <w:ind w:right="308"/>
      </w:pPr>
      <w:r>
        <w:rPr/>
        <w:t>Random Forest creates multiple decision trees using different samples and feature subsets. The final prediction is obtained through voting.</w:t>
      </w:r>
    </w:p>
    <w:p>
      <w:pPr>
        <w:pStyle w:val="Heading2"/>
        <w:spacing w:before="4"/>
      </w:pPr>
      <w:r>
        <w:rPr/>
        <w:t>Why</w:t>
      </w:r>
      <w:r>
        <w:rPr>
          <w:spacing w:val="10"/>
        </w:rPr>
        <w:t> </w:t>
      </w:r>
      <w:r>
        <w:rPr/>
        <w:t>It</w:t>
      </w:r>
      <w:r>
        <w:rPr>
          <w:spacing w:val="8"/>
        </w:rPr>
        <w:t> </w:t>
      </w:r>
      <w:r>
        <w:rPr/>
        <w:t>Reduces</w:t>
      </w:r>
      <w:r>
        <w:rPr>
          <w:spacing w:val="13"/>
        </w:rPr>
        <w:t> </w:t>
      </w:r>
      <w:r>
        <w:rPr>
          <w:spacing w:val="-2"/>
        </w:rPr>
        <w:t>Overfitting</w:t>
      </w:r>
    </w:p>
    <w:p>
      <w:pPr>
        <w:pStyle w:val="Heading2"/>
        <w:spacing w:after="0"/>
        <w:sectPr>
          <w:type w:val="continuous"/>
          <w:pgSz w:w="12240" w:h="15840"/>
          <w:pgMar w:top="1340" w:bottom="280" w:left="1800" w:right="1800"/>
        </w:sectPr>
      </w:pPr>
    </w:p>
    <w:p>
      <w:pPr>
        <w:pStyle w:val="BodyText"/>
        <w:spacing w:line="369" w:lineRule="auto" w:before="77"/>
      </w:pPr>
      <w:r>
        <w:rPr/>
        <w:t>A</w:t>
      </w:r>
      <w:r>
        <w:rPr>
          <w:spacing w:val="40"/>
        </w:rPr>
        <w:t> </w:t>
      </w:r>
      <w:r>
        <w:rPr/>
        <w:t>single</w:t>
      </w:r>
      <w:r>
        <w:rPr>
          <w:spacing w:val="65"/>
        </w:rPr>
        <w:t> </w:t>
      </w:r>
      <w:r>
        <w:rPr/>
        <w:t>tree</w:t>
      </w:r>
      <w:r>
        <w:rPr>
          <w:spacing w:val="40"/>
        </w:rPr>
        <w:t> </w:t>
      </w:r>
      <w:r>
        <w:rPr/>
        <w:t>can</w:t>
      </w:r>
      <w:r>
        <w:rPr>
          <w:spacing w:val="40"/>
        </w:rPr>
        <w:t> </w:t>
      </w:r>
      <w:r>
        <w:rPr/>
        <w:t>memorize</w:t>
      </w:r>
      <w:r>
        <w:rPr>
          <w:spacing w:val="40"/>
        </w:rPr>
        <w:t> </w:t>
      </w:r>
      <w:r>
        <w:rPr/>
        <w:t>training</w:t>
      </w:r>
      <w:r>
        <w:rPr>
          <w:spacing w:val="40"/>
        </w:rPr>
        <w:t> </w:t>
      </w:r>
      <w:r>
        <w:rPr/>
        <w:t>data.</w:t>
      </w:r>
      <w:r>
        <w:rPr>
          <w:spacing w:val="40"/>
        </w:rPr>
        <w:t> </w:t>
      </w:r>
      <w:r>
        <w:rPr/>
        <w:t>Random</w:t>
      </w:r>
      <w:r>
        <w:rPr>
          <w:spacing w:val="40"/>
        </w:rPr>
        <w:t> </w:t>
      </w:r>
      <w:r>
        <w:rPr/>
        <w:t>Forest</w:t>
      </w:r>
      <w:r>
        <w:rPr>
          <w:spacing w:val="40"/>
        </w:rPr>
        <w:t> </w:t>
      </w:r>
      <w:r>
        <w:rPr/>
        <w:t>combines</w:t>
      </w:r>
      <w:r>
        <w:rPr>
          <w:spacing w:val="66"/>
        </w:rPr>
        <w:t> </w:t>
      </w:r>
      <w:r>
        <w:rPr/>
        <w:t>many</w:t>
      </w:r>
      <w:r>
        <w:rPr>
          <w:spacing w:val="40"/>
        </w:rPr>
        <w:t> </w:t>
      </w:r>
      <w:r>
        <w:rPr/>
        <w:t>diverse</w:t>
      </w:r>
      <w:r>
        <w:rPr>
          <w:spacing w:val="65"/>
        </w:rPr>
        <w:t> </w:t>
      </w:r>
      <w:r>
        <w:rPr/>
        <w:t>trees, reducing dependence on one particular tree.</w:t>
      </w:r>
    </w:p>
    <w:p>
      <w:pPr>
        <w:pStyle w:val="Heading2"/>
        <w:spacing w:before="1"/>
      </w:pPr>
      <w:r>
        <w:rPr>
          <w:spacing w:val="-2"/>
        </w:rPr>
        <w:t>Conclusion</w:t>
      </w:r>
    </w:p>
    <w:p>
      <w:pPr>
        <w:pStyle w:val="BodyText"/>
        <w:spacing w:line="372" w:lineRule="auto" w:before="133"/>
      </w:pPr>
      <w:r>
        <w:rPr/>
        <w:t>Decision</w:t>
      </w:r>
      <w:r>
        <w:rPr>
          <w:spacing w:val="67"/>
        </w:rPr>
        <w:t> </w:t>
      </w:r>
      <w:r>
        <w:rPr/>
        <w:t>Trees</w:t>
      </w:r>
      <w:r>
        <w:rPr>
          <w:spacing w:val="74"/>
        </w:rPr>
        <w:t> </w:t>
      </w:r>
      <w:r>
        <w:rPr/>
        <w:t>are</w:t>
      </w:r>
      <w:r>
        <w:rPr>
          <w:spacing w:val="72"/>
        </w:rPr>
        <w:t> </w:t>
      </w:r>
      <w:r>
        <w:rPr/>
        <w:t>preferred</w:t>
      </w:r>
      <w:r>
        <w:rPr>
          <w:spacing w:val="74"/>
        </w:rPr>
        <w:t> </w:t>
      </w:r>
      <w:r>
        <w:rPr/>
        <w:t>when</w:t>
      </w:r>
      <w:r>
        <w:rPr>
          <w:spacing w:val="77"/>
        </w:rPr>
        <w:t> </w:t>
      </w:r>
      <w:r>
        <w:rPr/>
        <w:t>simple</w:t>
      </w:r>
      <w:r>
        <w:rPr>
          <w:spacing w:val="73"/>
        </w:rPr>
        <w:t> </w:t>
      </w:r>
      <w:r>
        <w:rPr/>
        <w:t>explanations</w:t>
      </w:r>
      <w:r>
        <w:rPr>
          <w:spacing w:val="72"/>
        </w:rPr>
        <w:t> </w:t>
      </w:r>
      <w:r>
        <w:rPr/>
        <w:t>are</w:t>
      </w:r>
      <w:r>
        <w:rPr>
          <w:spacing w:val="78"/>
        </w:rPr>
        <w:t> </w:t>
      </w:r>
      <w:r>
        <w:rPr/>
        <w:t>required.</w:t>
      </w:r>
      <w:r>
        <w:rPr>
          <w:spacing w:val="77"/>
        </w:rPr>
        <w:t> </w:t>
      </w:r>
      <w:r>
        <w:rPr/>
        <w:t>Random</w:t>
      </w:r>
      <w:r>
        <w:rPr>
          <w:spacing w:val="74"/>
        </w:rPr>
        <w:t> </w:t>
      </w:r>
      <w:r>
        <w:rPr/>
        <w:t>Forest</w:t>
      </w:r>
      <w:r>
        <w:rPr>
          <w:spacing w:val="72"/>
        </w:rPr>
        <w:t> </w:t>
      </w:r>
      <w:r>
        <w:rPr/>
        <w:t>is generally better when accuracy, robustness, and generalization are more important.</w:t>
      </w:r>
    </w:p>
    <w:p>
      <w:pPr>
        <w:pStyle w:val="BodyText"/>
        <w:spacing w:before="131"/>
        <w:ind w:left="0"/>
      </w:pPr>
    </w:p>
    <w:p>
      <w:pPr>
        <w:pStyle w:val="Heading2"/>
        <w:numPr>
          <w:ilvl w:val="0"/>
          <w:numId w:val="1"/>
        </w:numPr>
        <w:tabs>
          <w:tab w:pos="398" w:val="left" w:leader="none"/>
        </w:tabs>
        <w:spacing w:line="369" w:lineRule="auto" w:before="1" w:after="0"/>
        <w:ind w:left="72" w:right="87" w:firstLine="0"/>
        <w:jc w:val="both"/>
      </w:pPr>
      <w:r>
        <w:rPr/>
        <w:t>Compare Linear</w:t>
      </w:r>
      <w:r>
        <w:rPr>
          <w:spacing w:val="-1"/>
        </w:rPr>
        <w:t> </w:t>
      </w:r>
      <w:r>
        <w:rPr/>
        <w:t>Regression and Polynomial Regression for</w:t>
      </w:r>
      <w:r>
        <w:rPr>
          <w:spacing w:val="-1"/>
        </w:rPr>
        <w:t> </w:t>
      </w:r>
      <w:r>
        <w:rPr/>
        <w:t>predicting housing prices. Analyze differences in model complexity, ability to capture non-linear relationships, risk of overfitting, and interpretability. Discuss scenarios where each model performs better. </w:t>
      </w:r>
      <w:r>
        <w:rPr>
          <w:spacing w:val="-2"/>
        </w:rPr>
        <w:t>Example</w:t>
      </w:r>
    </w:p>
    <w:p>
      <w:pPr>
        <w:pStyle w:val="BodyText"/>
        <w:spacing w:line="252" w:lineRule="exact" w:before="0"/>
        <w:jc w:val="both"/>
      </w:pPr>
      <w:r>
        <w:rPr/>
        <w:t>Predict</w:t>
      </w:r>
      <w:r>
        <w:rPr>
          <w:spacing w:val="9"/>
        </w:rPr>
        <w:t> </w:t>
      </w:r>
      <w:r>
        <w:rPr/>
        <w:t>house</w:t>
      </w:r>
      <w:r>
        <w:rPr>
          <w:spacing w:val="12"/>
        </w:rPr>
        <w:t> </w:t>
      </w:r>
      <w:r>
        <w:rPr/>
        <w:t>price</w:t>
      </w:r>
      <w:r>
        <w:rPr>
          <w:spacing w:val="9"/>
        </w:rPr>
        <w:t> </w:t>
      </w:r>
      <w:r>
        <w:rPr/>
        <w:t>based</w:t>
      </w:r>
      <w:r>
        <w:rPr>
          <w:spacing w:val="10"/>
        </w:rPr>
        <w:t> </w:t>
      </w:r>
      <w:r>
        <w:rPr/>
        <w:t>on</w:t>
      </w:r>
      <w:r>
        <w:rPr>
          <w:spacing w:val="10"/>
        </w:rPr>
        <w:t> </w:t>
      </w:r>
      <w:r>
        <w:rPr/>
        <w:t>house</w:t>
      </w:r>
      <w:r>
        <w:rPr>
          <w:spacing w:val="7"/>
        </w:rPr>
        <w:t> </w:t>
      </w:r>
      <w:r>
        <w:rPr>
          <w:spacing w:val="-4"/>
        </w:rPr>
        <w:t>size.</w:t>
      </w:r>
    </w:p>
    <w:p>
      <w:pPr>
        <w:pStyle w:val="Heading2"/>
        <w:spacing w:before="135"/>
      </w:pPr>
      <w:r>
        <w:rPr>
          <w:spacing w:val="-2"/>
        </w:rPr>
        <w:t>Comparison</w:t>
      </w:r>
    </w:p>
    <w:p>
      <w:pPr>
        <w:pStyle w:val="BodyText"/>
        <w:spacing w:before="6"/>
        <w:ind w:left="0"/>
        <w:rPr>
          <w:b/>
          <w:sz w:val="11"/>
        </w:rPr>
      </w:pPr>
    </w:p>
    <w:tbl>
      <w:tblPr>
        <w:tblW w:w="0" w:type="auto"/>
        <w:jc w:val="left"/>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7"/>
        <w:gridCol w:w="2451"/>
        <w:gridCol w:w="2402"/>
      </w:tblGrid>
      <w:tr>
        <w:trPr>
          <w:trHeight w:val="386" w:hRule="atLeast"/>
        </w:trPr>
        <w:tc>
          <w:tcPr>
            <w:tcW w:w="1627" w:type="dxa"/>
          </w:tcPr>
          <w:p>
            <w:pPr>
              <w:pStyle w:val="TableParagraph"/>
              <w:rPr>
                <w:b/>
                <w:sz w:val="22"/>
              </w:rPr>
            </w:pPr>
            <w:r>
              <w:rPr>
                <w:b/>
                <w:spacing w:val="-2"/>
                <w:sz w:val="22"/>
              </w:rPr>
              <w:t>Feature</w:t>
            </w:r>
          </w:p>
        </w:tc>
        <w:tc>
          <w:tcPr>
            <w:tcW w:w="2451" w:type="dxa"/>
          </w:tcPr>
          <w:p>
            <w:pPr>
              <w:pStyle w:val="TableParagraph"/>
              <w:ind w:left="98"/>
              <w:rPr>
                <w:b/>
                <w:sz w:val="22"/>
              </w:rPr>
            </w:pPr>
            <w:r>
              <w:rPr>
                <w:b/>
                <w:sz w:val="22"/>
              </w:rPr>
              <w:t>Linear</w:t>
            </w:r>
            <w:r>
              <w:rPr>
                <w:b/>
                <w:spacing w:val="10"/>
                <w:sz w:val="22"/>
              </w:rPr>
              <w:t> </w:t>
            </w:r>
            <w:r>
              <w:rPr>
                <w:b/>
                <w:spacing w:val="-2"/>
                <w:sz w:val="22"/>
              </w:rPr>
              <w:t>Regression</w:t>
            </w:r>
          </w:p>
        </w:tc>
        <w:tc>
          <w:tcPr>
            <w:tcW w:w="2402" w:type="dxa"/>
          </w:tcPr>
          <w:p>
            <w:pPr>
              <w:pStyle w:val="TableParagraph"/>
              <w:rPr>
                <w:b/>
                <w:sz w:val="22"/>
              </w:rPr>
            </w:pPr>
            <w:r>
              <w:rPr>
                <w:b/>
                <w:sz w:val="22"/>
              </w:rPr>
              <w:t>Polynomial</w:t>
            </w:r>
            <w:r>
              <w:rPr>
                <w:b/>
                <w:spacing w:val="20"/>
                <w:sz w:val="22"/>
              </w:rPr>
              <w:t> </w:t>
            </w:r>
            <w:r>
              <w:rPr>
                <w:b/>
                <w:spacing w:val="-2"/>
                <w:sz w:val="22"/>
              </w:rPr>
              <w:t>Regression</w:t>
            </w:r>
          </w:p>
        </w:tc>
      </w:tr>
      <w:tr>
        <w:trPr>
          <w:trHeight w:val="389" w:hRule="atLeast"/>
        </w:trPr>
        <w:tc>
          <w:tcPr>
            <w:tcW w:w="1627" w:type="dxa"/>
          </w:tcPr>
          <w:p>
            <w:pPr>
              <w:pStyle w:val="TableParagraph"/>
              <w:spacing w:before="5"/>
              <w:rPr>
                <w:sz w:val="22"/>
              </w:rPr>
            </w:pPr>
            <w:r>
              <w:rPr>
                <w:spacing w:val="-2"/>
                <w:sz w:val="22"/>
              </w:rPr>
              <w:t>Relationship</w:t>
            </w:r>
          </w:p>
        </w:tc>
        <w:tc>
          <w:tcPr>
            <w:tcW w:w="2451" w:type="dxa"/>
          </w:tcPr>
          <w:p>
            <w:pPr>
              <w:pStyle w:val="TableParagraph"/>
              <w:spacing w:before="5"/>
              <w:ind w:left="97"/>
              <w:rPr>
                <w:sz w:val="22"/>
              </w:rPr>
            </w:pPr>
            <w:r>
              <w:rPr>
                <w:spacing w:val="-2"/>
                <w:sz w:val="22"/>
              </w:rPr>
              <w:t>Linear</w:t>
            </w:r>
          </w:p>
        </w:tc>
        <w:tc>
          <w:tcPr>
            <w:tcW w:w="2402" w:type="dxa"/>
          </w:tcPr>
          <w:p>
            <w:pPr>
              <w:pStyle w:val="TableParagraph"/>
              <w:spacing w:before="5"/>
              <w:ind w:left="99"/>
              <w:rPr>
                <w:sz w:val="22"/>
              </w:rPr>
            </w:pPr>
            <w:r>
              <w:rPr>
                <w:sz w:val="22"/>
              </w:rPr>
              <w:t>Non-</w:t>
            </w:r>
            <w:r>
              <w:rPr>
                <w:spacing w:val="-2"/>
                <w:sz w:val="22"/>
              </w:rPr>
              <w:t>linear</w:t>
            </w:r>
          </w:p>
        </w:tc>
      </w:tr>
      <w:tr>
        <w:trPr>
          <w:trHeight w:val="389" w:hRule="atLeast"/>
        </w:trPr>
        <w:tc>
          <w:tcPr>
            <w:tcW w:w="1627" w:type="dxa"/>
          </w:tcPr>
          <w:p>
            <w:pPr>
              <w:pStyle w:val="TableParagraph"/>
              <w:spacing w:before="4"/>
              <w:rPr>
                <w:sz w:val="22"/>
              </w:rPr>
            </w:pPr>
            <w:r>
              <w:rPr>
                <w:spacing w:val="-2"/>
                <w:sz w:val="22"/>
              </w:rPr>
              <w:t>Complexity</w:t>
            </w:r>
          </w:p>
        </w:tc>
        <w:tc>
          <w:tcPr>
            <w:tcW w:w="2451" w:type="dxa"/>
          </w:tcPr>
          <w:p>
            <w:pPr>
              <w:pStyle w:val="TableParagraph"/>
              <w:spacing w:before="4"/>
              <w:ind w:left="96"/>
              <w:rPr>
                <w:sz w:val="22"/>
              </w:rPr>
            </w:pPr>
            <w:r>
              <w:rPr>
                <w:spacing w:val="-5"/>
                <w:sz w:val="22"/>
              </w:rPr>
              <w:t>Low</w:t>
            </w:r>
          </w:p>
        </w:tc>
        <w:tc>
          <w:tcPr>
            <w:tcW w:w="2402" w:type="dxa"/>
          </w:tcPr>
          <w:p>
            <w:pPr>
              <w:pStyle w:val="TableParagraph"/>
              <w:spacing w:before="4"/>
              <w:rPr>
                <w:sz w:val="22"/>
              </w:rPr>
            </w:pPr>
            <w:r>
              <w:rPr>
                <w:spacing w:val="-2"/>
                <w:sz w:val="22"/>
              </w:rPr>
              <w:t>Higher</w:t>
            </w:r>
          </w:p>
        </w:tc>
      </w:tr>
      <w:tr>
        <w:trPr>
          <w:trHeight w:val="385" w:hRule="atLeast"/>
        </w:trPr>
        <w:tc>
          <w:tcPr>
            <w:tcW w:w="1627" w:type="dxa"/>
          </w:tcPr>
          <w:p>
            <w:pPr>
              <w:pStyle w:val="TableParagraph"/>
              <w:rPr>
                <w:sz w:val="22"/>
              </w:rPr>
            </w:pPr>
            <w:r>
              <w:rPr>
                <w:spacing w:val="-2"/>
                <w:sz w:val="22"/>
              </w:rPr>
              <w:t>Interpretability</w:t>
            </w:r>
          </w:p>
        </w:tc>
        <w:tc>
          <w:tcPr>
            <w:tcW w:w="2451" w:type="dxa"/>
          </w:tcPr>
          <w:p>
            <w:pPr>
              <w:pStyle w:val="TableParagraph"/>
              <w:ind w:left="96"/>
              <w:rPr>
                <w:sz w:val="22"/>
              </w:rPr>
            </w:pPr>
            <w:r>
              <w:rPr>
                <w:spacing w:val="-4"/>
                <w:sz w:val="22"/>
              </w:rPr>
              <w:t>High</w:t>
            </w:r>
          </w:p>
        </w:tc>
        <w:tc>
          <w:tcPr>
            <w:tcW w:w="2402" w:type="dxa"/>
          </w:tcPr>
          <w:p>
            <w:pPr>
              <w:pStyle w:val="TableParagraph"/>
              <w:ind w:left="99"/>
              <w:rPr>
                <w:sz w:val="22"/>
              </w:rPr>
            </w:pPr>
            <w:r>
              <w:rPr>
                <w:spacing w:val="-2"/>
                <w:sz w:val="22"/>
              </w:rPr>
              <w:t>Lower</w:t>
            </w:r>
          </w:p>
        </w:tc>
      </w:tr>
      <w:tr>
        <w:trPr>
          <w:trHeight w:val="390" w:hRule="atLeast"/>
        </w:trPr>
        <w:tc>
          <w:tcPr>
            <w:tcW w:w="1627" w:type="dxa"/>
          </w:tcPr>
          <w:p>
            <w:pPr>
              <w:pStyle w:val="TableParagraph"/>
              <w:spacing w:before="8"/>
              <w:rPr>
                <w:sz w:val="22"/>
              </w:rPr>
            </w:pPr>
            <w:r>
              <w:rPr>
                <w:spacing w:val="-2"/>
                <w:sz w:val="22"/>
              </w:rPr>
              <w:t>Overfitting</w:t>
            </w:r>
          </w:p>
        </w:tc>
        <w:tc>
          <w:tcPr>
            <w:tcW w:w="2451" w:type="dxa"/>
          </w:tcPr>
          <w:p>
            <w:pPr>
              <w:pStyle w:val="TableParagraph"/>
              <w:spacing w:before="8"/>
              <w:ind w:left="96"/>
              <w:rPr>
                <w:sz w:val="22"/>
              </w:rPr>
            </w:pPr>
            <w:r>
              <w:rPr>
                <w:spacing w:val="-2"/>
                <w:sz w:val="22"/>
              </w:rPr>
              <w:t>Lower</w:t>
            </w:r>
          </w:p>
        </w:tc>
        <w:tc>
          <w:tcPr>
            <w:tcW w:w="2402" w:type="dxa"/>
          </w:tcPr>
          <w:p>
            <w:pPr>
              <w:pStyle w:val="TableParagraph"/>
              <w:spacing w:before="8"/>
              <w:ind w:left="99"/>
              <w:rPr>
                <w:sz w:val="22"/>
              </w:rPr>
            </w:pPr>
            <w:r>
              <w:rPr>
                <w:sz w:val="22"/>
              </w:rPr>
              <w:t>Higher</w:t>
            </w:r>
            <w:r>
              <w:rPr>
                <w:spacing w:val="9"/>
                <w:sz w:val="22"/>
              </w:rPr>
              <w:t> </w:t>
            </w:r>
            <w:r>
              <w:rPr>
                <w:sz w:val="22"/>
              </w:rPr>
              <w:t>with</w:t>
            </w:r>
            <w:r>
              <w:rPr>
                <w:spacing w:val="11"/>
                <w:sz w:val="22"/>
              </w:rPr>
              <w:t> </w:t>
            </w:r>
            <w:r>
              <w:rPr>
                <w:sz w:val="22"/>
              </w:rPr>
              <w:t>high</w:t>
            </w:r>
            <w:r>
              <w:rPr>
                <w:spacing w:val="8"/>
                <w:sz w:val="22"/>
              </w:rPr>
              <w:t> </w:t>
            </w:r>
            <w:r>
              <w:rPr>
                <w:spacing w:val="-2"/>
                <w:sz w:val="22"/>
              </w:rPr>
              <w:t>degree</w:t>
            </w:r>
          </w:p>
        </w:tc>
      </w:tr>
      <w:tr>
        <w:trPr>
          <w:trHeight w:val="388" w:hRule="atLeast"/>
        </w:trPr>
        <w:tc>
          <w:tcPr>
            <w:tcW w:w="1627" w:type="dxa"/>
          </w:tcPr>
          <w:p>
            <w:pPr>
              <w:pStyle w:val="TableParagraph"/>
              <w:rPr>
                <w:sz w:val="22"/>
              </w:rPr>
            </w:pPr>
            <w:r>
              <w:rPr>
                <w:spacing w:val="-2"/>
                <w:sz w:val="22"/>
              </w:rPr>
              <w:t>Computation</w:t>
            </w:r>
          </w:p>
        </w:tc>
        <w:tc>
          <w:tcPr>
            <w:tcW w:w="2451" w:type="dxa"/>
          </w:tcPr>
          <w:p>
            <w:pPr>
              <w:pStyle w:val="TableParagraph"/>
              <w:ind w:left="95"/>
              <w:rPr>
                <w:sz w:val="22"/>
              </w:rPr>
            </w:pPr>
            <w:r>
              <w:rPr>
                <w:spacing w:val="-5"/>
                <w:sz w:val="22"/>
              </w:rPr>
              <w:t>Low</w:t>
            </w:r>
          </w:p>
        </w:tc>
        <w:tc>
          <w:tcPr>
            <w:tcW w:w="2402" w:type="dxa"/>
          </w:tcPr>
          <w:p>
            <w:pPr>
              <w:pStyle w:val="TableParagraph"/>
              <w:ind w:left="99"/>
              <w:rPr>
                <w:sz w:val="22"/>
              </w:rPr>
            </w:pPr>
            <w:r>
              <w:rPr>
                <w:spacing w:val="-2"/>
                <w:sz w:val="22"/>
              </w:rPr>
              <w:t>Higher</w:t>
            </w:r>
          </w:p>
        </w:tc>
      </w:tr>
      <w:tr>
        <w:trPr>
          <w:trHeight w:val="389" w:hRule="atLeast"/>
        </w:trPr>
        <w:tc>
          <w:tcPr>
            <w:tcW w:w="1627" w:type="dxa"/>
          </w:tcPr>
          <w:p>
            <w:pPr>
              <w:pStyle w:val="TableParagraph"/>
              <w:rPr>
                <w:sz w:val="22"/>
              </w:rPr>
            </w:pPr>
            <w:r>
              <w:rPr>
                <w:sz w:val="22"/>
              </w:rPr>
              <w:t>Suitable</w:t>
            </w:r>
            <w:r>
              <w:rPr>
                <w:spacing w:val="15"/>
                <w:sz w:val="22"/>
              </w:rPr>
              <w:t> </w:t>
            </w:r>
            <w:r>
              <w:rPr>
                <w:spacing w:val="-2"/>
                <w:sz w:val="22"/>
              </w:rPr>
              <w:t>pattern</w:t>
            </w:r>
          </w:p>
        </w:tc>
        <w:tc>
          <w:tcPr>
            <w:tcW w:w="2451" w:type="dxa"/>
          </w:tcPr>
          <w:p>
            <w:pPr>
              <w:pStyle w:val="TableParagraph"/>
              <w:ind w:left="98"/>
              <w:rPr>
                <w:sz w:val="22"/>
              </w:rPr>
            </w:pPr>
            <w:r>
              <w:rPr>
                <w:sz w:val="22"/>
              </w:rPr>
              <w:t>Straight-line</w:t>
            </w:r>
            <w:r>
              <w:rPr>
                <w:spacing w:val="20"/>
                <w:sz w:val="22"/>
              </w:rPr>
              <w:t> </w:t>
            </w:r>
            <w:r>
              <w:rPr>
                <w:spacing w:val="-2"/>
                <w:sz w:val="22"/>
              </w:rPr>
              <w:t>relationship</w:t>
            </w:r>
          </w:p>
        </w:tc>
        <w:tc>
          <w:tcPr>
            <w:tcW w:w="2402" w:type="dxa"/>
          </w:tcPr>
          <w:p>
            <w:pPr>
              <w:pStyle w:val="TableParagraph"/>
              <w:ind w:left="102"/>
              <w:rPr>
                <w:sz w:val="22"/>
              </w:rPr>
            </w:pPr>
            <w:r>
              <w:rPr>
                <w:sz w:val="22"/>
              </w:rPr>
              <w:t>Curved</w:t>
            </w:r>
            <w:r>
              <w:rPr>
                <w:spacing w:val="13"/>
                <w:sz w:val="22"/>
              </w:rPr>
              <w:t> </w:t>
            </w:r>
            <w:r>
              <w:rPr>
                <w:spacing w:val="-2"/>
                <w:sz w:val="22"/>
              </w:rPr>
              <w:t>relationship</w:t>
            </w:r>
          </w:p>
        </w:tc>
      </w:tr>
    </w:tbl>
    <w:p>
      <w:pPr>
        <w:pStyle w:val="Heading2"/>
        <w:spacing w:before="8"/>
      </w:pPr>
      <w:r>
        <w:rPr/>
        <w:t>Linear</w:t>
      </w:r>
      <w:r>
        <w:rPr>
          <w:spacing w:val="10"/>
        </w:rPr>
        <w:t> </w:t>
      </w:r>
      <w:r>
        <w:rPr>
          <w:spacing w:val="-2"/>
        </w:rPr>
        <w:t>Regression</w:t>
      </w:r>
    </w:p>
    <w:p>
      <w:pPr>
        <w:pStyle w:val="BodyText"/>
        <w:spacing w:before="133"/>
      </w:pPr>
      <w:r>
        <w:rPr/>
        <w:t>A</w:t>
      </w:r>
      <w:r>
        <w:rPr>
          <w:spacing w:val="-3"/>
        </w:rPr>
        <w:t> </w:t>
      </w:r>
      <w:r>
        <w:rPr/>
        <w:t>simple</w:t>
      </w:r>
      <w:r>
        <w:rPr>
          <w:spacing w:val="7"/>
        </w:rPr>
        <w:t> </w:t>
      </w:r>
      <w:r>
        <w:rPr>
          <w:spacing w:val="-2"/>
        </w:rPr>
        <w:t>model:</w:t>
      </w:r>
    </w:p>
    <w:p>
      <w:pPr>
        <w:spacing w:line="367" w:lineRule="auto" w:before="139"/>
        <w:ind w:left="72" w:right="6284" w:firstLine="0"/>
        <w:jc w:val="left"/>
        <w:rPr>
          <w:sz w:val="22"/>
        </w:rPr>
      </w:pPr>
      <w:r>
        <w:rPr>
          <w:b/>
          <w:sz w:val="22"/>
        </w:rPr>
        <w:t>Price = b₀ + b₁(Size) Polynomial </w:t>
      </w:r>
      <w:r>
        <w:rPr>
          <w:b/>
          <w:sz w:val="22"/>
        </w:rPr>
        <w:t>Regression </w:t>
      </w:r>
      <w:r>
        <w:rPr>
          <w:sz w:val="22"/>
        </w:rPr>
        <w:t>A</w:t>
      </w:r>
      <w:r>
        <w:rPr>
          <w:spacing w:val="1"/>
          <w:sz w:val="22"/>
        </w:rPr>
        <w:t> </w:t>
      </w:r>
      <w:r>
        <w:rPr>
          <w:sz w:val="22"/>
        </w:rPr>
        <w:t>second-degree</w:t>
      </w:r>
      <w:r>
        <w:rPr>
          <w:spacing w:val="11"/>
          <w:sz w:val="22"/>
        </w:rPr>
        <w:t> </w:t>
      </w:r>
      <w:r>
        <w:rPr>
          <w:spacing w:val="-2"/>
          <w:sz w:val="22"/>
        </w:rPr>
        <w:t>model:</w:t>
      </w:r>
    </w:p>
    <w:p>
      <w:pPr>
        <w:spacing w:line="369" w:lineRule="auto" w:before="5"/>
        <w:ind w:left="72" w:right="4705" w:firstLine="0"/>
        <w:jc w:val="left"/>
        <w:rPr>
          <w:b/>
          <w:sz w:val="22"/>
        </w:rPr>
      </w:pPr>
      <w:r>
        <w:rPr>
          <w:b/>
          <w:sz w:val="22"/>
        </w:rPr>
        <w:t>Price = b₀ + b₁(Size) + b₂(Size²) </w:t>
      </w:r>
      <w:r>
        <w:rPr>
          <w:b/>
          <w:spacing w:val="-2"/>
          <w:sz w:val="22"/>
        </w:rPr>
        <w:t>Conclusion</w:t>
      </w:r>
    </w:p>
    <w:p>
      <w:pPr>
        <w:pStyle w:val="BodyText"/>
        <w:spacing w:line="369" w:lineRule="auto" w:before="0"/>
        <w:ind w:right="87"/>
        <w:jc w:val="both"/>
      </w:pPr>
      <w:r>
        <w:rPr/>
        <w:t>Linear Regression works well when price changes approximately linearly with size.</w:t>
      </w:r>
      <w:r>
        <w:rPr>
          <w:spacing w:val="80"/>
        </w:rPr>
        <w:t> </w:t>
      </w:r>
      <w:r>
        <w:rPr/>
        <w:t>Polynomial Regression is better when the relationship is curved, but high-degree polynomials can cause overfitting.</w:t>
      </w:r>
    </w:p>
    <w:p>
      <w:pPr>
        <w:pStyle w:val="BodyText"/>
        <w:spacing w:before="134"/>
        <w:ind w:left="0"/>
      </w:pPr>
    </w:p>
    <w:p>
      <w:pPr>
        <w:pStyle w:val="ListParagraph"/>
        <w:numPr>
          <w:ilvl w:val="0"/>
          <w:numId w:val="1"/>
        </w:numPr>
        <w:tabs>
          <w:tab w:pos="429" w:val="left" w:leader="none"/>
        </w:tabs>
        <w:spacing w:line="369" w:lineRule="auto" w:before="0" w:after="0"/>
        <w:ind w:left="72" w:right="81" w:firstLine="0"/>
        <w:jc w:val="both"/>
        <w:rPr>
          <w:b/>
          <w:sz w:val="22"/>
        </w:rPr>
      </w:pPr>
      <w:r>
        <w:rPr>
          <w:b/>
          <w:sz w:val="22"/>
        </w:rPr>
        <w:t>Compare K-Means Clustering and DBSCAN using a dataset with irregular cluster shapes.</w:t>
      </w:r>
      <w:r>
        <w:rPr>
          <w:b/>
          <w:spacing w:val="59"/>
          <w:w w:val="150"/>
          <w:sz w:val="22"/>
        </w:rPr>
        <w:t> </w:t>
      </w:r>
      <w:r>
        <w:rPr>
          <w:b/>
          <w:sz w:val="22"/>
        </w:rPr>
        <w:t>Analyze</w:t>
      </w:r>
      <w:r>
        <w:rPr>
          <w:b/>
          <w:spacing w:val="27"/>
          <w:sz w:val="22"/>
        </w:rPr>
        <w:t>  </w:t>
      </w:r>
      <w:r>
        <w:rPr>
          <w:b/>
          <w:sz w:val="22"/>
        </w:rPr>
        <w:t>differences</w:t>
      </w:r>
      <w:r>
        <w:rPr>
          <w:b/>
          <w:spacing w:val="27"/>
          <w:sz w:val="22"/>
        </w:rPr>
        <w:t>  </w:t>
      </w:r>
      <w:r>
        <w:rPr>
          <w:b/>
          <w:sz w:val="22"/>
        </w:rPr>
        <w:t>in</w:t>
      </w:r>
      <w:r>
        <w:rPr>
          <w:b/>
          <w:spacing w:val="27"/>
          <w:sz w:val="22"/>
        </w:rPr>
        <w:t>  </w:t>
      </w:r>
      <w:r>
        <w:rPr>
          <w:b/>
          <w:sz w:val="22"/>
        </w:rPr>
        <w:t>cluster</w:t>
      </w:r>
      <w:r>
        <w:rPr>
          <w:b/>
          <w:spacing w:val="26"/>
          <w:sz w:val="22"/>
        </w:rPr>
        <w:t>  </w:t>
      </w:r>
      <w:r>
        <w:rPr>
          <w:b/>
          <w:sz w:val="22"/>
        </w:rPr>
        <w:t>detection,</w:t>
      </w:r>
      <w:r>
        <w:rPr>
          <w:b/>
          <w:spacing w:val="29"/>
          <w:sz w:val="22"/>
        </w:rPr>
        <w:t>  </w:t>
      </w:r>
      <w:r>
        <w:rPr>
          <w:b/>
          <w:sz w:val="22"/>
        </w:rPr>
        <w:t>handling</w:t>
      </w:r>
      <w:r>
        <w:rPr>
          <w:b/>
          <w:spacing w:val="27"/>
          <w:sz w:val="22"/>
        </w:rPr>
        <w:t>  </w:t>
      </w:r>
      <w:r>
        <w:rPr>
          <w:b/>
          <w:sz w:val="22"/>
        </w:rPr>
        <w:t>of</w:t>
      </w:r>
      <w:r>
        <w:rPr>
          <w:b/>
          <w:spacing w:val="28"/>
          <w:sz w:val="22"/>
        </w:rPr>
        <w:t>  </w:t>
      </w:r>
      <w:r>
        <w:rPr>
          <w:b/>
          <w:sz w:val="22"/>
        </w:rPr>
        <w:t>noise</w:t>
      </w:r>
      <w:r>
        <w:rPr>
          <w:b/>
          <w:spacing w:val="27"/>
          <w:sz w:val="22"/>
        </w:rPr>
        <w:t>  </w:t>
      </w:r>
      <w:r>
        <w:rPr>
          <w:b/>
          <w:sz w:val="22"/>
        </w:rPr>
        <w:t>and</w:t>
      </w:r>
      <w:r>
        <w:rPr>
          <w:b/>
          <w:spacing w:val="27"/>
          <w:sz w:val="22"/>
        </w:rPr>
        <w:t>  </w:t>
      </w:r>
      <w:r>
        <w:rPr>
          <w:b/>
          <w:spacing w:val="-2"/>
          <w:sz w:val="22"/>
        </w:rPr>
        <w:t>outliers,</w:t>
      </w:r>
    </w:p>
    <w:p>
      <w:pPr>
        <w:pStyle w:val="ListParagraph"/>
        <w:spacing w:after="0" w:line="369" w:lineRule="auto"/>
        <w:jc w:val="both"/>
        <w:rPr>
          <w:b/>
          <w:sz w:val="22"/>
        </w:rPr>
        <w:sectPr>
          <w:pgSz w:w="12240" w:h="15840"/>
          <w:pgMar w:top="1280" w:bottom="280" w:left="1800" w:right="1800"/>
        </w:sectPr>
      </w:pPr>
    </w:p>
    <w:p>
      <w:pPr>
        <w:spacing w:line="369" w:lineRule="auto" w:before="77"/>
        <w:ind w:left="72" w:right="89" w:firstLine="0"/>
        <w:jc w:val="left"/>
        <w:rPr>
          <w:b/>
          <w:sz w:val="22"/>
        </w:rPr>
      </w:pPr>
      <w:r>
        <w:rPr>
          <w:b/>
          <w:sz w:val="22"/>
        </w:rPr>
        <w:t>requirement of parameters, and scalability. Discuss how each algorithm performs in real-world clustering tasks.</w:t>
      </w:r>
    </w:p>
    <w:p>
      <w:pPr>
        <w:spacing w:before="1"/>
        <w:ind w:left="72" w:right="0" w:firstLine="0"/>
        <w:jc w:val="left"/>
        <w:rPr>
          <w:b/>
          <w:sz w:val="22"/>
        </w:rPr>
      </w:pPr>
      <w:r>
        <w:rPr>
          <w:b/>
          <w:spacing w:val="-2"/>
          <w:sz w:val="22"/>
        </w:rPr>
        <w:t>Example</w:t>
      </w:r>
    </w:p>
    <w:p>
      <w:pPr>
        <w:pStyle w:val="BodyText"/>
        <w:spacing w:before="133"/>
      </w:pPr>
      <w:r>
        <w:rPr/>
        <w:t>Consider</w:t>
      </w:r>
      <w:r>
        <w:rPr>
          <w:spacing w:val="11"/>
        </w:rPr>
        <w:t> </w:t>
      </w:r>
      <w:r>
        <w:rPr/>
        <w:t>GPS</w:t>
      </w:r>
      <w:r>
        <w:rPr>
          <w:spacing w:val="10"/>
        </w:rPr>
        <w:t> </w:t>
      </w:r>
      <w:r>
        <w:rPr/>
        <w:t>locations</w:t>
      </w:r>
      <w:r>
        <w:rPr>
          <w:spacing w:val="10"/>
        </w:rPr>
        <w:t> </w:t>
      </w:r>
      <w:r>
        <w:rPr/>
        <w:t>of</w:t>
      </w:r>
      <w:r>
        <w:rPr>
          <w:spacing w:val="9"/>
        </w:rPr>
        <w:t> </w:t>
      </w:r>
      <w:r>
        <w:rPr/>
        <w:t>vehicles</w:t>
      </w:r>
      <w:r>
        <w:rPr>
          <w:spacing w:val="11"/>
        </w:rPr>
        <w:t> </w:t>
      </w:r>
      <w:r>
        <w:rPr/>
        <w:t>in</w:t>
      </w:r>
      <w:r>
        <w:rPr>
          <w:spacing w:val="9"/>
        </w:rPr>
        <w:t> </w:t>
      </w:r>
      <w:r>
        <w:rPr/>
        <w:t>a</w:t>
      </w:r>
      <w:r>
        <w:rPr>
          <w:spacing w:val="11"/>
        </w:rPr>
        <w:t> </w:t>
      </w:r>
      <w:r>
        <w:rPr/>
        <w:t>city</w:t>
      </w:r>
      <w:r>
        <w:rPr>
          <w:spacing w:val="11"/>
        </w:rPr>
        <w:t> </w:t>
      </w:r>
      <w:r>
        <w:rPr/>
        <w:t>where</w:t>
      </w:r>
      <w:r>
        <w:rPr>
          <w:spacing w:val="10"/>
        </w:rPr>
        <w:t> </w:t>
      </w:r>
      <w:r>
        <w:rPr/>
        <w:t>clusters</w:t>
      </w:r>
      <w:r>
        <w:rPr>
          <w:spacing w:val="9"/>
        </w:rPr>
        <w:t> </w:t>
      </w:r>
      <w:r>
        <w:rPr/>
        <w:t>may</w:t>
      </w:r>
      <w:r>
        <w:rPr>
          <w:spacing w:val="11"/>
        </w:rPr>
        <w:t> </w:t>
      </w:r>
      <w:r>
        <w:rPr/>
        <w:t>have</w:t>
      </w:r>
      <w:r>
        <w:rPr>
          <w:spacing w:val="11"/>
        </w:rPr>
        <w:t> </w:t>
      </w:r>
      <w:r>
        <w:rPr/>
        <w:t>irregular</w:t>
      </w:r>
      <w:r>
        <w:rPr>
          <w:spacing w:val="8"/>
        </w:rPr>
        <w:t> </w:t>
      </w:r>
      <w:r>
        <w:rPr>
          <w:spacing w:val="-2"/>
        </w:rPr>
        <w:t>shapes.</w:t>
      </w:r>
    </w:p>
    <w:p>
      <w:pPr>
        <w:pStyle w:val="Heading2"/>
        <w:spacing w:before="138"/>
      </w:pPr>
      <w:r>
        <w:rPr>
          <w:spacing w:val="-2"/>
        </w:rPr>
        <w:t>Comparison</w:t>
      </w:r>
    </w:p>
    <w:p>
      <w:pPr>
        <w:pStyle w:val="BodyText"/>
        <w:spacing w:before="4"/>
        <w:ind w:left="0"/>
        <w:rPr>
          <w:b/>
          <w:sz w:val="11"/>
        </w:rPr>
      </w:pPr>
    </w:p>
    <w:tbl>
      <w:tblPr>
        <w:tblW w:w="0" w:type="auto"/>
        <w:jc w:val="left"/>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3"/>
        <w:gridCol w:w="2490"/>
        <w:gridCol w:w="3450"/>
      </w:tblGrid>
      <w:tr>
        <w:trPr>
          <w:trHeight w:val="389" w:hRule="atLeast"/>
        </w:trPr>
        <w:tc>
          <w:tcPr>
            <w:tcW w:w="1933" w:type="dxa"/>
          </w:tcPr>
          <w:p>
            <w:pPr>
              <w:pStyle w:val="TableParagraph"/>
              <w:spacing w:before="5"/>
              <w:rPr>
                <w:b/>
                <w:sz w:val="22"/>
              </w:rPr>
            </w:pPr>
            <w:r>
              <w:rPr>
                <w:b/>
                <w:spacing w:val="-2"/>
                <w:sz w:val="22"/>
              </w:rPr>
              <w:t>Feature</w:t>
            </w:r>
          </w:p>
        </w:tc>
        <w:tc>
          <w:tcPr>
            <w:tcW w:w="2490" w:type="dxa"/>
          </w:tcPr>
          <w:p>
            <w:pPr>
              <w:pStyle w:val="TableParagraph"/>
              <w:spacing w:before="5"/>
              <w:ind w:left="101"/>
              <w:rPr>
                <w:b/>
                <w:sz w:val="22"/>
              </w:rPr>
            </w:pPr>
            <w:r>
              <w:rPr>
                <w:b/>
                <w:sz w:val="22"/>
              </w:rPr>
              <w:t>K-</w:t>
            </w:r>
            <w:r>
              <w:rPr>
                <w:b/>
                <w:spacing w:val="-2"/>
                <w:sz w:val="22"/>
              </w:rPr>
              <w:t>Means</w:t>
            </w:r>
          </w:p>
        </w:tc>
        <w:tc>
          <w:tcPr>
            <w:tcW w:w="3450" w:type="dxa"/>
          </w:tcPr>
          <w:p>
            <w:pPr>
              <w:pStyle w:val="TableParagraph"/>
              <w:spacing w:before="5"/>
              <w:ind w:left="99"/>
              <w:rPr>
                <w:b/>
                <w:sz w:val="22"/>
              </w:rPr>
            </w:pPr>
            <w:r>
              <w:rPr>
                <w:b/>
                <w:spacing w:val="-2"/>
                <w:sz w:val="22"/>
              </w:rPr>
              <w:t>DBSCAN</w:t>
            </w:r>
          </w:p>
        </w:tc>
      </w:tr>
      <w:tr>
        <w:trPr>
          <w:trHeight w:val="389" w:hRule="atLeast"/>
        </w:trPr>
        <w:tc>
          <w:tcPr>
            <w:tcW w:w="1933" w:type="dxa"/>
          </w:tcPr>
          <w:p>
            <w:pPr>
              <w:pStyle w:val="TableParagraph"/>
              <w:spacing w:before="4"/>
              <w:rPr>
                <w:sz w:val="22"/>
              </w:rPr>
            </w:pPr>
            <w:r>
              <w:rPr>
                <w:sz w:val="22"/>
              </w:rPr>
              <w:t>Number</w:t>
            </w:r>
            <w:r>
              <w:rPr>
                <w:spacing w:val="8"/>
                <w:sz w:val="22"/>
              </w:rPr>
              <w:t> </w:t>
            </w:r>
            <w:r>
              <w:rPr>
                <w:sz w:val="22"/>
              </w:rPr>
              <w:t>of</w:t>
            </w:r>
            <w:r>
              <w:rPr>
                <w:spacing w:val="11"/>
                <w:sz w:val="22"/>
              </w:rPr>
              <w:t> </w:t>
            </w:r>
            <w:r>
              <w:rPr>
                <w:spacing w:val="-2"/>
                <w:sz w:val="22"/>
              </w:rPr>
              <w:t>clusters</w:t>
            </w:r>
          </w:p>
        </w:tc>
        <w:tc>
          <w:tcPr>
            <w:tcW w:w="2490" w:type="dxa"/>
          </w:tcPr>
          <w:p>
            <w:pPr>
              <w:pStyle w:val="TableParagraph"/>
              <w:spacing w:before="4"/>
              <w:ind w:left="101"/>
              <w:rPr>
                <w:sz w:val="22"/>
              </w:rPr>
            </w:pPr>
            <w:r>
              <w:rPr>
                <w:sz w:val="22"/>
              </w:rPr>
              <w:t>Must</w:t>
            </w:r>
            <w:r>
              <w:rPr>
                <w:spacing w:val="11"/>
                <w:sz w:val="22"/>
              </w:rPr>
              <w:t> </w:t>
            </w:r>
            <w:r>
              <w:rPr>
                <w:sz w:val="22"/>
              </w:rPr>
              <w:t>specify</w:t>
            </w:r>
            <w:r>
              <w:rPr>
                <w:spacing w:val="9"/>
                <w:sz w:val="22"/>
              </w:rPr>
              <w:t> </w:t>
            </w:r>
            <w:r>
              <w:rPr>
                <w:spacing w:val="-10"/>
                <w:sz w:val="22"/>
              </w:rPr>
              <w:t>K</w:t>
            </w:r>
          </w:p>
        </w:tc>
        <w:tc>
          <w:tcPr>
            <w:tcW w:w="3450" w:type="dxa"/>
          </w:tcPr>
          <w:p>
            <w:pPr>
              <w:pStyle w:val="TableParagraph"/>
              <w:spacing w:before="4"/>
              <w:ind w:left="98"/>
              <w:rPr>
                <w:sz w:val="22"/>
              </w:rPr>
            </w:pPr>
            <w:r>
              <w:rPr>
                <w:sz w:val="22"/>
              </w:rPr>
              <w:t>Not</w:t>
            </w:r>
            <w:r>
              <w:rPr>
                <w:spacing w:val="8"/>
                <w:sz w:val="22"/>
              </w:rPr>
              <w:t> </w:t>
            </w:r>
            <w:r>
              <w:rPr>
                <w:sz w:val="22"/>
              </w:rPr>
              <w:t>required</w:t>
            </w:r>
            <w:r>
              <w:rPr>
                <w:spacing w:val="11"/>
                <w:sz w:val="22"/>
              </w:rPr>
              <w:t> </w:t>
            </w:r>
            <w:r>
              <w:rPr>
                <w:spacing w:val="-2"/>
                <w:sz w:val="22"/>
              </w:rPr>
              <w:t>beforehand</w:t>
            </w:r>
          </w:p>
        </w:tc>
      </w:tr>
      <w:tr>
        <w:trPr>
          <w:trHeight w:val="387" w:hRule="atLeast"/>
        </w:trPr>
        <w:tc>
          <w:tcPr>
            <w:tcW w:w="1933" w:type="dxa"/>
          </w:tcPr>
          <w:p>
            <w:pPr>
              <w:pStyle w:val="TableParagraph"/>
              <w:rPr>
                <w:sz w:val="22"/>
              </w:rPr>
            </w:pPr>
            <w:r>
              <w:rPr>
                <w:sz w:val="22"/>
              </w:rPr>
              <w:t>Cluster</w:t>
            </w:r>
            <w:r>
              <w:rPr>
                <w:spacing w:val="11"/>
                <w:sz w:val="22"/>
              </w:rPr>
              <w:t> </w:t>
            </w:r>
            <w:r>
              <w:rPr>
                <w:spacing w:val="-2"/>
                <w:sz w:val="22"/>
              </w:rPr>
              <w:t>shape</w:t>
            </w:r>
          </w:p>
        </w:tc>
        <w:tc>
          <w:tcPr>
            <w:tcW w:w="2490" w:type="dxa"/>
          </w:tcPr>
          <w:p>
            <w:pPr>
              <w:pStyle w:val="TableParagraph"/>
              <w:ind w:left="101"/>
              <w:rPr>
                <w:sz w:val="22"/>
              </w:rPr>
            </w:pPr>
            <w:r>
              <w:rPr>
                <w:sz w:val="22"/>
              </w:rPr>
              <w:t>Best</w:t>
            </w:r>
            <w:r>
              <w:rPr>
                <w:spacing w:val="9"/>
                <w:sz w:val="22"/>
              </w:rPr>
              <w:t> </w:t>
            </w:r>
            <w:r>
              <w:rPr>
                <w:sz w:val="22"/>
              </w:rPr>
              <w:t>for</w:t>
            </w:r>
            <w:r>
              <w:rPr>
                <w:spacing w:val="7"/>
                <w:sz w:val="22"/>
              </w:rPr>
              <w:t> </w:t>
            </w:r>
            <w:r>
              <w:rPr>
                <w:sz w:val="22"/>
              </w:rPr>
              <w:t>compact</w:t>
            </w:r>
            <w:r>
              <w:rPr>
                <w:spacing w:val="12"/>
                <w:sz w:val="22"/>
              </w:rPr>
              <w:t> </w:t>
            </w:r>
            <w:r>
              <w:rPr>
                <w:spacing w:val="-2"/>
                <w:sz w:val="22"/>
              </w:rPr>
              <w:t>clusters</w:t>
            </w:r>
          </w:p>
        </w:tc>
        <w:tc>
          <w:tcPr>
            <w:tcW w:w="3450" w:type="dxa"/>
          </w:tcPr>
          <w:p>
            <w:pPr>
              <w:pStyle w:val="TableParagraph"/>
              <w:rPr>
                <w:sz w:val="22"/>
              </w:rPr>
            </w:pPr>
            <w:r>
              <w:rPr>
                <w:sz w:val="22"/>
              </w:rPr>
              <w:t>Handles</w:t>
            </w:r>
            <w:r>
              <w:rPr>
                <w:spacing w:val="13"/>
                <w:sz w:val="22"/>
              </w:rPr>
              <w:t> </w:t>
            </w:r>
            <w:r>
              <w:rPr>
                <w:sz w:val="22"/>
              </w:rPr>
              <w:t>irregular</w:t>
            </w:r>
            <w:r>
              <w:rPr>
                <w:spacing w:val="13"/>
                <w:sz w:val="22"/>
              </w:rPr>
              <w:t> </w:t>
            </w:r>
            <w:r>
              <w:rPr>
                <w:spacing w:val="-2"/>
                <w:sz w:val="22"/>
              </w:rPr>
              <w:t>shapes</w:t>
            </w:r>
          </w:p>
        </w:tc>
      </w:tr>
      <w:tr>
        <w:trPr>
          <w:trHeight w:val="389" w:hRule="atLeast"/>
        </w:trPr>
        <w:tc>
          <w:tcPr>
            <w:tcW w:w="1933" w:type="dxa"/>
          </w:tcPr>
          <w:p>
            <w:pPr>
              <w:pStyle w:val="TableParagraph"/>
              <w:spacing w:before="7"/>
              <w:rPr>
                <w:sz w:val="22"/>
              </w:rPr>
            </w:pPr>
            <w:r>
              <w:rPr>
                <w:spacing w:val="-2"/>
                <w:sz w:val="22"/>
              </w:rPr>
              <w:t>Noise</w:t>
            </w:r>
          </w:p>
        </w:tc>
        <w:tc>
          <w:tcPr>
            <w:tcW w:w="2490" w:type="dxa"/>
          </w:tcPr>
          <w:p>
            <w:pPr>
              <w:pStyle w:val="TableParagraph"/>
              <w:spacing w:before="7"/>
              <w:rPr>
                <w:sz w:val="22"/>
              </w:rPr>
            </w:pPr>
            <w:r>
              <w:rPr>
                <w:sz w:val="22"/>
              </w:rPr>
              <w:t>Poor</w:t>
            </w:r>
            <w:r>
              <w:rPr>
                <w:spacing w:val="9"/>
                <w:sz w:val="22"/>
              </w:rPr>
              <w:t> </w:t>
            </w:r>
            <w:r>
              <w:rPr>
                <w:spacing w:val="-2"/>
                <w:sz w:val="22"/>
              </w:rPr>
              <w:t>handling</w:t>
            </w:r>
          </w:p>
        </w:tc>
        <w:tc>
          <w:tcPr>
            <w:tcW w:w="3450" w:type="dxa"/>
          </w:tcPr>
          <w:p>
            <w:pPr>
              <w:pStyle w:val="TableParagraph"/>
              <w:spacing w:before="7"/>
              <w:ind w:left="98"/>
              <w:rPr>
                <w:sz w:val="22"/>
              </w:rPr>
            </w:pPr>
            <w:r>
              <w:rPr>
                <w:sz w:val="22"/>
              </w:rPr>
              <w:t>Explicitly</w:t>
            </w:r>
            <w:r>
              <w:rPr>
                <w:spacing w:val="15"/>
                <w:sz w:val="22"/>
              </w:rPr>
              <w:t> </w:t>
            </w:r>
            <w:r>
              <w:rPr>
                <w:sz w:val="22"/>
              </w:rPr>
              <w:t>identifies</w:t>
            </w:r>
            <w:r>
              <w:rPr>
                <w:spacing w:val="16"/>
                <w:sz w:val="22"/>
              </w:rPr>
              <w:t> </w:t>
            </w:r>
            <w:r>
              <w:rPr>
                <w:spacing w:val="-4"/>
                <w:sz w:val="22"/>
              </w:rPr>
              <w:t>noise</w:t>
            </w:r>
          </w:p>
        </w:tc>
      </w:tr>
      <w:tr>
        <w:trPr>
          <w:trHeight w:val="388" w:hRule="atLeast"/>
        </w:trPr>
        <w:tc>
          <w:tcPr>
            <w:tcW w:w="1933" w:type="dxa"/>
          </w:tcPr>
          <w:p>
            <w:pPr>
              <w:pStyle w:val="TableParagraph"/>
              <w:rPr>
                <w:sz w:val="22"/>
              </w:rPr>
            </w:pPr>
            <w:r>
              <w:rPr>
                <w:spacing w:val="-2"/>
                <w:sz w:val="22"/>
              </w:rPr>
              <w:t>Parameters</w:t>
            </w:r>
          </w:p>
        </w:tc>
        <w:tc>
          <w:tcPr>
            <w:tcW w:w="2490" w:type="dxa"/>
          </w:tcPr>
          <w:p>
            <w:pPr>
              <w:pStyle w:val="TableParagraph"/>
              <w:ind w:left="99"/>
              <w:rPr>
                <w:sz w:val="22"/>
              </w:rPr>
            </w:pPr>
            <w:r>
              <w:rPr>
                <w:spacing w:val="-10"/>
                <w:sz w:val="22"/>
              </w:rPr>
              <w:t>K</w:t>
            </w:r>
          </w:p>
        </w:tc>
        <w:tc>
          <w:tcPr>
            <w:tcW w:w="3450" w:type="dxa"/>
          </w:tcPr>
          <w:p>
            <w:pPr>
              <w:pStyle w:val="TableParagraph"/>
              <w:ind w:left="98"/>
              <w:rPr>
                <w:sz w:val="22"/>
              </w:rPr>
            </w:pPr>
            <w:r>
              <w:rPr>
                <w:sz w:val="22"/>
              </w:rPr>
              <w:t>Epsilon</w:t>
            </w:r>
            <w:r>
              <w:rPr>
                <w:spacing w:val="10"/>
                <w:sz w:val="22"/>
              </w:rPr>
              <w:t> </w:t>
            </w:r>
            <w:r>
              <w:rPr>
                <w:sz w:val="22"/>
              </w:rPr>
              <w:t>and</w:t>
            </w:r>
            <w:r>
              <w:rPr>
                <w:spacing w:val="11"/>
                <w:sz w:val="22"/>
              </w:rPr>
              <w:t> </w:t>
            </w:r>
            <w:r>
              <w:rPr>
                <w:spacing w:val="-2"/>
                <w:sz w:val="22"/>
              </w:rPr>
              <w:t>MinPts</w:t>
            </w:r>
          </w:p>
        </w:tc>
      </w:tr>
      <w:tr>
        <w:trPr>
          <w:trHeight w:val="387" w:hRule="atLeast"/>
        </w:trPr>
        <w:tc>
          <w:tcPr>
            <w:tcW w:w="1933" w:type="dxa"/>
          </w:tcPr>
          <w:p>
            <w:pPr>
              <w:pStyle w:val="TableParagraph"/>
              <w:rPr>
                <w:sz w:val="22"/>
              </w:rPr>
            </w:pPr>
            <w:r>
              <w:rPr>
                <w:spacing w:val="-2"/>
                <w:sz w:val="22"/>
              </w:rPr>
              <w:t>Scalability</w:t>
            </w:r>
          </w:p>
        </w:tc>
        <w:tc>
          <w:tcPr>
            <w:tcW w:w="2490" w:type="dxa"/>
          </w:tcPr>
          <w:p>
            <w:pPr>
              <w:pStyle w:val="TableParagraph"/>
              <w:ind w:left="101"/>
              <w:rPr>
                <w:sz w:val="22"/>
              </w:rPr>
            </w:pPr>
            <w:r>
              <w:rPr>
                <w:sz w:val="22"/>
              </w:rPr>
              <w:t>Generally</w:t>
            </w:r>
            <w:r>
              <w:rPr>
                <w:spacing w:val="17"/>
                <w:sz w:val="22"/>
              </w:rPr>
              <w:t> </w:t>
            </w:r>
            <w:r>
              <w:rPr>
                <w:spacing w:val="-4"/>
                <w:sz w:val="22"/>
              </w:rPr>
              <w:t>good</w:t>
            </w:r>
          </w:p>
        </w:tc>
        <w:tc>
          <w:tcPr>
            <w:tcW w:w="3450" w:type="dxa"/>
          </w:tcPr>
          <w:p>
            <w:pPr>
              <w:pStyle w:val="TableParagraph"/>
              <w:ind w:left="98"/>
              <w:rPr>
                <w:sz w:val="22"/>
              </w:rPr>
            </w:pPr>
            <w:r>
              <w:rPr>
                <w:sz w:val="22"/>
              </w:rPr>
              <w:t>Can</w:t>
            </w:r>
            <w:r>
              <w:rPr>
                <w:spacing w:val="6"/>
                <w:sz w:val="22"/>
              </w:rPr>
              <w:t> </w:t>
            </w:r>
            <w:r>
              <w:rPr>
                <w:sz w:val="22"/>
              </w:rPr>
              <w:t>be</w:t>
            </w:r>
            <w:r>
              <w:rPr>
                <w:spacing w:val="7"/>
                <w:sz w:val="22"/>
              </w:rPr>
              <w:t> </w:t>
            </w:r>
            <w:r>
              <w:rPr>
                <w:sz w:val="22"/>
              </w:rPr>
              <w:t>good</w:t>
            </w:r>
            <w:r>
              <w:rPr>
                <w:spacing w:val="10"/>
                <w:sz w:val="22"/>
              </w:rPr>
              <w:t> </w:t>
            </w:r>
            <w:r>
              <w:rPr>
                <w:sz w:val="22"/>
              </w:rPr>
              <w:t>with</w:t>
            </w:r>
            <w:r>
              <w:rPr>
                <w:spacing w:val="9"/>
                <w:sz w:val="22"/>
              </w:rPr>
              <w:t> </w:t>
            </w:r>
            <w:r>
              <w:rPr>
                <w:sz w:val="22"/>
              </w:rPr>
              <w:t>efficient</w:t>
            </w:r>
            <w:r>
              <w:rPr>
                <w:spacing w:val="8"/>
                <w:sz w:val="22"/>
              </w:rPr>
              <w:t> </w:t>
            </w:r>
            <w:r>
              <w:rPr>
                <w:spacing w:val="-2"/>
                <w:sz w:val="22"/>
              </w:rPr>
              <w:t>indexing</w:t>
            </w:r>
          </w:p>
        </w:tc>
      </w:tr>
      <w:tr>
        <w:trPr>
          <w:trHeight w:val="389" w:hRule="atLeast"/>
        </w:trPr>
        <w:tc>
          <w:tcPr>
            <w:tcW w:w="1933" w:type="dxa"/>
          </w:tcPr>
          <w:p>
            <w:pPr>
              <w:pStyle w:val="TableParagraph"/>
              <w:spacing w:before="7"/>
              <w:rPr>
                <w:sz w:val="22"/>
              </w:rPr>
            </w:pPr>
            <w:r>
              <w:rPr>
                <w:spacing w:val="-2"/>
                <w:sz w:val="22"/>
              </w:rPr>
              <w:t>Outliers</w:t>
            </w:r>
          </w:p>
        </w:tc>
        <w:tc>
          <w:tcPr>
            <w:tcW w:w="2490" w:type="dxa"/>
          </w:tcPr>
          <w:p>
            <w:pPr>
              <w:pStyle w:val="TableParagraph"/>
              <w:spacing w:before="7"/>
              <w:rPr>
                <w:sz w:val="22"/>
              </w:rPr>
            </w:pPr>
            <w:r>
              <w:rPr>
                <w:sz w:val="22"/>
              </w:rPr>
              <w:t>Assigned</w:t>
            </w:r>
            <w:r>
              <w:rPr>
                <w:spacing w:val="10"/>
                <w:sz w:val="22"/>
              </w:rPr>
              <w:t> </w:t>
            </w:r>
            <w:r>
              <w:rPr>
                <w:sz w:val="22"/>
              </w:rPr>
              <w:t>to</w:t>
            </w:r>
            <w:r>
              <w:rPr>
                <w:spacing w:val="10"/>
                <w:sz w:val="22"/>
              </w:rPr>
              <w:t> </w:t>
            </w:r>
            <w:r>
              <w:rPr>
                <w:spacing w:val="-2"/>
                <w:sz w:val="22"/>
              </w:rPr>
              <w:t>clusters</w:t>
            </w:r>
          </w:p>
        </w:tc>
        <w:tc>
          <w:tcPr>
            <w:tcW w:w="3450" w:type="dxa"/>
          </w:tcPr>
          <w:p>
            <w:pPr>
              <w:pStyle w:val="TableParagraph"/>
              <w:spacing w:before="7"/>
              <w:ind w:left="98"/>
              <w:rPr>
                <w:sz w:val="22"/>
              </w:rPr>
            </w:pPr>
            <w:r>
              <w:rPr>
                <w:sz w:val="22"/>
              </w:rPr>
              <w:t>Can</w:t>
            </w:r>
            <w:r>
              <w:rPr>
                <w:spacing w:val="5"/>
                <w:sz w:val="22"/>
              </w:rPr>
              <w:t> </w:t>
            </w:r>
            <w:r>
              <w:rPr>
                <w:sz w:val="22"/>
              </w:rPr>
              <w:t>be</w:t>
            </w:r>
            <w:r>
              <w:rPr>
                <w:spacing w:val="6"/>
                <w:sz w:val="22"/>
              </w:rPr>
              <w:t> </w:t>
            </w:r>
            <w:r>
              <w:rPr>
                <w:sz w:val="22"/>
              </w:rPr>
              <w:t>marked</w:t>
            </w:r>
            <w:r>
              <w:rPr>
                <w:spacing w:val="10"/>
                <w:sz w:val="22"/>
              </w:rPr>
              <w:t> </w:t>
            </w:r>
            <w:r>
              <w:rPr>
                <w:sz w:val="22"/>
              </w:rPr>
              <w:t>as</w:t>
            </w:r>
            <w:r>
              <w:rPr>
                <w:spacing w:val="6"/>
                <w:sz w:val="22"/>
              </w:rPr>
              <w:t> </w:t>
            </w:r>
            <w:r>
              <w:rPr>
                <w:spacing w:val="-2"/>
                <w:sz w:val="22"/>
              </w:rPr>
              <w:t>noise</w:t>
            </w:r>
          </w:p>
        </w:tc>
      </w:tr>
      <w:tr>
        <w:trPr>
          <w:trHeight w:val="388" w:hRule="atLeast"/>
        </w:trPr>
        <w:tc>
          <w:tcPr>
            <w:tcW w:w="1933" w:type="dxa"/>
          </w:tcPr>
          <w:p>
            <w:pPr>
              <w:pStyle w:val="TableParagraph"/>
              <w:rPr>
                <w:sz w:val="22"/>
              </w:rPr>
            </w:pPr>
            <w:r>
              <w:rPr>
                <w:sz w:val="22"/>
              </w:rPr>
              <w:t>Cluster</w:t>
            </w:r>
            <w:r>
              <w:rPr>
                <w:spacing w:val="11"/>
                <w:sz w:val="22"/>
              </w:rPr>
              <w:t> </w:t>
            </w:r>
            <w:r>
              <w:rPr>
                <w:spacing w:val="-2"/>
                <w:sz w:val="22"/>
              </w:rPr>
              <w:t>structure</w:t>
            </w:r>
          </w:p>
        </w:tc>
        <w:tc>
          <w:tcPr>
            <w:tcW w:w="2490" w:type="dxa"/>
          </w:tcPr>
          <w:p>
            <w:pPr>
              <w:pStyle w:val="TableParagraph"/>
              <w:rPr>
                <w:sz w:val="22"/>
              </w:rPr>
            </w:pPr>
            <w:r>
              <w:rPr>
                <w:sz w:val="22"/>
              </w:rPr>
              <w:t>Centroid-</w:t>
            </w:r>
            <w:r>
              <w:rPr>
                <w:spacing w:val="-2"/>
                <w:sz w:val="22"/>
              </w:rPr>
              <w:t>based</w:t>
            </w:r>
          </w:p>
        </w:tc>
        <w:tc>
          <w:tcPr>
            <w:tcW w:w="3450" w:type="dxa"/>
          </w:tcPr>
          <w:p>
            <w:pPr>
              <w:pStyle w:val="TableParagraph"/>
              <w:ind w:left="97"/>
              <w:rPr>
                <w:sz w:val="22"/>
              </w:rPr>
            </w:pPr>
            <w:r>
              <w:rPr>
                <w:sz w:val="22"/>
              </w:rPr>
              <w:t>Density-</w:t>
            </w:r>
            <w:r>
              <w:rPr>
                <w:spacing w:val="-2"/>
                <w:sz w:val="22"/>
              </w:rPr>
              <w:t>based</w:t>
            </w:r>
          </w:p>
        </w:tc>
      </w:tr>
    </w:tbl>
    <w:p>
      <w:pPr>
        <w:pStyle w:val="Heading2"/>
        <w:spacing w:before="9"/>
      </w:pPr>
      <w:r>
        <w:rPr>
          <w:spacing w:val="-2"/>
        </w:rPr>
        <w:t>Example</w:t>
      </w:r>
    </w:p>
    <w:p>
      <w:pPr>
        <w:pStyle w:val="BodyText"/>
        <w:spacing w:before="133"/>
      </w:pPr>
      <w:r>
        <w:rPr/>
        <w:t>If</w:t>
      </w:r>
      <w:r>
        <w:rPr>
          <w:spacing w:val="8"/>
        </w:rPr>
        <w:t> </w:t>
      </w:r>
      <w:r>
        <w:rPr/>
        <w:t>GPS</w:t>
      </w:r>
      <w:r>
        <w:rPr>
          <w:spacing w:val="9"/>
        </w:rPr>
        <w:t> </w:t>
      </w:r>
      <w:r>
        <w:rPr/>
        <w:t>points</w:t>
      </w:r>
      <w:r>
        <w:rPr>
          <w:spacing w:val="8"/>
        </w:rPr>
        <w:t> </w:t>
      </w:r>
      <w:r>
        <w:rPr/>
        <w:t>form</w:t>
      </w:r>
      <w:r>
        <w:rPr>
          <w:spacing w:val="11"/>
        </w:rPr>
        <w:t> </w:t>
      </w:r>
      <w:r>
        <w:rPr/>
        <w:t>curved</w:t>
      </w:r>
      <w:r>
        <w:rPr>
          <w:spacing w:val="9"/>
        </w:rPr>
        <w:t> </w:t>
      </w:r>
      <w:r>
        <w:rPr>
          <w:spacing w:val="-2"/>
        </w:rPr>
        <w:t>roads:</w:t>
      </w:r>
    </w:p>
    <w:p>
      <w:pPr>
        <w:pStyle w:val="ListParagraph"/>
        <w:numPr>
          <w:ilvl w:val="0"/>
          <w:numId w:val="6"/>
        </w:numPr>
        <w:tabs>
          <w:tab w:pos="748" w:val="left" w:leader="none"/>
        </w:tabs>
        <w:spacing w:line="240" w:lineRule="auto" w:before="138" w:after="0"/>
        <w:ind w:left="748" w:right="0" w:hanging="338"/>
        <w:jc w:val="left"/>
        <w:rPr>
          <w:sz w:val="22"/>
        </w:rPr>
      </w:pPr>
      <w:r>
        <w:rPr>
          <w:sz w:val="22"/>
        </w:rPr>
        <w:t>K-Means</w:t>
      </w:r>
      <w:r>
        <w:rPr>
          <w:spacing w:val="11"/>
          <w:sz w:val="22"/>
        </w:rPr>
        <w:t> </w:t>
      </w:r>
      <w:r>
        <w:rPr>
          <w:sz w:val="22"/>
        </w:rPr>
        <w:t>may</w:t>
      </w:r>
      <w:r>
        <w:rPr>
          <w:spacing w:val="9"/>
          <w:sz w:val="22"/>
        </w:rPr>
        <w:t> </w:t>
      </w:r>
      <w:r>
        <w:rPr>
          <w:sz w:val="22"/>
        </w:rPr>
        <w:t>divide</w:t>
      </w:r>
      <w:r>
        <w:rPr>
          <w:spacing w:val="10"/>
          <w:sz w:val="22"/>
        </w:rPr>
        <w:t> </w:t>
      </w:r>
      <w:r>
        <w:rPr>
          <w:sz w:val="22"/>
        </w:rPr>
        <w:t>the</w:t>
      </w:r>
      <w:r>
        <w:rPr>
          <w:spacing w:val="14"/>
          <w:sz w:val="22"/>
        </w:rPr>
        <w:t> </w:t>
      </w:r>
      <w:r>
        <w:rPr>
          <w:sz w:val="22"/>
        </w:rPr>
        <w:t>road</w:t>
      </w:r>
      <w:r>
        <w:rPr>
          <w:spacing w:val="11"/>
          <w:sz w:val="22"/>
        </w:rPr>
        <w:t> </w:t>
      </w:r>
      <w:r>
        <w:rPr>
          <w:sz w:val="22"/>
        </w:rPr>
        <w:t>into</w:t>
      </w:r>
      <w:r>
        <w:rPr>
          <w:spacing w:val="9"/>
          <w:sz w:val="22"/>
        </w:rPr>
        <w:t> </w:t>
      </w:r>
      <w:r>
        <w:rPr>
          <w:sz w:val="22"/>
        </w:rPr>
        <w:t>unsuitable</w:t>
      </w:r>
      <w:r>
        <w:rPr>
          <w:spacing w:val="12"/>
          <w:sz w:val="22"/>
        </w:rPr>
        <w:t> </w:t>
      </w:r>
      <w:r>
        <w:rPr>
          <w:spacing w:val="-2"/>
          <w:sz w:val="22"/>
        </w:rPr>
        <w:t>groups.</w:t>
      </w:r>
    </w:p>
    <w:p>
      <w:pPr>
        <w:pStyle w:val="ListParagraph"/>
        <w:numPr>
          <w:ilvl w:val="0"/>
          <w:numId w:val="6"/>
        </w:numPr>
        <w:tabs>
          <w:tab w:pos="748" w:val="left" w:leader="none"/>
        </w:tabs>
        <w:spacing w:line="240" w:lineRule="auto" w:before="136" w:after="0"/>
        <w:ind w:left="748" w:right="0" w:hanging="338"/>
        <w:jc w:val="left"/>
        <w:rPr>
          <w:sz w:val="22"/>
        </w:rPr>
      </w:pPr>
      <w:r>
        <w:rPr>
          <w:sz w:val="22"/>
        </w:rPr>
        <w:t>DBSCAN</w:t>
      </w:r>
      <w:r>
        <w:rPr>
          <w:spacing w:val="12"/>
          <w:sz w:val="22"/>
        </w:rPr>
        <w:t> </w:t>
      </w:r>
      <w:r>
        <w:rPr>
          <w:sz w:val="22"/>
        </w:rPr>
        <w:t>can</w:t>
      </w:r>
      <w:r>
        <w:rPr>
          <w:spacing w:val="11"/>
          <w:sz w:val="22"/>
        </w:rPr>
        <w:t> </w:t>
      </w:r>
      <w:r>
        <w:rPr>
          <w:sz w:val="22"/>
        </w:rPr>
        <w:t>identify</w:t>
      </w:r>
      <w:r>
        <w:rPr>
          <w:spacing w:val="10"/>
          <w:sz w:val="22"/>
        </w:rPr>
        <w:t> </w:t>
      </w:r>
      <w:r>
        <w:rPr>
          <w:sz w:val="22"/>
        </w:rPr>
        <w:t>the</w:t>
      </w:r>
      <w:r>
        <w:rPr>
          <w:spacing w:val="11"/>
          <w:sz w:val="22"/>
        </w:rPr>
        <w:t> </w:t>
      </w:r>
      <w:r>
        <w:rPr>
          <w:sz w:val="22"/>
        </w:rPr>
        <w:t>curved</w:t>
      </w:r>
      <w:r>
        <w:rPr>
          <w:spacing w:val="12"/>
          <w:sz w:val="22"/>
        </w:rPr>
        <w:t> </w:t>
      </w:r>
      <w:r>
        <w:rPr>
          <w:sz w:val="22"/>
        </w:rPr>
        <w:t>high-density</w:t>
      </w:r>
      <w:r>
        <w:rPr>
          <w:spacing w:val="11"/>
          <w:sz w:val="22"/>
        </w:rPr>
        <w:t> </w:t>
      </w:r>
      <w:r>
        <w:rPr>
          <w:sz w:val="22"/>
        </w:rPr>
        <w:t>region</w:t>
      </w:r>
      <w:r>
        <w:rPr>
          <w:spacing w:val="10"/>
          <w:sz w:val="22"/>
        </w:rPr>
        <w:t> </w:t>
      </w:r>
      <w:r>
        <w:rPr>
          <w:sz w:val="22"/>
        </w:rPr>
        <w:t>as</w:t>
      </w:r>
      <w:r>
        <w:rPr>
          <w:spacing w:val="13"/>
          <w:sz w:val="22"/>
        </w:rPr>
        <w:t> </w:t>
      </w:r>
      <w:r>
        <w:rPr>
          <w:sz w:val="22"/>
        </w:rPr>
        <w:t>one</w:t>
      </w:r>
      <w:r>
        <w:rPr>
          <w:spacing w:val="13"/>
          <w:sz w:val="22"/>
        </w:rPr>
        <w:t> </w:t>
      </w:r>
      <w:r>
        <w:rPr>
          <w:spacing w:val="-2"/>
          <w:sz w:val="22"/>
        </w:rPr>
        <w:t>cluster.</w:t>
      </w:r>
    </w:p>
    <w:p>
      <w:pPr>
        <w:pStyle w:val="Heading2"/>
        <w:spacing w:before="136"/>
      </w:pPr>
      <w:r>
        <w:rPr>
          <w:spacing w:val="-2"/>
        </w:rPr>
        <w:t>Conclusion</w:t>
      </w:r>
    </w:p>
    <w:p>
      <w:pPr>
        <w:pStyle w:val="BodyText"/>
        <w:spacing w:line="372" w:lineRule="auto"/>
      </w:pPr>
      <w:r>
        <w:rPr/>
        <w:t>K-Means</w:t>
      </w:r>
      <w:r>
        <w:rPr>
          <w:spacing w:val="34"/>
        </w:rPr>
        <w:t> </w:t>
      </w:r>
      <w:r>
        <w:rPr/>
        <w:t>is</w:t>
      </w:r>
      <w:r>
        <w:rPr>
          <w:spacing w:val="32"/>
        </w:rPr>
        <w:t> </w:t>
      </w:r>
      <w:r>
        <w:rPr/>
        <w:t>preferable</w:t>
      </w:r>
      <w:r>
        <w:rPr>
          <w:spacing w:val="31"/>
        </w:rPr>
        <w:t> </w:t>
      </w:r>
      <w:r>
        <w:rPr/>
        <w:t>for</w:t>
      </w:r>
      <w:r>
        <w:rPr>
          <w:spacing w:val="29"/>
        </w:rPr>
        <w:t> </w:t>
      </w:r>
      <w:r>
        <w:rPr/>
        <w:t>compact,</w:t>
      </w:r>
      <w:r>
        <w:rPr>
          <w:spacing w:val="34"/>
        </w:rPr>
        <w:t> </w:t>
      </w:r>
      <w:r>
        <w:rPr/>
        <w:t>well-separated</w:t>
      </w:r>
      <w:r>
        <w:rPr>
          <w:spacing w:val="32"/>
        </w:rPr>
        <w:t> </w:t>
      </w:r>
      <w:r>
        <w:rPr/>
        <w:t>clusters.</w:t>
      </w:r>
      <w:r>
        <w:rPr>
          <w:spacing w:val="34"/>
        </w:rPr>
        <w:t> </w:t>
      </w:r>
      <w:r>
        <w:rPr/>
        <w:t>DBSCAN</w:t>
      </w:r>
      <w:r>
        <w:rPr>
          <w:spacing w:val="32"/>
        </w:rPr>
        <w:t> </w:t>
      </w:r>
      <w:r>
        <w:rPr/>
        <w:t>is</w:t>
      </w:r>
      <w:r>
        <w:rPr>
          <w:spacing w:val="32"/>
        </w:rPr>
        <w:t> </w:t>
      </w:r>
      <w:r>
        <w:rPr/>
        <w:t>better</w:t>
      </w:r>
      <w:r>
        <w:rPr>
          <w:spacing w:val="28"/>
        </w:rPr>
        <w:t> </w:t>
      </w:r>
      <w:r>
        <w:rPr/>
        <w:t>for</w:t>
      </w:r>
      <w:r>
        <w:rPr>
          <w:spacing w:val="32"/>
        </w:rPr>
        <w:t> </w:t>
      </w:r>
      <w:r>
        <w:rPr/>
        <w:t>irregular cluster shapes and noisy datasets.</w:t>
      </w:r>
    </w:p>
    <w:p>
      <w:pPr>
        <w:pStyle w:val="BodyText"/>
        <w:spacing w:before="131"/>
        <w:ind w:left="0"/>
      </w:pPr>
    </w:p>
    <w:p>
      <w:pPr>
        <w:pStyle w:val="Heading2"/>
        <w:numPr>
          <w:ilvl w:val="0"/>
          <w:numId w:val="1"/>
        </w:numPr>
        <w:tabs>
          <w:tab w:pos="483" w:val="left" w:leader="none"/>
        </w:tabs>
        <w:spacing w:line="369" w:lineRule="auto" w:before="0" w:after="0"/>
        <w:ind w:left="72" w:right="88" w:firstLine="0"/>
        <w:jc w:val="both"/>
      </w:pPr>
      <w:r>
        <w:rPr/>
        <w:t>Compare Recurrent Neural Networks (RNNs) and Long Short-Term Memory (LSTM) networks</w:t>
      </w:r>
      <w:r>
        <w:rPr>
          <w:spacing w:val="-1"/>
        </w:rPr>
        <w:t> </w:t>
      </w:r>
      <w:r>
        <w:rPr/>
        <w:t>for</w:t>
      </w:r>
      <w:r>
        <w:rPr>
          <w:spacing w:val="-2"/>
        </w:rPr>
        <w:t> </w:t>
      </w:r>
      <w:r>
        <w:rPr/>
        <w:t>time-series</w:t>
      </w:r>
      <w:r>
        <w:rPr>
          <w:spacing w:val="-1"/>
        </w:rPr>
        <w:t> </w:t>
      </w:r>
      <w:r>
        <w:rPr/>
        <w:t>prediction tasks such as</w:t>
      </w:r>
      <w:r>
        <w:rPr>
          <w:spacing w:val="-1"/>
        </w:rPr>
        <w:t> </w:t>
      </w:r>
      <w:r>
        <w:rPr/>
        <w:t>stock price forecasting.</w:t>
      </w:r>
      <w:r>
        <w:rPr>
          <w:spacing w:val="-9"/>
        </w:rPr>
        <w:t> </w:t>
      </w:r>
      <w:r>
        <w:rPr/>
        <w:t>Analyze differences in handling long-term dependencies, vanishing gradient problem, computational complexity, and prediction accuracy.</w:t>
      </w:r>
    </w:p>
    <w:p>
      <w:pPr>
        <w:spacing w:line="250" w:lineRule="exact" w:before="0"/>
        <w:ind w:left="72" w:right="0" w:firstLine="0"/>
        <w:jc w:val="left"/>
        <w:rPr>
          <w:b/>
          <w:sz w:val="22"/>
        </w:rPr>
      </w:pPr>
      <w:r>
        <w:rPr>
          <w:b/>
          <w:spacing w:val="-2"/>
          <w:sz w:val="22"/>
        </w:rPr>
        <w:t>Example</w:t>
      </w:r>
    </w:p>
    <w:p>
      <w:pPr>
        <w:pStyle w:val="BodyText"/>
      </w:pPr>
      <w:r>
        <w:rPr/>
        <w:t>A</w:t>
      </w:r>
      <w:r>
        <w:rPr>
          <w:spacing w:val="-1"/>
        </w:rPr>
        <w:t> </w:t>
      </w:r>
      <w:r>
        <w:rPr/>
        <w:t>financial</w:t>
      </w:r>
      <w:r>
        <w:rPr>
          <w:spacing w:val="12"/>
        </w:rPr>
        <w:t> </w:t>
      </w:r>
      <w:r>
        <w:rPr/>
        <w:t>system</w:t>
      </w:r>
      <w:r>
        <w:rPr>
          <w:spacing w:val="12"/>
        </w:rPr>
        <w:t> </w:t>
      </w:r>
      <w:r>
        <w:rPr/>
        <w:t>wants</w:t>
      </w:r>
      <w:r>
        <w:rPr>
          <w:spacing w:val="14"/>
        </w:rPr>
        <w:t> </w:t>
      </w:r>
      <w:r>
        <w:rPr/>
        <w:t>to</w:t>
      </w:r>
      <w:r>
        <w:rPr>
          <w:spacing w:val="9"/>
        </w:rPr>
        <w:t> </w:t>
      </w:r>
      <w:r>
        <w:rPr/>
        <w:t>predict</w:t>
      </w:r>
      <w:r>
        <w:rPr>
          <w:spacing w:val="12"/>
        </w:rPr>
        <w:t> </w:t>
      </w:r>
      <w:r>
        <w:rPr/>
        <w:t>future</w:t>
      </w:r>
      <w:r>
        <w:rPr>
          <w:spacing w:val="10"/>
        </w:rPr>
        <w:t> </w:t>
      </w:r>
      <w:r>
        <w:rPr/>
        <w:t>stock</w:t>
      </w:r>
      <w:r>
        <w:rPr>
          <w:spacing w:val="10"/>
        </w:rPr>
        <w:t> </w:t>
      </w:r>
      <w:r>
        <w:rPr/>
        <w:t>prices</w:t>
      </w:r>
      <w:r>
        <w:rPr>
          <w:spacing w:val="9"/>
        </w:rPr>
        <w:t> </w:t>
      </w:r>
      <w:r>
        <w:rPr/>
        <w:t>using</w:t>
      </w:r>
      <w:r>
        <w:rPr>
          <w:spacing w:val="12"/>
        </w:rPr>
        <w:t> </w:t>
      </w:r>
      <w:r>
        <w:rPr/>
        <w:t>historical</w:t>
      </w:r>
      <w:r>
        <w:rPr>
          <w:spacing w:val="14"/>
        </w:rPr>
        <w:t> </w:t>
      </w:r>
      <w:r>
        <w:rPr/>
        <w:t>time-series</w:t>
      </w:r>
      <w:r>
        <w:rPr>
          <w:spacing w:val="12"/>
        </w:rPr>
        <w:t> </w:t>
      </w:r>
      <w:r>
        <w:rPr>
          <w:spacing w:val="-2"/>
        </w:rPr>
        <w:t>data.</w:t>
      </w:r>
    </w:p>
    <w:p>
      <w:pPr>
        <w:pStyle w:val="Heading2"/>
        <w:spacing w:before="138"/>
      </w:pPr>
      <w:r>
        <w:rPr>
          <w:spacing w:val="-2"/>
        </w:rPr>
        <w:t>Comparison</w:t>
      </w:r>
    </w:p>
    <w:p>
      <w:pPr>
        <w:pStyle w:val="BodyText"/>
        <w:spacing w:before="4"/>
        <w:ind w:left="0"/>
        <w:rPr>
          <w:b/>
          <w:sz w:val="11"/>
        </w:rPr>
      </w:pPr>
    </w:p>
    <w:tbl>
      <w:tblPr>
        <w:tblW w:w="0" w:type="auto"/>
        <w:jc w:val="left"/>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1"/>
        <w:gridCol w:w="2728"/>
        <w:gridCol w:w="3225"/>
      </w:tblGrid>
      <w:tr>
        <w:trPr>
          <w:trHeight w:val="388" w:hRule="atLeast"/>
        </w:trPr>
        <w:tc>
          <w:tcPr>
            <w:tcW w:w="2441" w:type="dxa"/>
          </w:tcPr>
          <w:p>
            <w:pPr>
              <w:pStyle w:val="TableParagraph"/>
              <w:rPr>
                <w:b/>
                <w:sz w:val="22"/>
              </w:rPr>
            </w:pPr>
            <w:r>
              <w:rPr>
                <w:b/>
                <w:spacing w:val="-2"/>
                <w:sz w:val="22"/>
              </w:rPr>
              <w:t>Feature</w:t>
            </w:r>
          </w:p>
        </w:tc>
        <w:tc>
          <w:tcPr>
            <w:tcW w:w="2728" w:type="dxa"/>
          </w:tcPr>
          <w:p>
            <w:pPr>
              <w:pStyle w:val="TableParagraph"/>
              <w:ind w:left="99"/>
              <w:rPr>
                <w:b/>
                <w:sz w:val="22"/>
              </w:rPr>
            </w:pPr>
            <w:r>
              <w:rPr>
                <w:b/>
                <w:spacing w:val="-5"/>
                <w:sz w:val="22"/>
              </w:rPr>
              <w:t>RNN</w:t>
            </w:r>
          </w:p>
        </w:tc>
        <w:tc>
          <w:tcPr>
            <w:tcW w:w="3225" w:type="dxa"/>
          </w:tcPr>
          <w:p>
            <w:pPr>
              <w:pStyle w:val="TableParagraph"/>
              <w:ind w:left="99"/>
              <w:rPr>
                <w:b/>
                <w:sz w:val="22"/>
              </w:rPr>
            </w:pPr>
            <w:r>
              <w:rPr>
                <w:b/>
                <w:spacing w:val="-4"/>
                <w:sz w:val="22"/>
              </w:rPr>
              <w:t>LSTM</w:t>
            </w:r>
          </w:p>
        </w:tc>
      </w:tr>
      <w:tr>
        <w:trPr>
          <w:trHeight w:val="388" w:hRule="atLeast"/>
        </w:trPr>
        <w:tc>
          <w:tcPr>
            <w:tcW w:w="2441" w:type="dxa"/>
          </w:tcPr>
          <w:p>
            <w:pPr>
              <w:pStyle w:val="TableParagraph"/>
              <w:spacing w:before="5"/>
              <w:rPr>
                <w:sz w:val="22"/>
              </w:rPr>
            </w:pPr>
            <w:r>
              <w:rPr>
                <w:spacing w:val="-2"/>
                <w:sz w:val="22"/>
              </w:rPr>
              <w:t>Architecture</w:t>
            </w:r>
          </w:p>
        </w:tc>
        <w:tc>
          <w:tcPr>
            <w:tcW w:w="2728" w:type="dxa"/>
          </w:tcPr>
          <w:p>
            <w:pPr>
              <w:pStyle w:val="TableParagraph"/>
              <w:spacing w:before="5"/>
              <w:ind w:left="99"/>
              <w:rPr>
                <w:sz w:val="22"/>
              </w:rPr>
            </w:pPr>
            <w:r>
              <w:rPr>
                <w:sz w:val="22"/>
              </w:rPr>
              <w:t>Recurrent</w:t>
            </w:r>
            <w:r>
              <w:rPr>
                <w:spacing w:val="14"/>
                <w:sz w:val="22"/>
              </w:rPr>
              <w:t> </w:t>
            </w:r>
            <w:r>
              <w:rPr>
                <w:spacing w:val="-2"/>
                <w:sz w:val="22"/>
              </w:rPr>
              <w:t>network</w:t>
            </w:r>
          </w:p>
        </w:tc>
        <w:tc>
          <w:tcPr>
            <w:tcW w:w="3225" w:type="dxa"/>
          </w:tcPr>
          <w:p>
            <w:pPr>
              <w:pStyle w:val="TableParagraph"/>
              <w:spacing w:before="5"/>
              <w:ind w:left="97"/>
              <w:rPr>
                <w:sz w:val="22"/>
              </w:rPr>
            </w:pPr>
            <w:r>
              <w:rPr>
                <w:sz w:val="22"/>
              </w:rPr>
              <w:t>Special</w:t>
            </w:r>
            <w:r>
              <w:rPr>
                <w:spacing w:val="14"/>
                <w:sz w:val="22"/>
              </w:rPr>
              <w:t> </w:t>
            </w:r>
            <w:r>
              <w:rPr>
                <w:sz w:val="22"/>
              </w:rPr>
              <w:t>recurrent</w:t>
            </w:r>
            <w:r>
              <w:rPr>
                <w:spacing w:val="12"/>
                <w:sz w:val="22"/>
              </w:rPr>
              <w:t> </w:t>
            </w:r>
            <w:r>
              <w:rPr>
                <w:spacing w:val="-2"/>
                <w:sz w:val="22"/>
              </w:rPr>
              <w:t>architecture</w:t>
            </w:r>
          </w:p>
        </w:tc>
      </w:tr>
      <w:tr>
        <w:trPr>
          <w:trHeight w:val="388" w:hRule="atLeast"/>
        </w:trPr>
        <w:tc>
          <w:tcPr>
            <w:tcW w:w="2441" w:type="dxa"/>
          </w:tcPr>
          <w:p>
            <w:pPr>
              <w:pStyle w:val="TableParagraph"/>
              <w:spacing w:before="5"/>
              <w:rPr>
                <w:sz w:val="22"/>
              </w:rPr>
            </w:pPr>
            <w:r>
              <w:rPr>
                <w:sz w:val="22"/>
              </w:rPr>
              <w:t>Short-term</w:t>
            </w:r>
            <w:r>
              <w:rPr>
                <w:spacing w:val="20"/>
                <w:sz w:val="22"/>
              </w:rPr>
              <w:t> </w:t>
            </w:r>
            <w:r>
              <w:rPr>
                <w:spacing w:val="-2"/>
                <w:sz w:val="22"/>
              </w:rPr>
              <w:t>patterns</w:t>
            </w:r>
          </w:p>
        </w:tc>
        <w:tc>
          <w:tcPr>
            <w:tcW w:w="2728" w:type="dxa"/>
          </w:tcPr>
          <w:p>
            <w:pPr>
              <w:pStyle w:val="TableParagraph"/>
              <w:spacing w:before="5"/>
              <w:ind w:left="99"/>
              <w:rPr>
                <w:sz w:val="22"/>
              </w:rPr>
            </w:pPr>
            <w:r>
              <w:rPr>
                <w:spacing w:val="-4"/>
                <w:sz w:val="22"/>
              </w:rPr>
              <w:t>Good</w:t>
            </w:r>
          </w:p>
        </w:tc>
        <w:tc>
          <w:tcPr>
            <w:tcW w:w="3225" w:type="dxa"/>
          </w:tcPr>
          <w:p>
            <w:pPr>
              <w:pStyle w:val="TableParagraph"/>
              <w:spacing w:before="5"/>
              <w:ind w:left="98"/>
              <w:rPr>
                <w:sz w:val="22"/>
              </w:rPr>
            </w:pPr>
            <w:r>
              <w:rPr>
                <w:spacing w:val="-4"/>
                <w:sz w:val="22"/>
              </w:rPr>
              <w:t>Good</w:t>
            </w:r>
          </w:p>
        </w:tc>
      </w:tr>
      <w:tr>
        <w:trPr>
          <w:trHeight w:val="389" w:hRule="atLeast"/>
        </w:trPr>
        <w:tc>
          <w:tcPr>
            <w:tcW w:w="2441" w:type="dxa"/>
          </w:tcPr>
          <w:p>
            <w:pPr>
              <w:pStyle w:val="TableParagraph"/>
              <w:rPr>
                <w:sz w:val="22"/>
              </w:rPr>
            </w:pPr>
            <w:r>
              <w:rPr>
                <w:sz w:val="22"/>
              </w:rPr>
              <w:t>Long-term</w:t>
            </w:r>
            <w:r>
              <w:rPr>
                <w:spacing w:val="19"/>
                <w:sz w:val="22"/>
              </w:rPr>
              <w:t> </w:t>
            </w:r>
            <w:r>
              <w:rPr>
                <w:spacing w:val="-2"/>
                <w:sz w:val="22"/>
              </w:rPr>
              <w:t>dependencies</w:t>
            </w:r>
          </w:p>
        </w:tc>
        <w:tc>
          <w:tcPr>
            <w:tcW w:w="2728" w:type="dxa"/>
          </w:tcPr>
          <w:p>
            <w:pPr>
              <w:pStyle w:val="TableParagraph"/>
              <w:rPr>
                <w:sz w:val="22"/>
              </w:rPr>
            </w:pPr>
            <w:r>
              <w:rPr>
                <w:spacing w:val="-2"/>
                <w:sz w:val="22"/>
              </w:rPr>
              <w:t>Difficult</w:t>
            </w:r>
          </w:p>
        </w:tc>
        <w:tc>
          <w:tcPr>
            <w:tcW w:w="3225" w:type="dxa"/>
          </w:tcPr>
          <w:p>
            <w:pPr>
              <w:pStyle w:val="TableParagraph"/>
              <w:rPr>
                <w:sz w:val="22"/>
              </w:rPr>
            </w:pPr>
            <w:r>
              <w:rPr>
                <w:spacing w:val="-2"/>
                <w:sz w:val="22"/>
              </w:rPr>
              <w:t>Better</w:t>
            </w:r>
          </w:p>
        </w:tc>
      </w:tr>
      <w:tr>
        <w:trPr>
          <w:trHeight w:val="389" w:hRule="atLeast"/>
        </w:trPr>
        <w:tc>
          <w:tcPr>
            <w:tcW w:w="2441" w:type="dxa"/>
          </w:tcPr>
          <w:p>
            <w:pPr>
              <w:pStyle w:val="TableParagraph"/>
              <w:spacing w:before="4"/>
              <w:rPr>
                <w:sz w:val="22"/>
              </w:rPr>
            </w:pPr>
            <w:r>
              <w:rPr>
                <w:sz w:val="22"/>
              </w:rPr>
              <w:t>Vanishing</w:t>
            </w:r>
            <w:r>
              <w:rPr>
                <w:spacing w:val="-5"/>
                <w:sz w:val="22"/>
              </w:rPr>
              <w:t> </w:t>
            </w:r>
            <w:r>
              <w:rPr>
                <w:spacing w:val="-2"/>
                <w:sz w:val="22"/>
              </w:rPr>
              <w:t>gradient</w:t>
            </w:r>
          </w:p>
        </w:tc>
        <w:tc>
          <w:tcPr>
            <w:tcW w:w="2728" w:type="dxa"/>
          </w:tcPr>
          <w:p>
            <w:pPr>
              <w:pStyle w:val="TableParagraph"/>
              <w:spacing w:before="4"/>
              <w:ind w:left="98"/>
              <w:rPr>
                <w:sz w:val="22"/>
              </w:rPr>
            </w:pPr>
            <w:r>
              <w:rPr>
                <w:sz w:val="22"/>
              </w:rPr>
              <w:t>More</w:t>
            </w:r>
            <w:r>
              <w:rPr>
                <w:spacing w:val="9"/>
                <w:sz w:val="22"/>
              </w:rPr>
              <w:t> </w:t>
            </w:r>
            <w:r>
              <w:rPr>
                <w:spacing w:val="-2"/>
                <w:sz w:val="22"/>
              </w:rPr>
              <w:t>susceptible</w:t>
            </w:r>
          </w:p>
        </w:tc>
        <w:tc>
          <w:tcPr>
            <w:tcW w:w="3225" w:type="dxa"/>
          </w:tcPr>
          <w:p>
            <w:pPr>
              <w:pStyle w:val="TableParagraph"/>
              <w:spacing w:before="4"/>
              <w:ind w:left="97"/>
              <w:rPr>
                <w:sz w:val="22"/>
              </w:rPr>
            </w:pPr>
            <w:r>
              <w:rPr>
                <w:spacing w:val="-2"/>
                <w:sz w:val="22"/>
              </w:rPr>
              <w:t>Reduced</w:t>
            </w:r>
          </w:p>
        </w:tc>
      </w:tr>
    </w:tbl>
    <w:p>
      <w:pPr>
        <w:pStyle w:val="TableParagraph"/>
        <w:spacing w:after="0"/>
        <w:rPr>
          <w:sz w:val="22"/>
        </w:rPr>
        <w:sectPr>
          <w:pgSz w:w="12240" w:h="15840"/>
          <w:pgMar w:top="1280" w:bottom="1310" w:left="1800" w:right="1800"/>
        </w:sectPr>
      </w:pPr>
    </w:p>
    <w:tbl>
      <w:tblPr>
        <w:tblW w:w="0" w:type="auto"/>
        <w:jc w:val="left"/>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1"/>
        <w:gridCol w:w="2728"/>
        <w:gridCol w:w="3225"/>
      </w:tblGrid>
      <w:tr>
        <w:trPr>
          <w:trHeight w:val="388" w:hRule="atLeast"/>
        </w:trPr>
        <w:tc>
          <w:tcPr>
            <w:tcW w:w="2441" w:type="dxa"/>
          </w:tcPr>
          <w:p>
            <w:pPr>
              <w:pStyle w:val="TableParagraph"/>
              <w:rPr>
                <w:sz w:val="22"/>
              </w:rPr>
            </w:pPr>
            <w:r>
              <w:rPr>
                <w:spacing w:val="-2"/>
                <w:sz w:val="22"/>
              </w:rPr>
              <w:t>Complexity</w:t>
            </w:r>
          </w:p>
        </w:tc>
        <w:tc>
          <w:tcPr>
            <w:tcW w:w="2728" w:type="dxa"/>
          </w:tcPr>
          <w:p>
            <w:pPr>
              <w:pStyle w:val="TableParagraph"/>
              <w:ind w:left="99"/>
              <w:rPr>
                <w:sz w:val="22"/>
              </w:rPr>
            </w:pPr>
            <w:r>
              <w:rPr>
                <w:spacing w:val="-2"/>
                <w:sz w:val="22"/>
              </w:rPr>
              <w:t>Lower</w:t>
            </w:r>
          </w:p>
        </w:tc>
        <w:tc>
          <w:tcPr>
            <w:tcW w:w="3225" w:type="dxa"/>
          </w:tcPr>
          <w:p>
            <w:pPr>
              <w:pStyle w:val="TableParagraph"/>
              <w:rPr>
                <w:sz w:val="22"/>
              </w:rPr>
            </w:pPr>
            <w:r>
              <w:rPr>
                <w:spacing w:val="-2"/>
                <w:sz w:val="22"/>
              </w:rPr>
              <w:t>Higher</w:t>
            </w:r>
          </w:p>
        </w:tc>
      </w:tr>
      <w:tr>
        <w:trPr>
          <w:trHeight w:val="388" w:hRule="atLeast"/>
        </w:trPr>
        <w:tc>
          <w:tcPr>
            <w:tcW w:w="2441" w:type="dxa"/>
          </w:tcPr>
          <w:p>
            <w:pPr>
              <w:pStyle w:val="TableParagraph"/>
              <w:spacing w:before="5"/>
              <w:rPr>
                <w:sz w:val="22"/>
              </w:rPr>
            </w:pPr>
            <w:r>
              <w:rPr>
                <w:spacing w:val="-2"/>
                <w:sz w:val="22"/>
              </w:rPr>
              <w:t>Training</w:t>
            </w:r>
          </w:p>
        </w:tc>
        <w:tc>
          <w:tcPr>
            <w:tcW w:w="2728" w:type="dxa"/>
          </w:tcPr>
          <w:p>
            <w:pPr>
              <w:pStyle w:val="TableParagraph"/>
              <w:spacing w:before="5"/>
              <w:ind w:left="98"/>
              <w:rPr>
                <w:sz w:val="22"/>
              </w:rPr>
            </w:pPr>
            <w:r>
              <w:rPr>
                <w:spacing w:val="-2"/>
                <w:sz w:val="22"/>
              </w:rPr>
              <w:t>Faster</w:t>
            </w:r>
          </w:p>
        </w:tc>
        <w:tc>
          <w:tcPr>
            <w:tcW w:w="3225" w:type="dxa"/>
          </w:tcPr>
          <w:p>
            <w:pPr>
              <w:pStyle w:val="TableParagraph"/>
              <w:spacing w:before="5"/>
              <w:rPr>
                <w:sz w:val="22"/>
              </w:rPr>
            </w:pPr>
            <w:r>
              <w:rPr>
                <w:spacing w:val="-2"/>
                <w:sz w:val="22"/>
              </w:rPr>
              <w:t>Slower</w:t>
            </w:r>
          </w:p>
        </w:tc>
      </w:tr>
      <w:tr>
        <w:trPr>
          <w:trHeight w:val="388" w:hRule="atLeast"/>
        </w:trPr>
        <w:tc>
          <w:tcPr>
            <w:tcW w:w="2441" w:type="dxa"/>
          </w:tcPr>
          <w:p>
            <w:pPr>
              <w:pStyle w:val="TableParagraph"/>
              <w:rPr>
                <w:sz w:val="22"/>
              </w:rPr>
            </w:pPr>
            <w:r>
              <w:rPr>
                <w:spacing w:val="-2"/>
                <w:sz w:val="22"/>
              </w:rPr>
              <w:t>Memory</w:t>
            </w:r>
          </w:p>
        </w:tc>
        <w:tc>
          <w:tcPr>
            <w:tcW w:w="2728" w:type="dxa"/>
          </w:tcPr>
          <w:p>
            <w:pPr>
              <w:pStyle w:val="TableParagraph"/>
              <w:ind w:left="98"/>
              <w:rPr>
                <w:sz w:val="22"/>
              </w:rPr>
            </w:pPr>
            <w:r>
              <w:rPr>
                <w:sz w:val="22"/>
              </w:rPr>
              <w:t>Basic</w:t>
            </w:r>
            <w:r>
              <w:rPr>
                <w:spacing w:val="11"/>
                <w:sz w:val="22"/>
              </w:rPr>
              <w:t> </w:t>
            </w:r>
            <w:r>
              <w:rPr>
                <w:sz w:val="22"/>
              </w:rPr>
              <w:t>recurrent</w:t>
            </w:r>
            <w:r>
              <w:rPr>
                <w:spacing w:val="11"/>
                <w:sz w:val="22"/>
              </w:rPr>
              <w:t> </w:t>
            </w:r>
            <w:r>
              <w:rPr>
                <w:spacing w:val="-4"/>
                <w:sz w:val="22"/>
              </w:rPr>
              <w:t>state</w:t>
            </w:r>
          </w:p>
        </w:tc>
        <w:tc>
          <w:tcPr>
            <w:tcW w:w="3225" w:type="dxa"/>
          </w:tcPr>
          <w:p>
            <w:pPr>
              <w:pStyle w:val="TableParagraph"/>
              <w:ind w:left="98"/>
              <w:rPr>
                <w:sz w:val="22"/>
              </w:rPr>
            </w:pPr>
            <w:r>
              <w:rPr>
                <w:sz w:val="22"/>
              </w:rPr>
              <w:t>Cell</w:t>
            </w:r>
            <w:r>
              <w:rPr>
                <w:spacing w:val="7"/>
                <w:sz w:val="22"/>
              </w:rPr>
              <w:t> </w:t>
            </w:r>
            <w:r>
              <w:rPr>
                <w:sz w:val="22"/>
              </w:rPr>
              <w:t>state</w:t>
            </w:r>
            <w:r>
              <w:rPr>
                <w:spacing w:val="6"/>
                <w:sz w:val="22"/>
              </w:rPr>
              <w:t> </w:t>
            </w:r>
            <w:r>
              <w:rPr>
                <w:sz w:val="22"/>
              </w:rPr>
              <w:t>+</w:t>
            </w:r>
            <w:r>
              <w:rPr>
                <w:spacing w:val="6"/>
                <w:sz w:val="22"/>
              </w:rPr>
              <w:t> </w:t>
            </w:r>
            <w:r>
              <w:rPr>
                <w:spacing w:val="-2"/>
                <w:sz w:val="22"/>
              </w:rPr>
              <w:t>gates</w:t>
            </w:r>
          </w:p>
        </w:tc>
      </w:tr>
      <w:tr>
        <w:trPr>
          <w:trHeight w:val="389" w:hRule="atLeast"/>
        </w:trPr>
        <w:tc>
          <w:tcPr>
            <w:tcW w:w="2441" w:type="dxa"/>
          </w:tcPr>
          <w:p>
            <w:pPr>
              <w:pStyle w:val="TableParagraph"/>
              <w:rPr>
                <w:sz w:val="22"/>
              </w:rPr>
            </w:pPr>
            <w:r>
              <w:rPr>
                <w:spacing w:val="-2"/>
                <w:sz w:val="22"/>
              </w:rPr>
              <w:t>Accuracy</w:t>
            </w:r>
          </w:p>
        </w:tc>
        <w:tc>
          <w:tcPr>
            <w:tcW w:w="2728" w:type="dxa"/>
          </w:tcPr>
          <w:p>
            <w:pPr>
              <w:pStyle w:val="TableParagraph"/>
              <w:ind w:left="99"/>
              <w:rPr>
                <w:sz w:val="22"/>
              </w:rPr>
            </w:pPr>
            <w:r>
              <w:rPr>
                <w:sz w:val="22"/>
              </w:rPr>
              <w:t>Good</w:t>
            </w:r>
            <w:r>
              <w:rPr>
                <w:spacing w:val="9"/>
                <w:sz w:val="22"/>
              </w:rPr>
              <w:t> </w:t>
            </w:r>
            <w:r>
              <w:rPr>
                <w:sz w:val="22"/>
              </w:rPr>
              <w:t>for</w:t>
            </w:r>
            <w:r>
              <w:rPr>
                <w:spacing w:val="10"/>
                <w:sz w:val="22"/>
              </w:rPr>
              <w:t> </w:t>
            </w:r>
            <w:r>
              <w:rPr>
                <w:sz w:val="22"/>
              </w:rPr>
              <w:t>simpler</w:t>
            </w:r>
            <w:r>
              <w:rPr>
                <w:spacing w:val="12"/>
                <w:sz w:val="22"/>
              </w:rPr>
              <w:t> </w:t>
            </w:r>
            <w:r>
              <w:rPr>
                <w:spacing w:val="-2"/>
                <w:sz w:val="22"/>
              </w:rPr>
              <w:t>sequences</w:t>
            </w:r>
          </w:p>
        </w:tc>
        <w:tc>
          <w:tcPr>
            <w:tcW w:w="3225" w:type="dxa"/>
          </w:tcPr>
          <w:p>
            <w:pPr>
              <w:pStyle w:val="TableParagraph"/>
              <w:ind w:left="101"/>
              <w:rPr>
                <w:sz w:val="22"/>
              </w:rPr>
            </w:pPr>
            <w:r>
              <w:rPr>
                <w:sz w:val="22"/>
              </w:rPr>
              <w:t>Usually</w:t>
            </w:r>
            <w:r>
              <w:rPr>
                <w:spacing w:val="10"/>
                <w:sz w:val="22"/>
              </w:rPr>
              <w:t> </w:t>
            </w:r>
            <w:r>
              <w:rPr>
                <w:sz w:val="22"/>
              </w:rPr>
              <w:t>better</w:t>
            </w:r>
            <w:r>
              <w:rPr>
                <w:spacing w:val="9"/>
                <w:sz w:val="22"/>
              </w:rPr>
              <w:t> </w:t>
            </w:r>
            <w:r>
              <w:rPr>
                <w:sz w:val="22"/>
              </w:rPr>
              <w:t>for</w:t>
            </w:r>
            <w:r>
              <w:rPr>
                <w:spacing w:val="6"/>
                <w:sz w:val="22"/>
              </w:rPr>
              <w:t> </w:t>
            </w:r>
            <w:r>
              <w:rPr>
                <w:sz w:val="22"/>
              </w:rPr>
              <w:t>long</w:t>
            </w:r>
            <w:r>
              <w:rPr>
                <w:spacing w:val="10"/>
                <w:sz w:val="22"/>
              </w:rPr>
              <w:t> </w:t>
            </w:r>
            <w:r>
              <w:rPr>
                <w:spacing w:val="-2"/>
                <w:sz w:val="22"/>
              </w:rPr>
              <w:t>sequences</w:t>
            </w:r>
          </w:p>
        </w:tc>
      </w:tr>
    </w:tbl>
    <w:p>
      <w:pPr>
        <w:pStyle w:val="Heading2"/>
        <w:spacing w:before="19"/>
      </w:pPr>
      <w:r>
        <w:rPr/>
        <w:t>RNN</w:t>
      </w:r>
      <w:r>
        <w:rPr>
          <w:spacing w:val="10"/>
        </w:rPr>
        <w:t> </w:t>
      </w:r>
      <w:r>
        <w:rPr>
          <w:spacing w:val="-2"/>
        </w:rPr>
        <w:t>Problem</w:t>
      </w:r>
    </w:p>
    <w:p>
      <w:pPr>
        <w:pStyle w:val="BodyText"/>
        <w:spacing w:line="372" w:lineRule="auto" w:before="134"/>
        <w:ind w:right="90"/>
      </w:pPr>
      <w:r>
        <w:rPr/>
        <w:t>During backpropagation through many time steps, gradients can become extremely small. This is called the vanishing gradient problem.</w:t>
      </w:r>
    </w:p>
    <w:p>
      <w:pPr>
        <w:pStyle w:val="Heading2"/>
        <w:spacing w:line="249" w:lineRule="exact"/>
      </w:pPr>
      <w:r>
        <w:rPr/>
        <w:t>LSTM</w:t>
      </w:r>
      <w:r>
        <w:rPr>
          <w:spacing w:val="13"/>
        </w:rPr>
        <w:t> </w:t>
      </w:r>
      <w:r>
        <w:rPr>
          <w:spacing w:val="-2"/>
        </w:rPr>
        <w:t>Solution</w:t>
      </w:r>
    </w:p>
    <w:p>
      <w:pPr>
        <w:pStyle w:val="BodyText"/>
      </w:pPr>
      <w:r>
        <w:rPr/>
        <w:t>LSTM</w:t>
      </w:r>
      <w:r>
        <w:rPr>
          <w:spacing w:val="14"/>
        </w:rPr>
        <w:t> </w:t>
      </w:r>
      <w:r>
        <w:rPr>
          <w:spacing w:val="-2"/>
        </w:rPr>
        <w:t>uses:</w:t>
      </w:r>
    </w:p>
    <w:p>
      <w:pPr>
        <w:pStyle w:val="ListParagraph"/>
        <w:numPr>
          <w:ilvl w:val="0"/>
          <w:numId w:val="7"/>
        </w:numPr>
        <w:tabs>
          <w:tab w:pos="748" w:val="left" w:leader="none"/>
        </w:tabs>
        <w:spacing w:line="240" w:lineRule="auto" w:before="135" w:after="0"/>
        <w:ind w:left="748" w:right="0" w:hanging="338"/>
        <w:jc w:val="left"/>
        <w:rPr>
          <w:sz w:val="22"/>
        </w:rPr>
      </w:pPr>
      <w:r>
        <w:rPr>
          <w:sz w:val="22"/>
        </w:rPr>
        <w:t>Forget</w:t>
      </w:r>
      <w:r>
        <w:rPr>
          <w:spacing w:val="6"/>
          <w:sz w:val="22"/>
        </w:rPr>
        <w:t> </w:t>
      </w:r>
      <w:r>
        <w:rPr>
          <w:spacing w:val="-4"/>
          <w:sz w:val="22"/>
        </w:rPr>
        <w:t>gate</w:t>
      </w:r>
    </w:p>
    <w:p>
      <w:pPr>
        <w:pStyle w:val="ListParagraph"/>
        <w:numPr>
          <w:ilvl w:val="0"/>
          <w:numId w:val="7"/>
        </w:numPr>
        <w:tabs>
          <w:tab w:pos="748" w:val="left" w:leader="none"/>
        </w:tabs>
        <w:spacing w:line="240" w:lineRule="auto" w:before="139" w:after="0"/>
        <w:ind w:left="748" w:right="0" w:hanging="338"/>
        <w:jc w:val="left"/>
        <w:rPr>
          <w:sz w:val="22"/>
        </w:rPr>
      </w:pPr>
      <w:r>
        <w:rPr>
          <w:sz w:val="22"/>
        </w:rPr>
        <w:t>Input</w:t>
      </w:r>
      <w:r>
        <w:rPr>
          <w:spacing w:val="10"/>
          <w:sz w:val="22"/>
        </w:rPr>
        <w:t> </w:t>
      </w:r>
      <w:r>
        <w:rPr>
          <w:spacing w:val="-4"/>
          <w:sz w:val="22"/>
        </w:rPr>
        <w:t>gate</w:t>
      </w:r>
    </w:p>
    <w:p>
      <w:pPr>
        <w:pStyle w:val="ListParagraph"/>
        <w:numPr>
          <w:ilvl w:val="0"/>
          <w:numId w:val="7"/>
        </w:numPr>
        <w:tabs>
          <w:tab w:pos="748" w:val="left" w:leader="none"/>
        </w:tabs>
        <w:spacing w:line="240" w:lineRule="auto" w:before="133" w:after="0"/>
        <w:ind w:left="748" w:right="0" w:hanging="338"/>
        <w:jc w:val="left"/>
        <w:rPr>
          <w:sz w:val="22"/>
        </w:rPr>
      </w:pPr>
      <w:r>
        <w:rPr>
          <w:sz w:val="22"/>
        </w:rPr>
        <w:t>Output</w:t>
      </w:r>
      <w:r>
        <w:rPr>
          <w:spacing w:val="13"/>
          <w:sz w:val="22"/>
        </w:rPr>
        <w:t> </w:t>
      </w:r>
      <w:r>
        <w:rPr>
          <w:spacing w:val="-4"/>
          <w:sz w:val="22"/>
        </w:rPr>
        <w:t>gate</w:t>
      </w:r>
    </w:p>
    <w:p>
      <w:pPr>
        <w:pStyle w:val="ListParagraph"/>
        <w:numPr>
          <w:ilvl w:val="0"/>
          <w:numId w:val="7"/>
        </w:numPr>
        <w:tabs>
          <w:tab w:pos="748" w:val="left" w:leader="none"/>
        </w:tabs>
        <w:spacing w:line="240" w:lineRule="auto" w:before="138" w:after="0"/>
        <w:ind w:left="748" w:right="0" w:hanging="338"/>
        <w:jc w:val="left"/>
        <w:rPr>
          <w:sz w:val="22"/>
        </w:rPr>
      </w:pPr>
      <w:r>
        <w:rPr>
          <w:sz w:val="22"/>
        </w:rPr>
        <w:t>Cell</w:t>
      </w:r>
      <w:r>
        <w:rPr>
          <w:spacing w:val="10"/>
          <w:sz w:val="22"/>
        </w:rPr>
        <w:t> </w:t>
      </w:r>
      <w:r>
        <w:rPr>
          <w:spacing w:val="-2"/>
          <w:sz w:val="22"/>
        </w:rPr>
        <w:t>state</w:t>
      </w:r>
    </w:p>
    <w:p>
      <w:pPr>
        <w:pStyle w:val="BodyText"/>
      </w:pPr>
      <w:r>
        <w:rPr/>
        <w:t>These</w:t>
      </w:r>
      <w:r>
        <w:rPr>
          <w:spacing w:val="13"/>
        </w:rPr>
        <w:t> </w:t>
      </w:r>
      <w:r>
        <w:rPr/>
        <w:t>mechanisms</w:t>
      </w:r>
      <w:r>
        <w:rPr>
          <w:spacing w:val="13"/>
        </w:rPr>
        <w:t> </w:t>
      </w:r>
      <w:r>
        <w:rPr/>
        <w:t>allow</w:t>
      </w:r>
      <w:r>
        <w:rPr>
          <w:spacing w:val="11"/>
        </w:rPr>
        <w:t> </w:t>
      </w:r>
      <w:r>
        <w:rPr/>
        <w:t>important</w:t>
      </w:r>
      <w:r>
        <w:rPr>
          <w:spacing w:val="12"/>
        </w:rPr>
        <w:t> </w:t>
      </w:r>
      <w:r>
        <w:rPr/>
        <w:t>information</w:t>
      </w:r>
      <w:r>
        <w:rPr>
          <w:spacing w:val="15"/>
        </w:rPr>
        <w:t> </w:t>
      </w:r>
      <w:r>
        <w:rPr/>
        <w:t>to</w:t>
      </w:r>
      <w:r>
        <w:rPr>
          <w:spacing w:val="13"/>
        </w:rPr>
        <w:t> </w:t>
      </w:r>
      <w:r>
        <w:rPr/>
        <w:t>be</w:t>
      </w:r>
      <w:r>
        <w:rPr>
          <w:spacing w:val="10"/>
        </w:rPr>
        <w:t> </w:t>
      </w:r>
      <w:r>
        <w:rPr/>
        <w:t>retained</w:t>
      </w:r>
      <w:r>
        <w:rPr>
          <w:spacing w:val="12"/>
        </w:rPr>
        <w:t> </w:t>
      </w:r>
      <w:r>
        <w:rPr/>
        <w:t>for</w:t>
      </w:r>
      <w:r>
        <w:rPr>
          <w:spacing w:val="13"/>
        </w:rPr>
        <w:t> </w:t>
      </w:r>
      <w:r>
        <w:rPr/>
        <w:t>longer</w:t>
      </w:r>
      <w:r>
        <w:rPr>
          <w:spacing w:val="10"/>
        </w:rPr>
        <w:t> </w:t>
      </w:r>
      <w:r>
        <w:rPr>
          <w:spacing w:val="-2"/>
        </w:rPr>
        <w:t>periods.</w:t>
      </w:r>
    </w:p>
    <w:p>
      <w:pPr>
        <w:pStyle w:val="Heading2"/>
        <w:spacing w:before="136"/>
      </w:pPr>
      <w:r>
        <w:rPr>
          <w:spacing w:val="-2"/>
        </w:rPr>
        <w:t>Conclusion</w:t>
      </w:r>
    </w:p>
    <w:p>
      <w:pPr>
        <w:pStyle w:val="BodyText"/>
        <w:spacing w:line="372" w:lineRule="auto"/>
        <w:ind w:right="90"/>
      </w:pPr>
      <w:r>
        <w:rPr/>
        <w:t>RNNs are suitable for simpler sequential patterns. LSTMs are generally preferable when long-term dependencies are important.</w:t>
      </w:r>
    </w:p>
    <w:p>
      <w:pPr>
        <w:pStyle w:val="BodyText"/>
        <w:spacing w:before="131"/>
        <w:ind w:left="0"/>
      </w:pPr>
    </w:p>
    <w:p>
      <w:pPr>
        <w:pStyle w:val="Heading2"/>
        <w:numPr>
          <w:ilvl w:val="0"/>
          <w:numId w:val="1"/>
        </w:numPr>
        <w:tabs>
          <w:tab w:pos="483" w:val="left" w:leader="none"/>
        </w:tabs>
        <w:spacing w:line="369" w:lineRule="auto" w:before="0" w:after="0"/>
        <w:ind w:left="72" w:right="85" w:firstLine="0"/>
        <w:jc w:val="both"/>
      </w:pPr>
      <w:r>
        <w:rPr/>
        <w:t>Compare Naïve Bayes and Support Vector Machines (SVM) for classification problems such as sentiment analysis. Analyze differences in assumptions, decision boundaries, computational efficiency, and performance on high-dimensional data.</w:t>
      </w:r>
      <w:r>
        <w:rPr>
          <w:spacing w:val="80"/>
          <w:w w:val="150"/>
        </w:rPr>
        <w:t> </w:t>
      </w:r>
      <w:r>
        <w:rPr/>
        <w:t>Discuss scenarios where each method is preferable.</w:t>
      </w:r>
    </w:p>
    <w:p>
      <w:pPr>
        <w:spacing w:line="250" w:lineRule="exact" w:before="0"/>
        <w:ind w:left="72" w:right="0" w:firstLine="0"/>
        <w:jc w:val="left"/>
        <w:rPr>
          <w:b/>
          <w:sz w:val="22"/>
        </w:rPr>
      </w:pPr>
      <w:r>
        <w:rPr>
          <w:b/>
          <w:spacing w:val="-2"/>
          <w:sz w:val="22"/>
        </w:rPr>
        <w:t>Example</w:t>
      </w:r>
    </w:p>
    <w:p>
      <w:pPr>
        <w:pStyle w:val="BodyText"/>
      </w:pPr>
      <w:r>
        <w:rPr/>
        <w:t>An</w:t>
      </w:r>
      <w:r>
        <w:rPr>
          <w:spacing w:val="10"/>
        </w:rPr>
        <w:t> </w:t>
      </w:r>
      <w:r>
        <w:rPr/>
        <w:t>online</w:t>
      </w:r>
      <w:r>
        <w:rPr>
          <w:spacing w:val="10"/>
        </w:rPr>
        <w:t> </w:t>
      </w:r>
      <w:r>
        <w:rPr/>
        <w:t>platform</w:t>
      </w:r>
      <w:r>
        <w:rPr>
          <w:spacing w:val="10"/>
        </w:rPr>
        <w:t> </w:t>
      </w:r>
      <w:r>
        <w:rPr/>
        <w:t>wants</w:t>
      </w:r>
      <w:r>
        <w:rPr>
          <w:spacing w:val="13"/>
        </w:rPr>
        <w:t> </w:t>
      </w:r>
      <w:r>
        <w:rPr/>
        <w:t>to</w:t>
      </w:r>
      <w:r>
        <w:rPr>
          <w:spacing w:val="13"/>
        </w:rPr>
        <w:t> </w:t>
      </w:r>
      <w:r>
        <w:rPr/>
        <w:t>classify</w:t>
      </w:r>
      <w:r>
        <w:rPr>
          <w:spacing w:val="8"/>
        </w:rPr>
        <w:t> </w:t>
      </w:r>
      <w:r>
        <w:rPr/>
        <w:t>customer</w:t>
      </w:r>
      <w:r>
        <w:rPr>
          <w:spacing w:val="13"/>
        </w:rPr>
        <w:t> </w:t>
      </w:r>
      <w:r>
        <w:rPr/>
        <w:t>reviews</w:t>
      </w:r>
      <w:r>
        <w:rPr>
          <w:spacing w:val="11"/>
        </w:rPr>
        <w:t> </w:t>
      </w:r>
      <w:r>
        <w:rPr>
          <w:spacing w:val="-5"/>
        </w:rPr>
        <w:t>as:</w:t>
      </w:r>
    </w:p>
    <w:p>
      <w:pPr>
        <w:pStyle w:val="ListParagraph"/>
        <w:numPr>
          <w:ilvl w:val="1"/>
          <w:numId w:val="1"/>
        </w:numPr>
        <w:tabs>
          <w:tab w:pos="748" w:val="left" w:leader="none"/>
        </w:tabs>
        <w:spacing w:line="240" w:lineRule="auto" w:before="136" w:after="0"/>
        <w:ind w:left="748" w:right="0" w:hanging="338"/>
        <w:jc w:val="left"/>
        <w:rPr>
          <w:sz w:val="22"/>
        </w:rPr>
      </w:pPr>
      <w:r>
        <w:rPr>
          <w:spacing w:val="-2"/>
          <w:sz w:val="22"/>
        </w:rPr>
        <w:t>Positive</w:t>
      </w:r>
    </w:p>
    <w:p>
      <w:pPr>
        <w:pStyle w:val="ListParagraph"/>
        <w:numPr>
          <w:ilvl w:val="1"/>
          <w:numId w:val="1"/>
        </w:numPr>
        <w:tabs>
          <w:tab w:pos="748" w:val="left" w:leader="none"/>
        </w:tabs>
        <w:spacing w:line="240" w:lineRule="auto" w:before="136" w:after="0"/>
        <w:ind w:left="748" w:right="0" w:hanging="338"/>
        <w:jc w:val="left"/>
        <w:rPr>
          <w:sz w:val="22"/>
        </w:rPr>
      </w:pPr>
      <w:r>
        <w:rPr>
          <w:spacing w:val="-2"/>
          <w:sz w:val="22"/>
        </w:rPr>
        <w:t>Negative</w:t>
      </w:r>
    </w:p>
    <w:p>
      <w:pPr>
        <w:pStyle w:val="Heading2"/>
        <w:spacing w:before="136"/>
      </w:pPr>
      <w:r>
        <w:rPr>
          <w:spacing w:val="-2"/>
        </w:rPr>
        <w:t>Comparison</w:t>
      </w:r>
    </w:p>
    <w:p>
      <w:pPr>
        <w:pStyle w:val="BodyText"/>
        <w:spacing w:before="5" w:after="1"/>
        <w:ind w:left="0"/>
        <w:rPr>
          <w:b/>
          <w:sz w:val="11"/>
        </w:rPr>
      </w:pPr>
    </w:p>
    <w:tbl>
      <w:tblPr>
        <w:tblW w:w="0" w:type="auto"/>
        <w:jc w:val="left"/>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6"/>
        <w:gridCol w:w="2986"/>
        <w:gridCol w:w="3422"/>
      </w:tblGrid>
      <w:tr>
        <w:trPr>
          <w:trHeight w:val="389" w:hRule="atLeast"/>
        </w:trPr>
        <w:tc>
          <w:tcPr>
            <w:tcW w:w="2066" w:type="dxa"/>
          </w:tcPr>
          <w:p>
            <w:pPr>
              <w:pStyle w:val="TableParagraph"/>
              <w:spacing w:before="5"/>
              <w:rPr>
                <w:b/>
                <w:sz w:val="22"/>
              </w:rPr>
            </w:pPr>
            <w:r>
              <w:rPr>
                <w:b/>
                <w:spacing w:val="-2"/>
                <w:sz w:val="22"/>
              </w:rPr>
              <w:t>Feature</w:t>
            </w:r>
          </w:p>
        </w:tc>
        <w:tc>
          <w:tcPr>
            <w:tcW w:w="2986" w:type="dxa"/>
          </w:tcPr>
          <w:p>
            <w:pPr>
              <w:pStyle w:val="TableParagraph"/>
              <w:spacing w:before="5"/>
              <w:rPr>
                <w:b/>
                <w:sz w:val="22"/>
              </w:rPr>
            </w:pPr>
            <w:r>
              <w:rPr>
                <w:b/>
                <w:sz w:val="22"/>
              </w:rPr>
              <w:t>Naïve</w:t>
            </w:r>
            <w:r>
              <w:rPr>
                <w:b/>
                <w:spacing w:val="9"/>
                <w:sz w:val="22"/>
              </w:rPr>
              <w:t> </w:t>
            </w:r>
            <w:r>
              <w:rPr>
                <w:b/>
                <w:spacing w:val="-2"/>
                <w:sz w:val="22"/>
              </w:rPr>
              <w:t>Bayes</w:t>
            </w:r>
          </w:p>
        </w:tc>
        <w:tc>
          <w:tcPr>
            <w:tcW w:w="3422" w:type="dxa"/>
          </w:tcPr>
          <w:p>
            <w:pPr>
              <w:pStyle w:val="TableParagraph"/>
              <w:spacing w:before="5"/>
              <w:ind w:left="101"/>
              <w:rPr>
                <w:b/>
                <w:sz w:val="22"/>
              </w:rPr>
            </w:pPr>
            <w:r>
              <w:rPr>
                <w:b/>
                <w:spacing w:val="-5"/>
                <w:sz w:val="22"/>
              </w:rPr>
              <w:t>SVM</w:t>
            </w:r>
          </w:p>
        </w:tc>
      </w:tr>
      <w:tr>
        <w:trPr>
          <w:trHeight w:val="387" w:hRule="atLeast"/>
        </w:trPr>
        <w:tc>
          <w:tcPr>
            <w:tcW w:w="2066" w:type="dxa"/>
          </w:tcPr>
          <w:p>
            <w:pPr>
              <w:pStyle w:val="TableParagraph"/>
              <w:spacing w:before="4"/>
              <w:rPr>
                <w:sz w:val="22"/>
              </w:rPr>
            </w:pPr>
            <w:r>
              <w:rPr>
                <w:sz w:val="22"/>
              </w:rPr>
              <w:t>Main</w:t>
            </w:r>
            <w:r>
              <w:rPr>
                <w:spacing w:val="10"/>
                <w:sz w:val="22"/>
              </w:rPr>
              <w:t> </w:t>
            </w:r>
            <w:r>
              <w:rPr>
                <w:spacing w:val="-2"/>
                <w:sz w:val="22"/>
              </w:rPr>
              <w:t>principle</w:t>
            </w:r>
          </w:p>
        </w:tc>
        <w:tc>
          <w:tcPr>
            <w:tcW w:w="2986" w:type="dxa"/>
          </w:tcPr>
          <w:p>
            <w:pPr>
              <w:pStyle w:val="TableParagraph"/>
              <w:spacing w:before="4"/>
              <w:ind w:left="99"/>
              <w:rPr>
                <w:sz w:val="22"/>
              </w:rPr>
            </w:pPr>
            <w:r>
              <w:rPr>
                <w:spacing w:val="-2"/>
                <w:sz w:val="22"/>
              </w:rPr>
              <w:t>Probability</w:t>
            </w:r>
          </w:p>
        </w:tc>
        <w:tc>
          <w:tcPr>
            <w:tcW w:w="3422" w:type="dxa"/>
          </w:tcPr>
          <w:p>
            <w:pPr>
              <w:pStyle w:val="TableParagraph"/>
              <w:spacing w:before="4"/>
              <w:ind w:left="101"/>
              <w:rPr>
                <w:sz w:val="22"/>
              </w:rPr>
            </w:pPr>
            <w:r>
              <w:rPr>
                <w:sz w:val="22"/>
              </w:rPr>
              <w:t>Maximum-margin</w:t>
            </w:r>
            <w:r>
              <w:rPr>
                <w:spacing w:val="24"/>
                <w:sz w:val="22"/>
              </w:rPr>
              <w:t> </w:t>
            </w:r>
            <w:r>
              <w:rPr>
                <w:spacing w:val="-2"/>
                <w:sz w:val="22"/>
              </w:rPr>
              <w:t>classification</w:t>
            </w:r>
          </w:p>
        </w:tc>
      </w:tr>
      <w:tr>
        <w:trPr>
          <w:trHeight w:val="777" w:hRule="atLeast"/>
        </w:trPr>
        <w:tc>
          <w:tcPr>
            <w:tcW w:w="2066" w:type="dxa"/>
          </w:tcPr>
          <w:p>
            <w:pPr>
              <w:pStyle w:val="TableParagraph"/>
              <w:rPr>
                <w:sz w:val="22"/>
              </w:rPr>
            </w:pPr>
            <w:r>
              <w:rPr>
                <w:sz w:val="22"/>
              </w:rPr>
              <w:t>Feature</w:t>
            </w:r>
            <w:r>
              <w:rPr>
                <w:spacing w:val="14"/>
                <w:sz w:val="22"/>
              </w:rPr>
              <w:t> </w:t>
            </w:r>
            <w:r>
              <w:rPr>
                <w:spacing w:val="-2"/>
                <w:sz w:val="22"/>
              </w:rPr>
              <w:t>assumption</w:t>
            </w:r>
          </w:p>
        </w:tc>
        <w:tc>
          <w:tcPr>
            <w:tcW w:w="2986" w:type="dxa"/>
          </w:tcPr>
          <w:p>
            <w:pPr>
              <w:pStyle w:val="TableParagraph"/>
              <w:tabs>
                <w:tab w:pos="1866" w:val="left" w:leader="none"/>
              </w:tabs>
              <w:ind w:left="99"/>
              <w:rPr>
                <w:sz w:val="22"/>
              </w:rPr>
            </w:pPr>
            <w:r>
              <w:rPr>
                <w:spacing w:val="-2"/>
                <w:sz w:val="22"/>
              </w:rPr>
              <w:t>Assumes</w:t>
            </w:r>
            <w:r>
              <w:rPr>
                <w:sz w:val="22"/>
              </w:rPr>
              <w:tab/>
            </w:r>
            <w:r>
              <w:rPr>
                <w:spacing w:val="-2"/>
                <w:sz w:val="22"/>
              </w:rPr>
              <w:t>conditional</w:t>
            </w:r>
          </w:p>
          <w:p>
            <w:pPr>
              <w:pStyle w:val="TableParagraph"/>
              <w:spacing w:before="138"/>
              <w:rPr>
                <w:sz w:val="22"/>
              </w:rPr>
            </w:pPr>
            <w:r>
              <w:rPr>
                <w:spacing w:val="-2"/>
                <w:sz w:val="22"/>
              </w:rPr>
              <w:t>independence</w:t>
            </w:r>
          </w:p>
        </w:tc>
        <w:tc>
          <w:tcPr>
            <w:tcW w:w="3422" w:type="dxa"/>
          </w:tcPr>
          <w:p>
            <w:pPr>
              <w:pStyle w:val="TableParagraph"/>
              <w:ind w:left="102"/>
              <w:rPr>
                <w:sz w:val="22"/>
              </w:rPr>
            </w:pPr>
            <w:r>
              <w:rPr>
                <w:sz w:val="22"/>
              </w:rPr>
              <w:t>No</w:t>
            </w:r>
            <w:r>
              <w:rPr>
                <w:spacing w:val="7"/>
                <w:sz w:val="22"/>
              </w:rPr>
              <w:t> </w:t>
            </w:r>
            <w:r>
              <w:rPr>
                <w:sz w:val="22"/>
              </w:rPr>
              <w:t>such</w:t>
            </w:r>
            <w:r>
              <w:rPr>
                <w:spacing w:val="5"/>
                <w:sz w:val="22"/>
              </w:rPr>
              <w:t> </w:t>
            </w:r>
            <w:r>
              <w:rPr>
                <w:spacing w:val="-2"/>
                <w:sz w:val="22"/>
              </w:rPr>
              <w:t>assumption</w:t>
            </w:r>
          </w:p>
        </w:tc>
      </w:tr>
      <w:tr>
        <w:trPr>
          <w:trHeight w:val="389" w:hRule="atLeast"/>
        </w:trPr>
        <w:tc>
          <w:tcPr>
            <w:tcW w:w="2066" w:type="dxa"/>
          </w:tcPr>
          <w:p>
            <w:pPr>
              <w:pStyle w:val="TableParagraph"/>
              <w:spacing w:before="5"/>
              <w:rPr>
                <w:sz w:val="22"/>
              </w:rPr>
            </w:pPr>
            <w:r>
              <w:rPr>
                <w:spacing w:val="-2"/>
                <w:sz w:val="22"/>
              </w:rPr>
              <w:t>Training</w:t>
            </w:r>
          </w:p>
        </w:tc>
        <w:tc>
          <w:tcPr>
            <w:tcW w:w="2986" w:type="dxa"/>
          </w:tcPr>
          <w:p>
            <w:pPr>
              <w:pStyle w:val="TableParagraph"/>
              <w:spacing w:before="5"/>
              <w:ind w:left="99"/>
              <w:rPr>
                <w:sz w:val="22"/>
              </w:rPr>
            </w:pPr>
            <w:r>
              <w:rPr>
                <w:spacing w:val="-2"/>
                <w:sz w:val="22"/>
              </w:rPr>
              <w:t>Very</w:t>
            </w:r>
            <w:r>
              <w:rPr>
                <w:spacing w:val="-7"/>
                <w:sz w:val="22"/>
              </w:rPr>
              <w:t> </w:t>
            </w:r>
            <w:r>
              <w:rPr>
                <w:spacing w:val="-4"/>
                <w:sz w:val="22"/>
              </w:rPr>
              <w:t>fast</w:t>
            </w:r>
          </w:p>
        </w:tc>
        <w:tc>
          <w:tcPr>
            <w:tcW w:w="3422" w:type="dxa"/>
          </w:tcPr>
          <w:p>
            <w:pPr>
              <w:pStyle w:val="TableParagraph"/>
              <w:spacing w:before="5"/>
              <w:ind w:left="101"/>
              <w:rPr>
                <w:sz w:val="22"/>
              </w:rPr>
            </w:pPr>
            <w:r>
              <w:rPr>
                <w:sz w:val="22"/>
              </w:rPr>
              <w:t>Usually</w:t>
            </w:r>
            <w:r>
              <w:rPr>
                <w:spacing w:val="13"/>
                <w:sz w:val="22"/>
              </w:rPr>
              <w:t> </w:t>
            </w:r>
            <w:r>
              <w:rPr>
                <w:spacing w:val="-2"/>
                <w:sz w:val="22"/>
              </w:rPr>
              <w:t>slower</w:t>
            </w:r>
          </w:p>
        </w:tc>
      </w:tr>
      <w:tr>
        <w:trPr>
          <w:trHeight w:val="389" w:hRule="atLeast"/>
        </w:trPr>
        <w:tc>
          <w:tcPr>
            <w:tcW w:w="2066" w:type="dxa"/>
          </w:tcPr>
          <w:p>
            <w:pPr>
              <w:pStyle w:val="TableParagraph"/>
              <w:spacing w:before="4"/>
              <w:rPr>
                <w:sz w:val="22"/>
              </w:rPr>
            </w:pPr>
            <w:r>
              <w:rPr>
                <w:spacing w:val="-2"/>
                <w:sz w:val="22"/>
              </w:rPr>
              <w:t>Prediction</w:t>
            </w:r>
          </w:p>
        </w:tc>
        <w:tc>
          <w:tcPr>
            <w:tcW w:w="2986" w:type="dxa"/>
          </w:tcPr>
          <w:p>
            <w:pPr>
              <w:pStyle w:val="TableParagraph"/>
              <w:spacing w:before="4"/>
              <w:rPr>
                <w:sz w:val="22"/>
              </w:rPr>
            </w:pPr>
            <w:r>
              <w:rPr>
                <w:spacing w:val="-2"/>
                <w:sz w:val="22"/>
              </w:rPr>
              <w:t>Very</w:t>
            </w:r>
            <w:r>
              <w:rPr>
                <w:spacing w:val="-8"/>
                <w:sz w:val="22"/>
              </w:rPr>
              <w:t> </w:t>
            </w:r>
            <w:r>
              <w:rPr>
                <w:spacing w:val="-4"/>
                <w:sz w:val="22"/>
              </w:rPr>
              <w:t>fast</w:t>
            </w:r>
          </w:p>
        </w:tc>
        <w:tc>
          <w:tcPr>
            <w:tcW w:w="3422" w:type="dxa"/>
          </w:tcPr>
          <w:p>
            <w:pPr>
              <w:pStyle w:val="TableParagraph"/>
              <w:spacing w:before="4"/>
              <w:ind w:left="102"/>
              <w:rPr>
                <w:sz w:val="22"/>
              </w:rPr>
            </w:pPr>
            <w:r>
              <w:rPr>
                <w:sz w:val="22"/>
              </w:rPr>
              <w:t>Fast</w:t>
            </w:r>
            <w:r>
              <w:rPr>
                <w:spacing w:val="5"/>
                <w:sz w:val="22"/>
              </w:rPr>
              <w:t> </w:t>
            </w:r>
            <w:r>
              <w:rPr>
                <w:sz w:val="22"/>
              </w:rPr>
              <w:t>after</w:t>
            </w:r>
            <w:r>
              <w:rPr>
                <w:spacing w:val="7"/>
                <w:sz w:val="22"/>
              </w:rPr>
              <w:t> </w:t>
            </w:r>
            <w:r>
              <w:rPr>
                <w:spacing w:val="-2"/>
                <w:sz w:val="22"/>
              </w:rPr>
              <w:t>training</w:t>
            </w:r>
          </w:p>
        </w:tc>
      </w:tr>
    </w:tbl>
    <w:p>
      <w:pPr>
        <w:pStyle w:val="TableParagraph"/>
        <w:spacing w:after="0"/>
        <w:rPr>
          <w:sz w:val="22"/>
        </w:rPr>
        <w:sectPr>
          <w:type w:val="continuous"/>
          <w:pgSz w:w="12240" w:h="15840"/>
          <w:pgMar w:top="1340" w:bottom="1154" w:left="1800" w:right="1800"/>
        </w:sectPr>
      </w:pPr>
    </w:p>
    <w:tbl>
      <w:tblPr>
        <w:tblW w:w="0" w:type="auto"/>
        <w:jc w:val="left"/>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6"/>
        <w:gridCol w:w="2986"/>
        <w:gridCol w:w="3422"/>
      </w:tblGrid>
      <w:tr>
        <w:trPr>
          <w:trHeight w:val="777" w:hRule="atLeast"/>
        </w:trPr>
        <w:tc>
          <w:tcPr>
            <w:tcW w:w="2066" w:type="dxa"/>
          </w:tcPr>
          <w:p>
            <w:pPr>
              <w:pStyle w:val="TableParagraph"/>
              <w:rPr>
                <w:sz w:val="22"/>
              </w:rPr>
            </w:pPr>
            <w:r>
              <w:rPr>
                <w:sz w:val="22"/>
              </w:rPr>
              <w:t>High-</w:t>
            </w:r>
            <w:r>
              <w:rPr>
                <w:spacing w:val="-2"/>
                <w:sz w:val="22"/>
              </w:rPr>
              <w:t>dimensional</w:t>
            </w:r>
          </w:p>
          <w:p>
            <w:pPr>
              <w:pStyle w:val="TableParagraph"/>
              <w:spacing w:before="138"/>
              <w:rPr>
                <w:sz w:val="22"/>
              </w:rPr>
            </w:pPr>
            <w:r>
              <w:rPr>
                <w:spacing w:val="-4"/>
                <w:sz w:val="22"/>
              </w:rPr>
              <w:t>data</w:t>
            </w:r>
          </w:p>
        </w:tc>
        <w:tc>
          <w:tcPr>
            <w:tcW w:w="2986" w:type="dxa"/>
          </w:tcPr>
          <w:p>
            <w:pPr>
              <w:pStyle w:val="TableParagraph"/>
              <w:rPr>
                <w:sz w:val="22"/>
              </w:rPr>
            </w:pPr>
            <w:r>
              <w:rPr>
                <w:spacing w:val="-2"/>
                <w:sz w:val="22"/>
              </w:rPr>
              <w:t>Excellent</w:t>
            </w:r>
          </w:p>
        </w:tc>
        <w:tc>
          <w:tcPr>
            <w:tcW w:w="3422" w:type="dxa"/>
          </w:tcPr>
          <w:p>
            <w:pPr>
              <w:pStyle w:val="TableParagraph"/>
              <w:ind w:left="102"/>
              <w:rPr>
                <w:sz w:val="22"/>
              </w:rPr>
            </w:pPr>
            <w:r>
              <w:rPr>
                <w:spacing w:val="-2"/>
                <w:sz w:val="22"/>
              </w:rPr>
              <w:t>Excellent</w:t>
            </w:r>
          </w:p>
        </w:tc>
      </w:tr>
      <w:tr>
        <w:trPr>
          <w:trHeight w:val="388" w:hRule="atLeast"/>
        </w:trPr>
        <w:tc>
          <w:tcPr>
            <w:tcW w:w="2066" w:type="dxa"/>
          </w:tcPr>
          <w:p>
            <w:pPr>
              <w:pStyle w:val="TableParagraph"/>
              <w:rPr>
                <w:sz w:val="22"/>
              </w:rPr>
            </w:pPr>
            <w:r>
              <w:rPr>
                <w:sz w:val="22"/>
              </w:rPr>
              <w:t>Decision</w:t>
            </w:r>
            <w:r>
              <w:rPr>
                <w:spacing w:val="14"/>
                <w:sz w:val="22"/>
              </w:rPr>
              <w:t> </w:t>
            </w:r>
            <w:r>
              <w:rPr>
                <w:spacing w:val="-2"/>
                <w:sz w:val="22"/>
              </w:rPr>
              <w:t>boundary</w:t>
            </w:r>
          </w:p>
        </w:tc>
        <w:tc>
          <w:tcPr>
            <w:tcW w:w="2986" w:type="dxa"/>
          </w:tcPr>
          <w:p>
            <w:pPr>
              <w:pStyle w:val="TableParagraph"/>
              <w:ind w:left="99"/>
              <w:rPr>
                <w:sz w:val="22"/>
              </w:rPr>
            </w:pPr>
            <w:r>
              <w:rPr>
                <w:spacing w:val="-2"/>
                <w:sz w:val="22"/>
              </w:rPr>
              <w:t>Probabilistic</w:t>
            </w:r>
          </w:p>
        </w:tc>
        <w:tc>
          <w:tcPr>
            <w:tcW w:w="3422" w:type="dxa"/>
          </w:tcPr>
          <w:p>
            <w:pPr>
              <w:pStyle w:val="TableParagraph"/>
              <w:ind w:left="99"/>
              <w:rPr>
                <w:sz w:val="22"/>
              </w:rPr>
            </w:pPr>
            <w:r>
              <w:rPr>
                <w:sz w:val="22"/>
              </w:rPr>
              <w:t>Maximum-</w:t>
            </w:r>
            <w:r>
              <w:rPr>
                <w:spacing w:val="-2"/>
                <w:sz w:val="22"/>
              </w:rPr>
              <w:t>margin</w:t>
            </w:r>
          </w:p>
        </w:tc>
      </w:tr>
      <w:tr>
        <w:trPr>
          <w:trHeight w:val="778" w:hRule="atLeast"/>
        </w:trPr>
        <w:tc>
          <w:tcPr>
            <w:tcW w:w="2066" w:type="dxa"/>
          </w:tcPr>
          <w:p>
            <w:pPr>
              <w:pStyle w:val="TableParagraph"/>
              <w:spacing w:before="5"/>
              <w:rPr>
                <w:sz w:val="22"/>
              </w:rPr>
            </w:pPr>
            <w:r>
              <w:rPr>
                <w:sz w:val="22"/>
              </w:rPr>
              <w:t>Small</w:t>
            </w:r>
            <w:r>
              <w:rPr>
                <w:spacing w:val="13"/>
                <w:sz w:val="22"/>
              </w:rPr>
              <w:t> </w:t>
            </w:r>
            <w:r>
              <w:rPr>
                <w:spacing w:val="-2"/>
                <w:sz w:val="22"/>
              </w:rPr>
              <w:t>datasets</w:t>
            </w:r>
          </w:p>
        </w:tc>
        <w:tc>
          <w:tcPr>
            <w:tcW w:w="2986" w:type="dxa"/>
          </w:tcPr>
          <w:p>
            <w:pPr>
              <w:pStyle w:val="TableParagraph"/>
              <w:spacing w:before="5"/>
              <w:ind w:left="99"/>
              <w:rPr>
                <w:sz w:val="22"/>
              </w:rPr>
            </w:pPr>
            <w:r>
              <w:rPr>
                <w:sz w:val="22"/>
              </w:rPr>
              <w:t>Often</w:t>
            </w:r>
            <w:r>
              <w:rPr>
                <w:spacing w:val="12"/>
                <w:sz w:val="22"/>
              </w:rPr>
              <w:t> </w:t>
            </w:r>
            <w:r>
              <w:rPr>
                <w:sz w:val="22"/>
              </w:rPr>
              <w:t>performs</w:t>
            </w:r>
            <w:r>
              <w:rPr>
                <w:spacing w:val="14"/>
                <w:sz w:val="22"/>
              </w:rPr>
              <w:t> </w:t>
            </w:r>
            <w:r>
              <w:rPr>
                <w:spacing w:val="-4"/>
                <w:sz w:val="22"/>
              </w:rPr>
              <w:t>well</w:t>
            </w:r>
          </w:p>
        </w:tc>
        <w:tc>
          <w:tcPr>
            <w:tcW w:w="3422" w:type="dxa"/>
          </w:tcPr>
          <w:p>
            <w:pPr>
              <w:pStyle w:val="TableParagraph"/>
              <w:spacing w:before="5"/>
              <w:ind w:left="101"/>
              <w:rPr>
                <w:sz w:val="22"/>
              </w:rPr>
            </w:pPr>
            <w:r>
              <w:rPr>
                <w:sz w:val="22"/>
              </w:rPr>
              <w:t>Can</w:t>
            </w:r>
            <w:r>
              <w:rPr>
                <w:spacing w:val="55"/>
                <w:sz w:val="22"/>
              </w:rPr>
              <w:t> </w:t>
            </w:r>
            <w:r>
              <w:rPr>
                <w:sz w:val="22"/>
              </w:rPr>
              <w:t>also</w:t>
            </w:r>
            <w:r>
              <w:rPr>
                <w:spacing w:val="58"/>
                <w:sz w:val="22"/>
              </w:rPr>
              <w:t> </w:t>
            </w:r>
            <w:r>
              <w:rPr>
                <w:sz w:val="22"/>
              </w:rPr>
              <w:t>perform</w:t>
            </w:r>
            <w:r>
              <w:rPr>
                <w:spacing w:val="58"/>
                <w:sz w:val="22"/>
              </w:rPr>
              <w:t> </w:t>
            </w:r>
            <w:r>
              <w:rPr>
                <w:sz w:val="22"/>
              </w:rPr>
              <w:t>well</w:t>
            </w:r>
            <w:r>
              <w:rPr>
                <w:spacing w:val="61"/>
                <w:sz w:val="22"/>
              </w:rPr>
              <w:t> </w:t>
            </w:r>
            <w:r>
              <w:rPr>
                <w:sz w:val="22"/>
              </w:rPr>
              <w:t>with</w:t>
            </w:r>
            <w:r>
              <w:rPr>
                <w:spacing w:val="58"/>
                <w:sz w:val="22"/>
              </w:rPr>
              <w:t> </w:t>
            </w:r>
            <w:r>
              <w:rPr>
                <w:spacing w:val="-4"/>
                <w:sz w:val="22"/>
              </w:rPr>
              <w:t>good</w:t>
            </w:r>
          </w:p>
          <w:p>
            <w:pPr>
              <w:pStyle w:val="TableParagraph"/>
              <w:spacing w:before="134"/>
              <w:ind w:left="102"/>
              <w:rPr>
                <w:sz w:val="22"/>
              </w:rPr>
            </w:pPr>
            <w:r>
              <w:rPr>
                <w:spacing w:val="-2"/>
                <w:sz w:val="22"/>
              </w:rPr>
              <w:t>features</w:t>
            </w:r>
          </w:p>
        </w:tc>
      </w:tr>
      <w:tr>
        <w:trPr>
          <w:trHeight w:val="389" w:hRule="atLeast"/>
        </w:trPr>
        <w:tc>
          <w:tcPr>
            <w:tcW w:w="2066" w:type="dxa"/>
          </w:tcPr>
          <w:p>
            <w:pPr>
              <w:pStyle w:val="TableParagraph"/>
              <w:spacing w:before="4"/>
              <w:rPr>
                <w:sz w:val="22"/>
              </w:rPr>
            </w:pPr>
            <w:r>
              <w:rPr>
                <w:sz w:val="22"/>
              </w:rPr>
              <w:t>Complex</w:t>
            </w:r>
            <w:r>
              <w:rPr>
                <w:spacing w:val="10"/>
                <w:sz w:val="22"/>
              </w:rPr>
              <w:t> </w:t>
            </w:r>
            <w:r>
              <w:rPr>
                <w:spacing w:val="-2"/>
                <w:sz w:val="22"/>
              </w:rPr>
              <w:t>boundaries</w:t>
            </w:r>
          </w:p>
        </w:tc>
        <w:tc>
          <w:tcPr>
            <w:tcW w:w="2986" w:type="dxa"/>
          </w:tcPr>
          <w:p>
            <w:pPr>
              <w:pStyle w:val="TableParagraph"/>
              <w:spacing w:before="4"/>
              <w:rPr>
                <w:sz w:val="22"/>
              </w:rPr>
            </w:pPr>
            <w:r>
              <w:rPr>
                <w:spacing w:val="-2"/>
                <w:sz w:val="22"/>
              </w:rPr>
              <w:t>Limited</w:t>
            </w:r>
          </w:p>
        </w:tc>
        <w:tc>
          <w:tcPr>
            <w:tcW w:w="3422" w:type="dxa"/>
          </w:tcPr>
          <w:p>
            <w:pPr>
              <w:pStyle w:val="TableParagraph"/>
              <w:spacing w:before="4"/>
              <w:ind w:left="101"/>
              <w:rPr>
                <w:sz w:val="22"/>
              </w:rPr>
            </w:pPr>
            <w:r>
              <w:rPr>
                <w:sz w:val="22"/>
              </w:rPr>
              <w:t>Kernel</w:t>
            </w:r>
            <w:r>
              <w:rPr>
                <w:spacing w:val="11"/>
                <w:sz w:val="22"/>
              </w:rPr>
              <w:t> </w:t>
            </w:r>
            <w:r>
              <w:rPr>
                <w:sz w:val="22"/>
              </w:rPr>
              <w:t>methods</w:t>
            </w:r>
            <w:r>
              <w:rPr>
                <w:spacing w:val="11"/>
                <w:sz w:val="22"/>
              </w:rPr>
              <w:t> </w:t>
            </w:r>
            <w:r>
              <w:rPr>
                <w:sz w:val="22"/>
              </w:rPr>
              <w:t>can</w:t>
            </w:r>
            <w:r>
              <w:rPr>
                <w:spacing w:val="9"/>
                <w:sz w:val="22"/>
              </w:rPr>
              <w:t> </w:t>
            </w:r>
            <w:r>
              <w:rPr>
                <w:spacing w:val="-4"/>
                <w:sz w:val="22"/>
              </w:rPr>
              <w:t>help</w:t>
            </w:r>
          </w:p>
        </w:tc>
      </w:tr>
    </w:tbl>
    <w:p>
      <w:pPr>
        <w:pStyle w:val="Heading2"/>
        <w:spacing w:before="18"/>
      </w:pPr>
      <w:r>
        <w:rPr/>
        <w:t>Naïve</w:t>
      </w:r>
      <w:r>
        <w:rPr>
          <w:spacing w:val="12"/>
        </w:rPr>
        <w:t> </w:t>
      </w:r>
      <w:r>
        <w:rPr/>
        <w:t>Bayes</w:t>
      </w:r>
      <w:r>
        <w:rPr>
          <w:spacing w:val="9"/>
        </w:rPr>
        <w:t> </w:t>
      </w:r>
      <w:r>
        <w:rPr>
          <w:spacing w:val="-2"/>
        </w:rPr>
        <w:t>Example</w:t>
      </w:r>
    </w:p>
    <w:p>
      <w:pPr>
        <w:pStyle w:val="BodyText"/>
      </w:pPr>
      <w:r>
        <w:rPr/>
        <w:t>A</w:t>
      </w:r>
      <w:r>
        <w:rPr>
          <w:spacing w:val="-1"/>
        </w:rPr>
        <w:t> </w:t>
      </w:r>
      <w:r>
        <w:rPr/>
        <w:t>review</w:t>
      </w:r>
      <w:r>
        <w:rPr>
          <w:spacing w:val="9"/>
        </w:rPr>
        <w:t> </w:t>
      </w:r>
      <w:r>
        <w:rPr/>
        <w:t>containing</w:t>
      </w:r>
      <w:r>
        <w:rPr>
          <w:spacing w:val="11"/>
        </w:rPr>
        <w:t> </w:t>
      </w:r>
      <w:r>
        <w:rPr/>
        <w:t>words</w:t>
      </w:r>
      <w:r>
        <w:rPr>
          <w:spacing w:val="11"/>
        </w:rPr>
        <w:t> </w:t>
      </w:r>
      <w:r>
        <w:rPr/>
        <w:t>such</w:t>
      </w:r>
      <w:r>
        <w:rPr>
          <w:spacing w:val="8"/>
        </w:rPr>
        <w:t> </w:t>
      </w:r>
      <w:r>
        <w:rPr>
          <w:spacing w:val="-5"/>
        </w:rPr>
        <w:t>as:</w:t>
      </w:r>
    </w:p>
    <w:p>
      <w:pPr>
        <w:pStyle w:val="BodyText"/>
      </w:pPr>
      <w:r>
        <w:rPr/>
        <w:t>excellent,</w:t>
      </w:r>
      <w:r>
        <w:rPr>
          <w:spacing w:val="16"/>
        </w:rPr>
        <w:t> </w:t>
      </w:r>
      <w:r>
        <w:rPr/>
        <w:t>amazing,</w:t>
      </w:r>
      <w:r>
        <w:rPr>
          <w:spacing w:val="15"/>
        </w:rPr>
        <w:t> </w:t>
      </w:r>
      <w:r>
        <w:rPr>
          <w:spacing w:val="-4"/>
        </w:rPr>
        <w:t>good</w:t>
      </w:r>
    </w:p>
    <w:p>
      <w:pPr>
        <w:pStyle w:val="BodyText"/>
        <w:spacing w:before="135"/>
      </w:pPr>
      <w:r>
        <w:rPr/>
        <w:t>may</w:t>
      </w:r>
      <w:r>
        <w:rPr>
          <w:spacing w:val="8"/>
        </w:rPr>
        <w:t> </w:t>
      </w:r>
      <w:r>
        <w:rPr/>
        <w:t>have</w:t>
      </w:r>
      <w:r>
        <w:rPr>
          <w:spacing w:val="8"/>
        </w:rPr>
        <w:t> </w:t>
      </w:r>
      <w:r>
        <w:rPr/>
        <w:t>a</w:t>
      </w:r>
      <w:r>
        <w:rPr>
          <w:spacing w:val="8"/>
        </w:rPr>
        <w:t> </w:t>
      </w:r>
      <w:r>
        <w:rPr/>
        <w:t>high</w:t>
      </w:r>
      <w:r>
        <w:rPr>
          <w:spacing w:val="8"/>
        </w:rPr>
        <w:t> </w:t>
      </w:r>
      <w:r>
        <w:rPr/>
        <w:t>probability</w:t>
      </w:r>
      <w:r>
        <w:rPr>
          <w:spacing w:val="8"/>
        </w:rPr>
        <w:t> </w:t>
      </w:r>
      <w:r>
        <w:rPr/>
        <w:t>of</w:t>
      </w:r>
      <w:r>
        <w:rPr>
          <w:spacing w:val="11"/>
        </w:rPr>
        <w:t> </w:t>
      </w:r>
      <w:r>
        <w:rPr/>
        <w:t>being</w:t>
      </w:r>
      <w:r>
        <w:rPr>
          <w:spacing w:val="13"/>
        </w:rPr>
        <w:t> </w:t>
      </w:r>
      <w:r>
        <w:rPr>
          <w:spacing w:val="-2"/>
        </w:rPr>
        <w:t>positive.</w:t>
      </w:r>
    </w:p>
    <w:p>
      <w:pPr>
        <w:pStyle w:val="Heading2"/>
        <w:spacing w:before="139"/>
      </w:pPr>
      <w:r>
        <w:rPr/>
        <w:t>SVM</w:t>
      </w:r>
      <w:r>
        <w:rPr>
          <w:spacing w:val="10"/>
        </w:rPr>
        <w:t> </w:t>
      </w:r>
      <w:r>
        <w:rPr>
          <w:spacing w:val="-2"/>
        </w:rPr>
        <w:t>Example</w:t>
      </w:r>
    </w:p>
    <w:p>
      <w:pPr>
        <w:pStyle w:val="BodyText"/>
        <w:spacing w:before="133"/>
      </w:pPr>
      <w:r>
        <w:rPr/>
        <w:t>SVM</w:t>
      </w:r>
      <w:r>
        <w:rPr>
          <w:spacing w:val="13"/>
        </w:rPr>
        <w:t> </w:t>
      </w:r>
      <w:r>
        <w:rPr/>
        <w:t>learns</w:t>
      </w:r>
      <w:r>
        <w:rPr>
          <w:spacing w:val="12"/>
        </w:rPr>
        <w:t> </w:t>
      </w:r>
      <w:r>
        <w:rPr/>
        <w:t>a</w:t>
      </w:r>
      <w:r>
        <w:rPr>
          <w:spacing w:val="11"/>
        </w:rPr>
        <w:t> </w:t>
      </w:r>
      <w:r>
        <w:rPr/>
        <w:t>boundary</w:t>
      </w:r>
      <w:r>
        <w:rPr>
          <w:spacing w:val="9"/>
        </w:rPr>
        <w:t> </w:t>
      </w:r>
      <w:r>
        <w:rPr/>
        <w:t>that</w:t>
      </w:r>
      <w:r>
        <w:rPr>
          <w:spacing w:val="9"/>
        </w:rPr>
        <w:t> </w:t>
      </w:r>
      <w:r>
        <w:rPr/>
        <w:t>maximizes</w:t>
      </w:r>
      <w:r>
        <w:rPr>
          <w:spacing w:val="9"/>
        </w:rPr>
        <w:t> </w:t>
      </w:r>
      <w:r>
        <w:rPr/>
        <w:t>the</w:t>
      </w:r>
      <w:r>
        <w:rPr>
          <w:spacing w:val="12"/>
        </w:rPr>
        <w:t> </w:t>
      </w:r>
      <w:r>
        <w:rPr/>
        <w:t>margin</w:t>
      </w:r>
      <w:r>
        <w:rPr>
          <w:spacing w:val="9"/>
        </w:rPr>
        <w:t> </w:t>
      </w:r>
      <w:r>
        <w:rPr/>
        <w:t>between</w:t>
      </w:r>
      <w:r>
        <w:rPr>
          <w:spacing w:val="14"/>
        </w:rPr>
        <w:t> </w:t>
      </w:r>
      <w:r>
        <w:rPr/>
        <w:t>positive</w:t>
      </w:r>
      <w:r>
        <w:rPr>
          <w:spacing w:val="12"/>
        </w:rPr>
        <w:t> </w:t>
      </w:r>
      <w:r>
        <w:rPr/>
        <w:t>and</w:t>
      </w:r>
      <w:r>
        <w:rPr>
          <w:spacing w:val="9"/>
        </w:rPr>
        <w:t> </w:t>
      </w:r>
      <w:r>
        <w:rPr/>
        <w:t>negative</w:t>
      </w:r>
      <w:r>
        <w:rPr>
          <w:spacing w:val="10"/>
        </w:rPr>
        <w:t> </w:t>
      </w:r>
      <w:r>
        <w:rPr>
          <w:spacing w:val="-2"/>
        </w:rPr>
        <w:t>reviews.</w:t>
      </w:r>
    </w:p>
    <w:p>
      <w:pPr>
        <w:pStyle w:val="Heading2"/>
        <w:spacing w:before="138"/>
      </w:pPr>
      <w:r>
        <w:rPr>
          <w:spacing w:val="-2"/>
        </w:rPr>
        <w:t>Conclusion</w:t>
      </w:r>
    </w:p>
    <w:p>
      <w:pPr>
        <w:pStyle w:val="BodyText"/>
        <w:spacing w:line="369" w:lineRule="auto"/>
        <w:ind w:right="122"/>
      </w:pPr>
      <w:r>
        <w:rPr/>
        <w:t>Naïve Bayes is preferable when</w:t>
      </w:r>
      <w:r>
        <w:rPr>
          <w:spacing w:val="21"/>
        </w:rPr>
        <w:t> </w:t>
      </w:r>
      <w:r>
        <w:rPr/>
        <w:t>speed, simplicity,</w:t>
      </w:r>
      <w:r>
        <w:rPr>
          <w:spacing w:val="19"/>
        </w:rPr>
        <w:t> </w:t>
      </w:r>
      <w:r>
        <w:rPr/>
        <w:t>and</w:t>
      </w:r>
      <w:r>
        <w:rPr>
          <w:spacing w:val="19"/>
        </w:rPr>
        <w:t> </w:t>
      </w:r>
      <w:r>
        <w:rPr/>
        <w:t>large</w:t>
      </w:r>
      <w:r>
        <w:rPr>
          <w:spacing w:val="17"/>
        </w:rPr>
        <w:t> </w:t>
      </w:r>
      <w:r>
        <w:rPr/>
        <w:t>text datasets are important. SVM</w:t>
      </w:r>
      <w:r>
        <w:rPr>
          <w:spacing w:val="40"/>
        </w:rPr>
        <w:t> </w:t>
      </w:r>
      <w:r>
        <w:rPr/>
        <w:t>is</w:t>
      </w:r>
      <w:r>
        <w:rPr>
          <w:spacing w:val="15"/>
        </w:rPr>
        <w:t> </w:t>
      </w:r>
      <w:r>
        <w:rPr/>
        <w:t>preferable</w:t>
      </w:r>
      <w:r>
        <w:rPr>
          <w:spacing w:val="13"/>
        </w:rPr>
        <w:t> </w:t>
      </w:r>
      <w:r>
        <w:rPr/>
        <w:t>when</w:t>
      </w:r>
      <w:r>
        <w:rPr>
          <w:spacing w:val="12"/>
        </w:rPr>
        <w:t> </w:t>
      </w:r>
      <w:r>
        <w:rPr/>
        <w:t>classification</w:t>
      </w:r>
      <w:r>
        <w:rPr>
          <w:spacing w:val="11"/>
        </w:rPr>
        <w:t> </w:t>
      </w:r>
      <w:r>
        <w:rPr/>
        <w:t>accuracy</w:t>
      </w:r>
      <w:r>
        <w:rPr>
          <w:spacing w:val="13"/>
        </w:rPr>
        <w:t> </w:t>
      </w:r>
      <w:r>
        <w:rPr/>
        <w:t>and</w:t>
      </w:r>
      <w:r>
        <w:rPr>
          <w:spacing w:val="10"/>
        </w:rPr>
        <w:t> </w:t>
      </w:r>
      <w:r>
        <w:rPr/>
        <w:t>strong</w:t>
      </w:r>
      <w:r>
        <w:rPr>
          <w:spacing w:val="13"/>
        </w:rPr>
        <w:t> </w:t>
      </w:r>
      <w:r>
        <w:rPr/>
        <w:t>decision</w:t>
      </w:r>
      <w:r>
        <w:rPr>
          <w:spacing w:val="13"/>
        </w:rPr>
        <w:t> </w:t>
      </w:r>
      <w:r>
        <w:rPr/>
        <w:t>boundaries</w:t>
      </w:r>
      <w:r>
        <w:rPr>
          <w:spacing w:val="12"/>
        </w:rPr>
        <w:t> </w:t>
      </w:r>
      <w:r>
        <w:rPr/>
        <w:t>are</w:t>
      </w:r>
      <w:r>
        <w:rPr>
          <w:spacing w:val="11"/>
        </w:rPr>
        <w:t> </w:t>
      </w:r>
      <w:r>
        <w:rPr/>
        <w:t>more</w:t>
      </w:r>
      <w:r>
        <w:rPr>
          <w:spacing w:val="11"/>
        </w:rPr>
        <w:t> </w:t>
      </w:r>
      <w:r>
        <w:rPr>
          <w:spacing w:val="-2"/>
        </w:rPr>
        <w:t>important.</w:t>
      </w:r>
    </w:p>
    <w:sectPr>
      <w:type w:val="continuous"/>
      <w:pgSz w:w="12240" w:h="15840"/>
      <w:pgMar w:top="1340" w:bottom="2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72"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936" w:hanging="339"/>
      </w:pPr>
      <w:rPr>
        <w:rFonts w:hint="default"/>
        <w:lang w:val="en-US" w:eastAsia="en-US" w:bidi="ar-SA"/>
      </w:rPr>
    </w:lvl>
    <w:lvl w:ilvl="2">
      <w:start w:val="0"/>
      <w:numFmt w:val="bullet"/>
      <w:lvlText w:val="•"/>
      <w:lvlJc w:val="left"/>
      <w:pPr>
        <w:ind w:left="1792" w:hanging="339"/>
      </w:pPr>
      <w:rPr>
        <w:rFonts w:hint="default"/>
        <w:lang w:val="en-US" w:eastAsia="en-US" w:bidi="ar-SA"/>
      </w:rPr>
    </w:lvl>
    <w:lvl w:ilvl="3">
      <w:start w:val="0"/>
      <w:numFmt w:val="bullet"/>
      <w:lvlText w:val="•"/>
      <w:lvlJc w:val="left"/>
      <w:pPr>
        <w:ind w:left="2648" w:hanging="339"/>
      </w:pPr>
      <w:rPr>
        <w:rFonts w:hint="default"/>
        <w:lang w:val="en-US" w:eastAsia="en-US" w:bidi="ar-SA"/>
      </w:rPr>
    </w:lvl>
    <w:lvl w:ilvl="4">
      <w:start w:val="0"/>
      <w:numFmt w:val="bullet"/>
      <w:lvlText w:val="•"/>
      <w:lvlJc w:val="left"/>
      <w:pPr>
        <w:ind w:left="3504" w:hanging="339"/>
      </w:pPr>
      <w:rPr>
        <w:rFonts w:hint="default"/>
        <w:lang w:val="en-US" w:eastAsia="en-US" w:bidi="ar-SA"/>
      </w:rPr>
    </w:lvl>
    <w:lvl w:ilvl="5">
      <w:start w:val="0"/>
      <w:numFmt w:val="bullet"/>
      <w:lvlText w:val="•"/>
      <w:lvlJc w:val="left"/>
      <w:pPr>
        <w:ind w:left="4360" w:hanging="339"/>
      </w:pPr>
      <w:rPr>
        <w:rFonts w:hint="default"/>
        <w:lang w:val="en-US" w:eastAsia="en-US" w:bidi="ar-SA"/>
      </w:rPr>
    </w:lvl>
    <w:lvl w:ilvl="6">
      <w:start w:val="0"/>
      <w:numFmt w:val="bullet"/>
      <w:lvlText w:val="•"/>
      <w:lvlJc w:val="left"/>
      <w:pPr>
        <w:ind w:left="5216" w:hanging="339"/>
      </w:pPr>
      <w:rPr>
        <w:rFonts w:hint="default"/>
        <w:lang w:val="en-US" w:eastAsia="en-US" w:bidi="ar-SA"/>
      </w:rPr>
    </w:lvl>
    <w:lvl w:ilvl="7">
      <w:start w:val="0"/>
      <w:numFmt w:val="bullet"/>
      <w:lvlText w:val="•"/>
      <w:lvlJc w:val="left"/>
      <w:pPr>
        <w:ind w:left="6072" w:hanging="339"/>
      </w:pPr>
      <w:rPr>
        <w:rFonts w:hint="default"/>
        <w:lang w:val="en-US" w:eastAsia="en-US" w:bidi="ar-SA"/>
      </w:rPr>
    </w:lvl>
    <w:lvl w:ilvl="8">
      <w:start w:val="0"/>
      <w:numFmt w:val="bullet"/>
      <w:lvlText w:val="•"/>
      <w:lvlJc w:val="left"/>
      <w:pPr>
        <w:ind w:left="6928" w:hanging="339"/>
      </w:pPr>
      <w:rPr>
        <w:rFonts w:hint="default"/>
        <w:lang w:val="en-US" w:eastAsia="en-US" w:bidi="ar-SA"/>
      </w:rPr>
    </w:lvl>
  </w:abstractNum>
  <w:abstractNum w:abstractNumId="6">
    <w:multiLevelType w:val="hybridMultilevel"/>
    <w:lvl w:ilvl="0">
      <w:start w:val="0"/>
      <w:numFmt w:val="bullet"/>
      <w:lvlText w:val=""/>
      <w:lvlJc w:val="left"/>
      <w:pPr>
        <w:ind w:left="748"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1530" w:hanging="339"/>
      </w:pPr>
      <w:rPr>
        <w:rFonts w:hint="default"/>
        <w:lang w:val="en-US" w:eastAsia="en-US" w:bidi="ar-SA"/>
      </w:rPr>
    </w:lvl>
    <w:lvl w:ilvl="2">
      <w:start w:val="0"/>
      <w:numFmt w:val="bullet"/>
      <w:lvlText w:val="•"/>
      <w:lvlJc w:val="left"/>
      <w:pPr>
        <w:ind w:left="2320" w:hanging="339"/>
      </w:pPr>
      <w:rPr>
        <w:rFonts w:hint="default"/>
        <w:lang w:val="en-US" w:eastAsia="en-US" w:bidi="ar-SA"/>
      </w:rPr>
    </w:lvl>
    <w:lvl w:ilvl="3">
      <w:start w:val="0"/>
      <w:numFmt w:val="bullet"/>
      <w:lvlText w:val="•"/>
      <w:lvlJc w:val="left"/>
      <w:pPr>
        <w:ind w:left="3110" w:hanging="339"/>
      </w:pPr>
      <w:rPr>
        <w:rFonts w:hint="default"/>
        <w:lang w:val="en-US" w:eastAsia="en-US" w:bidi="ar-SA"/>
      </w:rPr>
    </w:lvl>
    <w:lvl w:ilvl="4">
      <w:start w:val="0"/>
      <w:numFmt w:val="bullet"/>
      <w:lvlText w:val="•"/>
      <w:lvlJc w:val="left"/>
      <w:pPr>
        <w:ind w:left="3900" w:hanging="339"/>
      </w:pPr>
      <w:rPr>
        <w:rFonts w:hint="default"/>
        <w:lang w:val="en-US" w:eastAsia="en-US" w:bidi="ar-SA"/>
      </w:rPr>
    </w:lvl>
    <w:lvl w:ilvl="5">
      <w:start w:val="0"/>
      <w:numFmt w:val="bullet"/>
      <w:lvlText w:val="•"/>
      <w:lvlJc w:val="left"/>
      <w:pPr>
        <w:ind w:left="4690" w:hanging="339"/>
      </w:pPr>
      <w:rPr>
        <w:rFonts w:hint="default"/>
        <w:lang w:val="en-US" w:eastAsia="en-US" w:bidi="ar-SA"/>
      </w:rPr>
    </w:lvl>
    <w:lvl w:ilvl="6">
      <w:start w:val="0"/>
      <w:numFmt w:val="bullet"/>
      <w:lvlText w:val="•"/>
      <w:lvlJc w:val="left"/>
      <w:pPr>
        <w:ind w:left="5480" w:hanging="339"/>
      </w:pPr>
      <w:rPr>
        <w:rFonts w:hint="default"/>
        <w:lang w:val="en-US" w:eastAsia="en-US" w:bidi="ar-SA"/>
      </w:rPr>
    </w:lvl>
    <w:lvl w:ilvl="7">
      <w:start w:val="0"/>
      <w:numFmt w:val="bullet"/>
      <w:lvlText w:val="•"/>
      <w:lvlJc w:val="left"/>
      <w:pPr>
        <w:ind w:left="6270" w:hanging="339"/>
      </w:pPr>
      <w:rPr>
        <w:rFonts w:hint="default"/>
        <w:lang w:val="en-US" w:eastAsia="en-US" w:bidi="ar-SA"/>
      </w:rPr>
    </w:lvl>
    <w:lvl w:ilvl="8">
      <w:start w:val="0"/>
      <w:numFmt w:val="bullet"/>
      <w:lvlText w:val="•"/>
      <w:lvlJc w:val="left"/>
      <w:pPr>
        <w:ind w:left="7060" w:hanging="339"/>
      </w:pPr>
      <w:rPr>
        <w:rFonts w:hint="default"/>
        <w:lang w:val="en-US" w:eastAsia="en-US" w:bidi="ar-SA"/>
      </w:rPr>
    </w:lvl>
  </w:abstractNum>
  <w:abstractNum w:abstractNumId="5">
    <w:multiLevelType w:val="hybridMultilevel"/>
    <w:lvl w:ilvl="0">
      <w:start w:val="0"/>
      <w:numFmt w:val="bullet"/>
      <w:lvlText w:val=""/>
      <w:lvlJc w:val="left"/>
      <w:pPr>
        <w:ind w:left="748"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1530" w:hanging="339"/>
      </w:pPr>
      <w:rPr>
        <w:rFonts w:hint="default"/>
        <w:lang w:val="en-US" w:eastAsia="en-US" w:bidi="ar-SA"/>
      </w:rPr>
    </w:lvl>
    <w:lvl w:ilvl="2">
      <w:start w:val="0"/>
      <w:numFmt w:val="bullet"/>
      <w:lvlText w:val="•"/>
      <w:lvlJc w:val="left"/>
      <w:pPr>
        <w:ind w:left="2320" w:hanging="339"/>
      </w:pPr>
      <w:rPr>
        <w:rFonts w:hint="default"/>
        <w:lang w:val="en-US" w:eastAsia="en-US" w:bidi="ar-SA"/>
      </w:rPr>
    </w:lvl>
    <w:lvl w:ilvl="3">
      <w:start w:val="0"/>
      <w:numFmt w:val="bullet"/>
      <w:lvlText w:val="•"/>
      <w:lvlJc w:val="left"/>
      <w:pPr>
        <w:ind w:left="3110" w:hanging="339"/>
      </w:pPr>
      <w:rPr>
        <w:rFonts w:hint="default"/>
        <w:lang w:val="en-US" w:eastAsia="en-US" w:bidi="ar-SA"/>
      </w:rPr>
    </w:lvl>
    <w:lvl w:ilvl="4">
      <w:start w:val="0"/>
      <w:numFmt w:val="bullet"/>
      <w:lvlText w:val="•"/>
      <w:lvlJc w:val="left"/>
      <w:pPr>
        <w:ind w:left="3900" w:hanging="339"/>
      </w:pPr>
      <w:rPr>
        <w:rFonts w:hint="default"/>
        <w:lang w:val="en-US" w:eastAsia="en-US" w:bidi="ar-SA"/>
      </w:rPr>
    </w:lvl>
    <w:lvl w:ilvl="5">
      <w:start w:val="0"/>
      <w:numFmt w:val="bullet"/>
      <w:lvlText w:val="•"/>
      <w:lvlJc w:val="left"/>
      <w:pPr>
        <w:ind w:left="4690" w:hanging="339"/>
      </w:pPr>
      <w:rPr>
        <w:rFonts w:hint="default"/>
        <w:lang w:val="en-US" w:eastAsia="en-US" w:bidi="ar-SA"/>
      </w:rPr>
    </w:lvl>
    <w:lvl w:ilvl="6">
      <w:start w:val="0"/>
      <w:numFmt w:val="bullet"/>
      <w:lvlText w:val="•"/>
      <w:lvlJc w:val="left"/>
      <w:pPr>
        <w:ind w:left="5480" w:hanging="339"/>
      </w:pPr>
      <w:rPr>
        <w:rFonts w:hint="default"/>
        <w:lang w:val="en-US" w:eastAsia="en-US" w:bidi="ar-SA"/>
      </w:rPr>
    </w:lvl>
    <w:lvl w:ilvl="7">
      <w:start w:val="0"/>
      <w:numFmt w:val="bullet"/>
      <w:lvlText w:val="•"/>
      <w:lvlJc w:val="left"/>
      <w:pPr>
        <w:ind w:left="6270" w:hanging="339"/>
      </w:pPr>
      <w:rPr>
        <w:rFonts w:hint="default"/>
        <w:lang w:val="en-US" w:eastAsia="en-US" w:bidi="ar-SA"/>
      </w:rPr>
    </w:lvl>
    <w:lvl w:ilvl="8">
      <w:start w:val="0"/>
      <w:numFmt w:val="bullet"/>
      <w:lvlText w:val="•"/>
      <w:lvlJc w:val="left"/>
      <w:pPr>
        <w:ind w:left="7060" w:hanging="339"/>
      </w:pPr>
      <w:rPr>
        <w:rFonts w:hint="default"/>
        <w:lang w:val="en-US" w:eastAsia="en-US" w:bidi="ar-SA"/>
      </w:rPr>
    </w:lvl>
  </w:abstractNum>
  <w:abstractNum w:abstractNumId="3">
    <w:multiLevelType w:val="hybridMultilevel"/>
    <w:lvl w:ilvl="0">
      <w:start w:val="1"/>
      <w:numFmt w:val="decimal"/>
      <w:lvlText w:val="%1."/>
      <w:lvlJc w:val="left"/>
      <w:pPr>
        <w:ind w:left="74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530" w:hanging="339"/>
      </w:pPr>
      <w:rPr>
        <w:rFonts w:hint="default"/>
        <w:lang w:val="en-US" w:eastAsia="en-US" w:bidi="ar-SA"/>
      </w:rPr>
    </w:lvl>
    <w:lvl w:ilvl="2">
      <w:start w:val="0"/>
      <w:numFmt w:val="bullet"/>
      <w:lvlText w:val="•"/>
      <w:lvlJc w:val="left"/>
      <w:pPr>
        <w:ind w:left="2320" w:hanging="339"/>
      </w:pPr>
      <w:rPr>
        <w:rFonts w:hint="default"/>
        <w:lang w:val="en-US" w:eastAsia="en-US" w:bidi="ar-SA"/>
      </w:rPr>
    </w:lvl>
    <w:lvl w:ilvl="3">
      <w:start w:val="0"/>
      <w:numFmt w:val="bullet"/>
      <w:lvlText w:val="•"/>
      <w:lvlJc w:val="left"/>
      <w:pPr>
        <w:ind w:left="3110" w:hanging="339"/>
      </w:pPr>
      <w:rPr>
        <w:rFonts w:hint="default"/>
        <w:lang w:val="en-US" w:eastAsia="en-US" w:bidi="ar-SA"/>
      </w:rPr>
    </w:lvl>
    <w:lvl w:ilvl="4">
      <w:start w:val="0"/>
      <w:numFmt w:val="bullet"/>
      <w:lvlText w:val="•"/>
      <w:lvlJc w:val="left"/>
      <w:pPr>
        <w:ind w:left="3900" w:hanging="339"/>
      </w:pPr>
      <w:rPr>
        <w:rFonts w:hint="default"/>
        <w:lang w:val="en-US" w:eastAsia="en-US" w:bidi="ar-SA"/>
      </w:rPr>
    </w:lvl>
    <w:lvl w:ilvl="5">
      <w:start w:val="0"/>
      <w:numFmt w:val="bullet"/>
      <w:lvlText w:val="•"/>
      <w:lvlJc w:val="left"/>
      <w:pPr>
        <w:ind w:left="4690" w:hanging="339"/>
      </w:pPr>
      <w:rPr>
        <w:rFonts w:hint="default"/>
        <w:lang w:val="en-US" w:eastAsia="en-US" w:bidi="ar-SA"/>
      </w:rPr>
    </w:lvl>
    <w:lvl w:ilvl="6">
      <w:start w:val="0"/>
      <w:numFmt w:val="bullet"/>
      <w:lvlText w:val="•"/>
      <w:lvlJc w:val="left"/>
      <w:pPr>
        <w:ind w:left="5480" w:hanging="339"/>
      </w:pPr>
      <w:rPr>
        <w:rFonts w:hint="default"/>
        <w:lang w:val="en-US" w:eastAsia="en-US" w:bidi="ar-SA"/>
      </w:rPr>
    </w:lvl>
    <w:lvl w:ilvl="7">
      <w:start w:val="0"/>
      <w:numFmt w:val="bullet"/>
      <w:lvlText w:val="•"/>
      <w:lvlJc w:val="left"/>
      <w:pPr>
        <w:ind w:left="6270" w:hanging="339"/>
      </w:pPr>
      <w:rPr>
        <w:rFonts w:hint="default"/>
        <w:lang w:val="en-US" w:eastAsia="en-US" w:bidi="ar-SA"/>
      </w:rPr>
    </w:lvl>
    <w:lvl w:ilvl="8">
      <w:start w:val="0"/>
      <w:numFmt w:val="bullet"/>
      <w:lvlText w:val="•"/>
      <w:lvlJc w:val="left"/>
      <w:pPr>
        <w:ind w:left="7060" w:hanging="339"/>
      </w:pPr>
      <w:rPr>
        <w:rFonts w:hint="default"/>
        <w:lang w:val="en-US" w:eastAsia="en-US" w:bidi="ar-SA"/>
      </w:rPr>
    </w:lvl>
  </w:abstractNum>
  <w:abstractNum w:abstractNumId="2">
    <w:multiLevelType w:val="hybridMultilevel"/>
    <w:lvl w:ilvl="0">
      <w:start w:val="1"/>
      <w:numFmt w:val="decimal"/>
      <w:lvlText w:val="%1."/>
      <w:lvlJc w:val="left"/>
      <w:pPr>
        <w:ind w:left="74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530" w:hanging="339"/>
      </w:pPr>
      <w:rPr>
        <w:rFonts w:hint="default"/>
        <w:lang w:val="en-US" w:eastAsia="en-US" w:bidi="ar-SA"/>
      </w:rPr>
    </w:lvl>
    <w:lvl w:ilvl="2">
      <w:start w:val="0"/>
      <w:numFmt w:val="bullet"/>
      <w:lvlText w:val="•"/>
      <w:lvlJc w:val="left"/>
      <w:pPr>
        <w:ind w:left="2320" w:hanging="339"/>
      </w:pPr>
      <w:rPr>
        <w:rFonts w:hint="default"/>
        <w:lang w:val="en-US" w:eastAsia="en-US" w:bidi="ar-SA"/>
      </w:rPr>
    </w:lvl>
    <w:lvl w:ilvl="3">
      <w:start w:val="0"/>
      <w:numFmt w:val="bullet"/>
      <w:lvlText w:val="•"/>
      <w:lvlJc w:val="left"/>
      <w:pPr>
        <w:ind w:left="3110" w:hanging="339"/>
      </w:pPr>
      <w:rPr>
        <w:rFonts w:hint="default"/>
        <w:lang w:val="en-US" w:eastAsia="en-US" w:bidi="ar-SA"/>
      </w:rPr>
    </w:lvl>
    <w:lvl w:ilvl="4">
      <w:start w:val="0"/>
      <w:numFmt w:val="bullet"/>
      <w:lvlText w:val="•"/>
      <w:lvlJc w:val="left"/>
      <w:pPr>
        <w:ind w:left="3900" w:hanging="339"/>
      </w:pPr>
      <w:rPr>
        <w:rFonts w:hint="default"/>
        <w:lang w:val="en-US" w:eastAsia="en-US" w:bidi="ar-SA"/>
      </w:rPr>
    </w:lvl>
    <w:lvl w:ilvl="5">
      <w:start w:val="0"/>
      <w:numFmt w:val="bullet"/>
      <w:lvlText w:val="•"/>
      <w:lvlJc w:val="left"/>
      <w:pPr>
        <w:ind w:left="4690" w:hanging="339"/>
      </w:pPr>
      <w:rPr>
        <w:rFonts w:hint="default"/>
        <w:lang w:val="en-US" w:eastAsia="en-US" w:bidi="ar-SA"/>
      </w:rPr>
    </w:lvl>
    <w:lvl w:ilvl="6">
      <w:start w:val="0"/>
      <w:numFmt w:val="bullet"/>
      <w:lvlText w:val="•"/>
      <w:lvlJc w:val="left"/>
      <w:pPr>
        <w:ind w:left="5480" w:hanging="339"/>
      </w:pPr>
      <w:rPr>
        <w:rFonts w:hint="default"/>
        <w:lang w:val="en-US" w:eastAsia="en-US" w:bidi="ar-SA"/>
      </w:rPr>
    </w:lvl>
    <w:lvl w:ilvl="7">
      <w:start w:val="0"/>
      <w:numFmt w:val="bullet"/>
      <w:lvlText w:val="•"/>
      <w:lvlJc w:val="left"/>
      <w:pPr>
        <w:ind w:left="6270" w:hanging="339"/>
      </w:pPr>
      <w:rPr>
        <w:rFonts w:hint="default"/>
        <w:lang w:val="en-US" w:eastAsia="en-US" w:bidi="ar-SA"/>
      </w:rPr>
    </w:lvl>
    <w:lvl w:ilvl="8">
      <w:start w:val="0"/>
      <w:numFmt w:val="bullet"/>
      <w:lvlText w:val="•"/>
      <w:lvlJc w:val="left"/>
      <w:pPr>
        <w:ind w:left="7060" w:hanging="339"/>
      </w:pPr>
      <w:rPr>
        <w:rFonts w:hint="default"/>
        <w:lang w:val="en-US" w:eastAsia="en-US" w:bidi="ar-SA"/>
      </w:rPr>
    </w:lvl>
  </w:abstractNum>
  <w:abstractNum w:abstractNumId="1">
    <w:multiLevelType w:val="hybridMultilevel"/>
    <w:lvl w:ilvl="0">
      <w:start w:val="0"/>
      <w:numFmt w:val="bullet"/>
      <w:lvlText w:val=""/>
      <w:lvlJc w:val="left"/>
      <w:pPr>
        <w:ind w:left="748"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1530" w:hanging="339"/>
      </w:pPr>
      <w:rPr>
        <w:rFonts w:hint="default"/>
        <w:lang w:val="en-US" w:eastAsia="en-US" w:bidi="ar-SA"/>
      </w:rPr>
    </w:lvl>
    <w:lvl w:ilvl="2">
      <w:start w:val="0"/>
      <w:numFmt w:val="bullet"/>
      <w:lvlText w:val="•"/>
      <w:lvlJc w:val="left"/>
      <w:pPr>
        <w:ind w:left="2320" w:hanging="339"/>
      </w:pPr>
      <w:rPr>
        <w:rFonts w:hint="default"/>
        <w:lang w:val="en-US" w:eastAsia="en-US" w:bidi="ar-SA"/>
      </w:rPr>
    </w:lvl>
    <w:lvl w:ilvl="3">
      <w:start w:val="0"/>
      <w:numFmt w:val="bullet"/>
      <w:lvlText w:val="•"/>
      <w:lvlJc w:val="left"/>
      <w:pPr>
        <w:ind w:left="3110" w:hanging="339"/>
      </w:pPr>
      <w:rPr>
        <w:rFonts w:hint="default"/>
        <w:lang w:val="en-US" w:eastAsia="en-US" w:bidi="ar-SA"/>
      </w:rPr>
    </w:lvl>
    <w:lvl w:ilvl="4">
      <w:start w:val="0"/>
      <w:numFmt w:val="bullet"/>
      <w:lvlText w:val="•"/>
      <w:lvlJc w:val="left"/>
      <w:pPr>
        <w:ind w:left="3900" w:hanging="339"/>
      </w:pPr>
      <w:rPr>
        <w:rFonts w:hint="default"/>
        <w:lang w:val="en-US" w:eastAsia="en-US" w:bidi="ar-SA"/>
      </w:rPr>
    </w:lvl>
    <w:lvl w:ilvl="5">
      <w:start w:val="0"/>
      <w:numFmt w:val="bullet"/>
      <w:lvlText w:val="•"/>
      <w:lvlJc w:val="left"/>
      <w:pPr>
        <w:ind w:left="4690" w:hanging="339"/>
      </w:pPr>
      <w:rPr>
        <w:rFonts w:hint="default"/>
        <w:lang w:val="en-US" w:eastAsia="en-US" w:bidi="ar-SA"/>
      </w:rPr>
    </w:lvl>
    <w:lvl w:ilvl="6">
      <w:start w:val="0"/>
      <w:numFmt w:val="bullet"/>
      <w:lvlText w:val="•"/>
      <w:lvlJc w:val="left"/>
      <w:pPr>
        <w:ind w:left="5480" w:hanging="339"/>
      </w:pPr>
      <w:rPr>
        <w:rFonts w:hint="default"/>
        <w:lang w:val="en-US" w:eastAsia="en-US" w:bidi="ar-SA"/>
      </w:rPr>
    </w:lvl>
    <w:lvl w:ilvl="7">
      <w:start w:val="0"/>
      <w:numFmt w:val="bullet"/>
      <w:lvlText w:val="•"/>
      <w:lvlJc w:val="left"/>
      <w:pPr>
        <w:ind w:left="6270" w:hanging="339"/>
      </w:pPr>
      <w:rPr>
        <w:rFonts w:hint="default"/>
        <w:lang w:val="en-US" w:eastAsia="en-US" w:bidi="ar-SA"/>
      </w:rPr>
    </w:lvl>
    <w:lvl w:ilvl="8">
      <w:start w:val="0"/>
      <w:numFmt w:val="bullet"/>
      <w:lvlText w:val="•"/>
      <w:lvlJc w:val="left"/>
      <w:pPr>
        <w:ind w:left="7060" w:hanging="339"/>
      </w:pPr>
      <w:rPr>
        <w:rFonts w:hint="default"/>
        <w:lang w:val="en-US" w:eastAsia="en-US" w:bidi="ar-SA"/>
      </w:rPr>
    </w:lvl>
  </w:abstractNum>
  <w:abstractNum w:abstractNumId="0">
    <w:multiLevelType w:val="hybridMultilevel"/>
    <w:lvl w:ilvl="0">
      <w:start w:val="1"/>
      <w:numFmt w:val="decimal"/>
      <w:lvlText w:val="%1."/>
      <w:lvlJc w:val="left"/>
      <w:pPr>
        <w:ind w:left="72" w:hanging="230"/>
        <w:jc w:val="left"/>
      </w:pPr>
      <w:rPr>
        <w:rFonts w:hint="default" w:ascii="Times New Roman" w:hAnsi="Times New Roman" w:eastAsia="Times New Roman" w:cs="Times New Roman"/>
        <w:b/>
        <w:bCs/>
        <w:i w:val="0"/>
        <w:iCs w:val="0"/>
        <w:spacing w:val="0"/>
        <w:w w:val="102"/>
        <w:sz w:val="22"/>
        <w:szCs w:val="22"/>
        <w:lang w:val="en-US" w:eastAsia="en-US" w:bidi="ar-SA"/>
      </w:rPr>
    </w:lvl>
    <w:lvl w:ilvl="1">
      <w:start w:val="0"/>
      <w:numFmt w:val="bullet"/>
      <w:lvlText w:val=""/>
      <w:lvlJc w:val="left"/>
      <w:pPr>
        <w:ind w:left="748"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1617" w:hanging="339"/>
      </w:pPr>
      <w:rPr>
        <w:rFonts w:hint="default"/>
        <w:lang w:val="en-US" w:eastAsia="en-US" w:bidi="ar-SA"/>
      </w:rPr>
    </w:lvl>
    <w:lvl w:ilvl="3">
      <w:start w:val="0"/>
      <w:numFmt w:val="bullet"/>
      <w:lvlText w:val="•"/>
      <w:lvlJc w:val="left"/>
      <w:pPr>
        <w:ind w:left="2495" w:hanging="339"/>
      </w:pPr>
      <w:rPr>
        <w:rFonts w:hint="default"/>
        <w:lang w:val="en-US" w:eastAsia="en-US" w:bidi="ar-SA"/>
      </w:rPr>
    </w:lvl>
    <w:lvl w:ilvl="4">
      <w:start w:val="0"/>
      <w:numFmt w:val="bullet"/>
      <w:lvlText w:val="•"/>
      <w:lvlJc w:val="left"/>
      <w:pPr>
        <w:ind w:left="3373" w:hanging="339"/>
      </w:pPr>
      <w:rPr>
        <w:rFonts w:hint="default"/>
        <w:lang w:val="en-US" w:eastAsia="en-US" w:bidi="ar-SA"/>
      </w:rPr>
    </w:lvl>
    <w:lvl w:ilvl="5">
      <w:start w:val="0"/>
      <w:numFmt w:val="bullet"/>
      <w:lvlText w:val="•"/>
      <w:lvlJc w:val="left"/>
      <w:pPr>
        <w:ind w:left="4251" w:hanging="339"/>
      </w:pPr>
      <w:rPr>
        <w:rFonts w:hint="default"/>
        <w:lang w:val="en-US" w:eastAsia="en-US" w:bidi="ar-SA"/>
      </w:rPr>
    </w:lvl>
    <w:lvl w:ilvl="6">
      <w:start w:val="0"/>
      <w:numFmt w:val="bullet"/>
      <w:lvlText w:val="•"/>
      <w:lvlJc w:val="left"/>
      <w:pPr>
        <w:ind w:left="5128" w:hanging="339"/>
      </w:pPr>
      <w:rPr>
        <w:rFonts w:hint="default"/>
        <w:lang w:val="en-US" w:eastAsia="en-US" w:bidi="ar-SA"/>
      </w:rPr>
    </w:lvl>
    <w:lvl w:ilvl="7">
      <w:start w:val="0"/>
      <w:numFmt w:val="bullet"/>
      <w:lvlText w:val="•"/>
      <w:lvlJc w:val="left"/>
      <w:pPr>
        <w:ind w:left="6006" w:hanging="339"/>
      </w:pPr>
      <w:rPr>
        <w:rFonts w:hint="default"/>
        <w:lang w:val="en-US" w:eastAsia="en-US" w:bidi="ar-SA"/>
      </w:rPr>
    </w:lvl>
    <w:lvl w:ilvl="8">
      <w:start w:val="0"/>
      <w:numFmt w:val="bullet"/>
      <w:lvlText w:val="•"/>
      <w:lvlJc w:val="left"/>
      <w:pPr>
        <w:ind w:left="6884" w:hanging="339"/>
      </w:pPr>
      <w:rPr>
        <w:rFonts w:hint="default"/>
        <w:lang w:val="en-US" w:eastAsia="en-US" w:bidi="ar-SA"/>
      </w:rPr>
    </w:lvl>
  </w:abstractNum>
  <w:num w:numId="5">
    <w:abstractNumId w:val="4"/>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36"/>
      <w:ind w:left="72"/>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74"/>
      <w:ind w:right="14"/>
      <w:jc w:val="center"/>
      <w:outlineLvl w:val="1"/>
    </w:pPr>
    <w:rPr>
      <w:rFonts w:ascii="Times New Roman" w:hAnsi="Times New Roman" w:eastAsia="Times New Roman" w:cs="Times New Roman"/>
      <w:b/>
      <w:bCs/>
      <w:sz w:val="30"/>
      <w:szCs w:val="30"/>
      <w:lang w:val="en-US" w:eastAsia="en-US" w:bidi="ar-SA"/>
    </w:rPr>
  </w:style>
  <w:style w:styleId="Heading2" w:type="paragraph">
    <w:name w:val="Heading 2"/>
    <w:basedOn w:val="Normal"/>
    <w:uiPriority w:val="1"/>
    <w:qFormat/>
    <w:pPr>
      <w:ind w:left="72"/>
      <w:outlineLvl w:val="2"/>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spacing w:before="136"/>
      <w:ind w:left="748" w:hanging="33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CO4_AT3_Comparative Analysis</dc:title>
  <dcterms:created xsi:type="dcterms:W3CDTF">2026-08-17T16:44:40Z</dcterms:created>
  <dcterms:modified xsi:type="dcterms:W3CDTF">2026-08-17T16:44:40Z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LastSaved">
    <vt:filetime>2026-08-17T00:00:00Z</vt:filetime>
  </property>
  <property fmtid="{D5CDD505-2E9C-101B-9397-08002B2CF9AE}" pid="5" name="Producer">
    <vt:lpwstr>Microsoft: Print To PDF</vt:lpwstr>
  </property>
</Properties>
</file>