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544F" w14:textId="59775084" w:rsidR="00667BE1" w:rsidRPr="00667BE1" w:rsidRDefault="00667BE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Pr="00667BE1">
        <w:rPr>
          <w:b/>
          <w:bCs/>
          <w:sz w:val="36"/>
          <w:szCs w:val="36"/>
        </w:rPr>
        <w:t>ICMP</w:t>
      </w:r>
    </w:p>
    <w:p w14:paraId="00B54449" w14:textId="3ED0CB85" w:rsidR="00667BE1" w:rsidRDefault="00667BE1">
      <w:r>
        <w:t xml:space="preserve">Wireshark Software  </w:t>
      </w:r>
    </w:p>
    <w:p w14:paraId="25539CD3" w14:textId="77777777" w:rsidR="00667BE1" w:rsidRDefault="00667BE1"/>
    <w:p w14:paraId="18BBEC96" w14:textId="543C3895" w:rsidR="005B740E" w:rsidRDefault="00667BE1">
      <w:r>
        <w:rPr>
          <w:noProof/>
        </w:rPr>
        <w:drawing>
          <wp:inline distT="0" distB="0" distL="0" distR="0" wp14:anchorId="16E8E349" wp14:editId="5F0114FE">
            <wp:extent cx="6029325" cy="3069876"/>
            <wp:effectExtent l="0" t="0" r="0" b="0"/>
            <wp:docPr id="571663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87" cy="3091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E1"/>
    <w:rsid w:val="005B740E"/>
    <w:rsid w:val="00667BE1"/>
    <w:rsid w:val="00AE131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CFFD"/>
  <w15:chartTrackingRefBased/>
  <w15:docId w15:val="{52C8BE7D-6DD5-409A-B8F7-B90E6DEE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2026-08-21T03:21:00Z</dcterms:created>
  <dcterms:modified xsi:type="dcterms:W3CDTF">2026-08-21T03:22:00Z</dcterms:modified>
</cp:coreProperties>
</file>