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9344" w14:textId="7BB32CC0" w:rsidR="005B740E" w:rsidRPr="003B6D34" w:rsidRDefault="003B6D34">
      <w:pPr>
        <w:rPr>
          <w:b/>
          <w:bCs/>
          <w:sz w:val="28"/>
          <w:szCs w:val="28"/>
        </w:rPr>
      </w:pPr>
      <w:r>
        <w:t xml:space="preserve">                                   </w:t>
      </w:r>
      <w:r w:rsidRPr="003B6D34">
        <w:rPr>
          <w:b/>
          <w:bCs/>
          <w:sz w:val="28"/>
          <w:szCs w:val="28"/>
        </w:rPr>
        <w:t xml:space="preserve">Exp no:4  </w:t>
      </w:r>
      <w:r w:rsidRPr="003B6D34">
        <w:rPr>
          <w:b/>
          <w:bCs/>
          <w:sz w:val="28"/>
          <w:szCs w:val="28"/>
        </w:rPr>
        <w:t>OFDMA Resource Block Allocation</w:t>
      </w:r>
      <w:r w:rsidRPr="003B6D34">
        <w:rPr>
          <w:b/>
          <w:bCs/>
          <w:sz w:val="28"/>
          <w:szCs w:val="28"/>
        </w:rPr>
        <w:t xml:space="preserve"> </w:t>
      </w:r>
    </w:p>
    <w:p w14:paraId="681E9B73" w14:textId="4256544D" w:rsidR="003B6D34" w:rsidRDefault="003B6D34">
      <w:r>
        <w:t>Objective 1:</w:t>
      </w:r>
    </w:p>
    <w:p w14:paraId="794A9441" w14:textId="7AA6F015" w:rsidR="003B6D34" w:rsidRDefault="003B6D34">
      <w:r>
        <w:rPr>
          <w:noProof/>
        </w:rPr>
        <w:drawing>
          <wp:inline distT="0" distB="0" distL="0" distR="0" wp14:anchorId="15312174" wp14:editId="0ADB6FB5">
            <wp:extent cx="5731510" cy="3223895"/>
            <wp:effectExtent l="0" t="0" r="2540" b="0"/>
            <wp:docPr id="40575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DC9F" w14:textId="2D73B450" w:rsidR="003B6D34" w:rsidRDefault="003B6D34">
      <w:r>
        <w:t>Objective 2:</w:t>
      </w:r>
    </w:p>
    <w:p w14:paraId="6333511C" w14:textId="59AF5960" w:rsidR="003B6D34" w:rsidRDefault="003B6D34" w:rsidP="003B6D34">
      <w:r w:rsidRPr="003B6D34">
        <w:drawing>
          <wp:inline distT="0" distB="0" distL="0" distR="0" wp14:anchorId="229C59F2" wp14:editId="7E0116FA">
            <wp:extent cx="5731510" cy="3223895"/>
            <wp:effectExtent l="0" t="0" r="2540" b="0"/>
            <wp:docPr id="19085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FE9B" w14:textId="77777777" w:rsidR="003B6D34" w:rsidRDefault="003B6D34" w:rsidP="003B6D34"/>
    <w:p w14:paraId="5EDF2C1B" w14:textId="77777777" w:rsidR="003B6D34" w:rsidRDefault="003B6D34" w:rsidP="003B6D34"/>
    <w:p w14:paraId="0B82DADD" w14:textId="77777777" w:rsidR="003B6D34" w:rsidRDefault="003B6D34" w:rsidP="003B6D34"/>
    <w:p w14:paraId="10C6958F" w14:textId="77777777" w:rsidR="003B6D34" w:rsidRDefault="003B6D34" w:rsidP="003B6D34"/>
    <w:p w14:paraId="067F9217" w14:textId="7CDA2736" w:rsidR="003B6D34" w:rsidRDefault="003B6D34" w:rsidP="003B6D34">
      <w:r>
        <w:lastRenderedPageBreak/>
        <w:t>Objective 3:</w:t>
      </w:r>
    </w:p>
    <w:p w14:paraId="3796D65C" w14:textId="101F1B8D" w:rsidR="003B6D34" w:rsidRPr="003B6D34" w:rsidRDefault="003B6D34" w:rsidP="003B6D34">
      <w:r w:rsidRPr="003B6D34">
        <w:drawing>
          <wp:inline distT="0" distB="0" distL="0" distR="0" wp14:anchorId="4402B998" wp14:editId="2D645AEE">
            <wp:extent cx="5731510" cy="3223895"/>
            <wp:effectExtent l="0" t="0" r="2540" b="0"/>
            <wp:docPr id="2140629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24D7" w14:textId="77777777" w:rsidR="003B6D34" w:rsidRPr="003B6D34" w:rsidRDefault="003B6D34" w:rsidP="003B6D34"/>
    <w:p w14:paraId="7B907DEF" w14:textId="77777777" w:rsidR="003B6D34" w:rsidRDefault="003B6D34"/>
    <w:sectPr w:rsidR="003B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34"/>
    <w:rsid w:val="001276E8"/>
    <w:rsid w:val="003B6D34"/>
    <w:rsid w:val="005B740E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1A83"/>
  <w15:chartTrackingRefBased/>
  <w15:docId w15:val="{B7F2277B-8BD7-4F51-8027-98472460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2026-07-27T06:13:00Z</dcterms:created>
  <dcterms:modified xsi:type="dcterms:W3CDTF">2026-07-27T06:17:00Z</dcterms:modified>
</cp:coreProperties>
</file>