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250BD" w14:textId="77777777" w:rsidR="00523E4F" w:rsidRPr="00523E4F" w:rsidRDefault="00523E4F" w:rsidP="00523E4F">
      <w:r w:rsidRPr="00523E4F">
        <w:rPr>
          <w:b/>
          <w:bCs/>
        </w:rPr>
        <w:t xml:space="preserve">Exp no:11 </w:t>
      </w:r>
      <w:r w:rsidRPr="00523E4F">
        <w:t>Determination and plotting of Magnetic Flux density in Ferromagnetic Materials with different (</w:t>
      </w:r>
      <w:proofErr w:type="spellStart"/>
      <w:r w:rsidRPr="00523E4F">
        <w:t>i</w:t>
      </w:r>
      <w:proofErr w:type="spellEnd"/>
      <w:r w:rsidRPr="00523E4F">
        <w:t>) length, (ii) width and (iii) magnetic field intensity.</w:t>
      </w:r>
    </w:p>
    <w:p w14:paraId="10105D52" w14:textId="77777777" w:rsidR="00523E4F" w:rsidRPr="00523E4F" w:rsidRDefault="00523E4F" w:rsidP="00523E4F">
      <w:r w:rsidRPr="00523E4F">
        <w:rPr>
          <w:b/>
          <w:bCs/>
        </w:rPr>
        <w:t>Aim: </w:t>
      </w:r>
    </w:p>
    <w:p w14:paraId="3F37B97C" w14:textId="607D1B39" w:rsidR="00523E4F" w:rsidRPr="00523E4F" w:rsidRDefault="00523E4F" w:rsidP="00523E4F">
      <w:r w:rsidRPr="00523E4F">
        <w:tab/>
        <w:t>To write program for Magnetic flux density in ferromagnetic materials using SCILAB. </w:t>
      </w:r>
    </w:p>
    <w:p w14:paraId="57D3A2E9" w14:textId="77777777" w:rsidR="00523E4F" w:rsidRPr="00523E4F" w:rsidRDefault="00523E4F" w:rsidP="00523E4F">
      <w:r w:rsidRPr="00523E4F">
        <w:rPr>
          <w:b/>
          <w:bCs/>
        </w:rPr>
        <w:t>Software required: </w:t>
      </w:r>
    </w:p>
    <w:p w14:paraId="6D1DAED1" w14:textId="77777777" w:rsidR="00523E4F" w:rsidRDefault="00523E4F" w:rsidP="00523E4F">
      <w:r w:rsidRPr="00523E4F">
        <w:t>•SCILAB version 6.0.1</w:t>
      </w:r>
    </w:p>
    <w:p w14:paraId="14ED04DA" w14:textId="36977EDE" w:rsidR="00523E4F" w:rsidRDefault="00523E4F" w:rsidP="00523E4F">
      <w:r>
        <w:t>Code:</w:t>
      </w:r>
    </w:p>
    <w:p w14:paraId="0BC0E7FA" w14:textId="261ED0E6" w:rsidR="00523E4F" w:rsidRDefault="00AF4884" w:rsidP="00523E4F">
      <w:r w:rsidRPr="00AF4884">
        <w:drawing>
          <wp:inline distT="0" distB="0" distL="0" distR="0" wp14:anchorId="0740C17A" wp14:editId="063B9A66">
            <wp:extent cx="3939540" cy="4774063"/>
            <wp:effectExtent l="0" t="0" r="3810" b="7620"/>
            <wp:docPr id="58878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82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4818" cy="478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E786" w14:textId="379EFB6B" w:rsidR="00523E4F" w:rsidRDefault="00523E4F" w:rsidP="00523E4F">
      <w:r>
        <w:t>Output:</w:t>
      </w:r>
      <w:r w:rsidRPr="00523E4F">
        <w:t xml:space="preserve"> </w:t>
      </w:r>
    </w:p>
    <w:p w14:paraId="6C9F3E4F" w14:textId="63615538" w:rsidR="00AF4884" w:rsidRDefault="00AF4884" w:rsidP="00523E4F">
      <w:r w:rsidRPr="00AF4884">
        <w:lastRenderedPageBreak/>
        <w:drawing>
          <wp:inline distT="0" distB="0" distL="0" distR="0" wp14:anchorId="280F397C" wp14:editId="525AB623">
            <wp:extent cx="4985385" cy="5234940"/>
            <wp:effectExtent l="0" t="0" r="5715" b="3810"/>
            <wp:docPr id="95003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35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62DA" w14:textId="68D9AA98" w:rsidR="00AF4884" w:rsidRDefault="00AF4884" w:rsidP="00523E4F">
      <w:r w:rsidRPr="00AF4884">
        <w:drawing>
          <wp:inline distT="0" distB="0" distL="0" distR="0" wp14:anchorId="01727B90" wp14:editId="6BDEBE26">
            <wp:extent cx="4251960" cy="3332414"/>
            <wp:effectExtent l="0" t="0" r="0" b="1905"/>
            <wp:docPr id="18122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2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605" cy="333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EFD7" w14:textId="6458A8E1" w:rsidR="00523E4F" w:rsidRDefault="00523E4F" w:rsidP="00523E4F">
      <w:r w:rsidRPr="00523E4F">
        <w:rPr>
          <w:noProof/>
        </w:rPr>
        <w:lastRenderedPageBreak/>
        <w:drawing>
          <wp:inline distT="0" distB="0" distL="0" distR="0" wp14:anchorId="3853A544" wp14:editId="4CBB7609">
            <wp:extent cx="3490168" cy="2844800"/>
            <wp:effectExtent l="0" t="0" r="0" b="0"/>
            <wp:docPr id="86955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56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3015" cy="284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E27E" w14:textId="77777777" w:rsidR="00523E4F" w:rsidRPr="00523E4F" w:rsidRDefault="00523E4F" w:rsidP="00523E4F">
      <w:r w:rsidRPr="00523E4F">
        <w:rPr>
          <w:b/>
          <w:bCs/>
        </w:rPr>
        <w:t>Result :</w:t>
      </w:r>
      <w:r w:rsidRPr="00523E4F">
        <w:t> </w:t>
      </w:r>
    </w:p>
    <w:p w14:paraId="7777DD67" w14:textId="77777777" w:rsidR="00523E4F" w:rsidRPr="00523E4F" w:rsidRDefault="00523E4F" w:rsidP="00523E4F">
      <w:r w:rsidRPr="00523E4F">
        <w:tab/>
      </w:r>
      <w:proofErr w:type="gramStart"/>
      <w:r w:rsidRPr="00523E4F">
        <w:t>Thus</w:t>
      </w:r>
      <w:proofErr w:type="gramEnd"/>
      <w:r w:rsidRPr="00523E4F">
        <w:t xml:space="preserve"> the program was verified for program for Magnetic flux density in ferromagnetic materials using SCILAB was successfully. </w:t>
      </w:r>
    </w:p>
    <w:p w14:paraId="0211A62C" w14:textId="77777777" w:rsidR="00523E4F" w:rsidRPr="00523E4F" w:rsidRDefault="00523E4F" w:rsidP="00523E4F">
      <w:r w:rsidRPr="00523E4F">
        <w:rPr>
          <w:b/>
          <w:bCs/>
        </w:rPr>
        <w:t>Case 1</w:t>
      </w:r>
      <w:r w:rsidRPr="00523E4F">
        <w:t>: Examine the effect of length of a ferromagnetic material on the magnetic flux density (B).</w:t>
      </w:r>
    </w:p>
    <w:p w14:paraId="7A209D47" w14:textId="77777777" w:rsidR="00523E4F" w:rsidRPr="00523E4F" w:rsidRDefault="00523E4F" w:rsidP="00523E4F">
      <w:r w:rsidRPr="00523E4F">
        <w:t>Analytical :</w:t>
      </w:r>
    </w:p>
    <w:p w14:paraId="503EAEF2" w14:textId="77777777" w:rsidR="00523E4F" w:rsidRPr="00523E4F" w:rsidRDefault="00523E4F" w:rsidP="00523E4F">
      <w:r w:rsidRPr="00523E4F">
        <w:t>Calculate the magnetic flux density for the following conditions</w:t>
      </w:r>
    </w:p>
    <w:p w14:paraId="0FCA57F4" w14:textId="77777777" w:rsidR="00523E4F" w:rsidRPr="00523E4F" w:rsidRDefault="00523E4F" w:rsidP="00523E4F">
      <w:pPr>
        <w:numPr>
          <w:ilvl w:val="0"/>
          <w:numId w:val="1"/>
        </w:numPr>
      </w:pPr>
      <w:r w:rsidRPr="00523E4F">
        <w:t>The material is ferromagnetic with relative permeability (</w:t>
      </w:r>
      <w:proofErr w:type="spellStart"/>
      <w:r w:rsidRPr="00523E4F">
        <w:t>μr</w:t>
      </w:r>
      <w:proofErr w:type="spellEnd"/>
      <w:r w:rsidRPr="00523E4F">
        <w:rPr>
          <w:rFonts w:ascii="Arial" w:hAnsi="Arial" w:cs="Arial"/>
        </w:rPr>
        <w:t>​</w:t>
      </w:r>
      <w:r w:rsidRPr="00523E4F">
        <w:t>) of 500.</w:t>
      </w:r>
    </w:p>
    <w:p w14:paraId="609CDD8B" w14:textId="77777777" w:rsidR="00523E4F" w:rsidRPr="00523E4F" w:rsidRDefault="00523E4F" w:rsidP="00523E4F">
      <w:pPr>
        <w:numPr>
          <w:ilvl w:val="0"/>
          <w:numId w:val="1"/>
        </w:numPr>
      </w:pPr>
      <w:r w:rsidRPr="00523E4F">
        <w:t>The magnetic field intensity (H) is held constant at 100 A/m.</w:t>
      </w:r>
    </w:p>
    <w:p w14:paraId="7CEBF648" w14:textId="77777777" w:rsidR="00523E4F" w:rsidRDefault="00523E4F" w:rsidP="00523E4F">
      <w:pPr>
        <w:numPr>
          <w:ilvl w:val="0"/>
          <w:numId w:val="1"/>
        </w:numPr>
      </w:pPr>
      <w:r w:rsidRPr="00523E4F">
        <w:t>The length of the material varies from 0.1 m to 2 m.</w:t>
      </w:r>
    </w:p>
    <w:p w14:paraId="797EFBD6" w14:textId="68B01417" w:rsidR="00523E4F" w:rsidRPr="00523E4F" w:rsidRDefault="00523E4F" w:rsidP="00523E4F">
      <w:pPr>
        <w:ind w:left="720"/>
      </w:pPr>
    </w:p>
    <w:p w14:paraId="7B4C11F3" w14:textId="6AD9760E" w:rsidR="00B95B32" w:rsidRDefault="00B95B32" w:rsidP="00B95B32">
      <w:r w:rsidRPr="00B95B32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534DE62" wp14:editId="56D81483">
            <wp:simplePos x="0" y="0"/>
            <wp:positionH relativeFrom="column">
              <wp:posOffset>158750</wp:posOffset>
            </wp:positionH>
            <wp:positionV relativeFrom="paragraph">
              <wp:posOffset>413385</wp:posOffset>
            </wp:positionV>
            <wp:extent cx="4380230" cy="3929880"/>
            <wp:effectExtent l="0" t="0" r="1270" b="0"/>
            <wp:wrapTopAndBottom/>
            <wp:docPr id="145934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4149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230" cy="392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Code:</w:t>
      </w:r>
    </w:p>
    <w:p w14:paraId="54F51C20" w14:textId="77777777" w:rsidR="009110F6" w:rsidRPr="009110F6" w:rsidRDefault="009110F6" w:rsidP="009110F6"/>
    <w:p w14:paraId="3CDC6420" w14:textId="01829BE9" w:rsidR="009110F6" w:rsidRDefault="009110F6" w:rsidP="009110F6">
      <w:r>
        <w:t>Output:</w:t>
      </w:r>
    </w:p>
    <w:p w14:paraId="4DF7ADFF" w14:textId="498A2426" w:rsidR="009110F6" w:rsidRPr="009110F6" w:rsidRDefault="009110F6" w:rsidP="009110F6">
      <w:r w:rsidRPr="009110F6">
        <w:rPr>
          <w:noProof/>
        </w:rPr>
        <w:drawing>
          <wp:inline distT="0" distB="0" distL="0" distR="0" wp14:anchorId="5399A1AA" wp14:editId="52ACF12B">
            <wp:extent cx="3168650" cy="2174805"/>
            <wp:effectExtent l="0" t="0" r="0" b="0"/>
            <wp:docPr id="202623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32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1931" cy="21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9D66" w14:textId="77777777" w:rsidR="009110F6" w:rsidRPr="009110F6" w:rsidRDefault="009110F6" w:rsidP="009110F6"/>
    <w:p w14:paraId="21D6CE48" w14:textId="77777777" w:rsidR="009110F6" w:rsidRPr="009110F6" w:rsidRDefault="009110F6" w:rsidP="009110F6"/>
    <w:p w14:paraId="4AB3EB9B" w14:textId="77777777" w:rsidR="009110F6" w:rsidRPr="009110F6" w:rsidRDefault="009110F6" w:rsidP="009110F6"/>
    <w:p w14:paraId="2577ACFE" w14:textId="77777777" w:rsidR="009110F6" w:rsidRPr="009110F6" w:rsidRDefault="009110F6" w:rsidP="009110F6"/>
    <w:p w14:paraId="215E5951" w14:textId="77777777" w:rsidR="009110F6" w:rsidRPr="009110F6" w:rsidRDefault="009110F6" w:rsidP="009110F6"/>
    <w:p w14:paraId="67966DFF" w14:textId="5906D434" w:rsidR="009110F6" w:rsidRDefault="009110F6" w:rsidP="009110F6">
      <w:r>
        <w:lastRenderedPageBreak/>
        <w:t>Graph:</w:t>
      </w:r>
    </w:p>
    <w:p w14:paraId="21DA9D56" w14:textId="137D08F7" w:rsidR="009110F6" w:rsidRPr="009110F6" w:rsidRDefault="009110F6" w:rsidP="009110F6">
      <w:r w:rsidRPr="009110F6">
        <w:rPr>
          <w:noProof/>
        </w:rPr>
        <w:drawing>
          <wp:inline distT="0" distB="0" distL="0" distR="0" wp14:anchorId="3ECDA0EE" wp14:editId="5085D072">
            <wp:extent cx="3150715" cy="2724150"/>
            <wp:effectExtent l="0" t="0" r="0" b="0"/>
            <wp:docPr id="161471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13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3766" cy="272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9D6B" w14:textId="77777777" w:rsidR="009110F6" w:rsidRPr="009110F6" w:rsidRDefault="009110F6" w:rsidP="009110F6">
      <w:r w:rsidRPr="009110F6">
        <w:rPr>
          <w:b/>
          <w:bCs/>
        </w:rPr>
        <w:t xml:space="preserve">Case 2: </w:t>
      </w:r>
      <w:r w:rsidRPr="009110F6">
        <w:t xml:space="preserve">To investigate how the magnetic flux density (B) in a </w:t>
      </w:r>
      <w:proofErr w:type="gramStart"/>
      <w:r w:rsidRPr="009110F6">
        <w:t>ferromagnetic material changes</w:t>
      </w:r>
      <w:proofErr w:type="gramEnd"/>
      <w:r w:rsidRPr="009110F6">
        <w:t xml:space="preserve"> with different widths at a constant length and magnetic field intensity.</w:t>
      </w:r>
    </w:p>
    <w:p w14:paraId="5E5EF680" w14:textId="77777777" w:rsidR="009110F6" w:rsidRPr="009110F6" w:rsidRDefault="009110F6" w:rsidP="009110F6">
      <w:r w:rsidRPr="009110F6">
        <w:rPr>
          <w:b/>
          <w:bCs/>
        </w:rPr>
        <w:t>Conditions</w:t>
      </w:r>
      <w:r w:rsidRPr="009110F6">
        <w:t>:</w:t>
      </w:r>
    </w:p>
    <w:p w14:paraId="7C23642A" w14:textId="77777777" w:rsidR="009110F6" w:rsidRPr="009110F6" w:rsidRDefault="009110F6" w:rsidP="009110F6">
      <w:pPr>
        <w:numPr>
          <w:ilvl w:val="0"/>
          <w:numId w:val="2"/>
        </w:numPr>
      </w:pPr>
      <w:r w:rsidRPr="009110F6">
        <w:rPr>
          <w:b/>
          <w:bCs/>
        </w:rPr>
        <w:t>Material</w:t>
      </w:r>
      <w:r w:rsidRPr="009110F6">
        <w:t>: Soft iron (same as in Case Study 1)</w:t>
      </w:r>
    </w:p>
    <w:p w14:paraId="74C68D06" w14:textId="77777777" w:rsidR="009110F6" w:rsidRPr="009110F6" w:rsidRDefault="009110F6" w:rsidP="009110F6">
      <w:pPr>
        <w:numPr>
          <w:ilvl w:val="0"/>
          <w:numId w:val="2"/>
        </w:numPr>
      </w:pPr>
      <w:r w:rsidRPr="009110F6">
        <w:rPr>
          <w:b/>
          <w:bCs/>
        </w:rPr>
        <w:t>Length (L)</w:t>
      </w:r>
      <w:r w:rsidRPr="009110F6">
        <w:t>: Constant at 10 cm</w:t>
      </w:r>
    </w:p>
    <w:p w14:paraId="001D236F" w14:textId="77777777" w:rsidR="009110F6" w:rsidRPr="009110F6" w:rsidRDefault="009110F6" w:rsidP="009110F6">
      <w:pPr>
        <w:numPr>
          <w:ilvl w:val="0"/>
          <w:numId w:val="2"/>
        </w:numPr>
      </w:pPr>
      <w:r w:rsidRPr="009110F6">
        <w:rPr>
          <w:b/>
          <w:bCs/>
        </w:rPr>
        <w:t>Magnetic Field Intensity (H)</w:t>
      </w:r>
      <w:r w:rsidRPr="009110F6">
        <w:t>: Constant at 1000 A/m</w:t>
      </w:r>
    </w:p>
    <w:p w14:paraId="78E4FD5D" w14:textId="488ACA41" w:rsidR="009110F6" w:rsidRPr="009110F6" w:rsidRDefault="009110F6" w:rsidP="009110F6">
      <w:pPr>
        <w:numPr>
          <w:ilvl w:val="0"/>
          <w:numId w:val="2"/>
        </w:numPr>
      </w:pPr>
      <w:r w:rsidRPr="009110F6">
        <w:rPr>
          <w:b/>
          <w:bCs/>
        </w:rPr>
        <w:t>Width (W)</w:t>
      </w:r>
      <w:r w:rsidRPr="009110F6">
        <w:t>: Varies from 2 cm to 10 cm (i.e., 2 cm, 4 cm, 6 cm, 8 cm, 10 cm)</w:t>
      </w:r>
    </w:p>
    <w:p w14:paraId="10CFADA3" w14:textId="576FC4EA" w:rsidR="009110F6" w:rsidRPr="009110F6" w:rsidRDefault="009110F6" w:rsidP="009110F6">
      <w:r w:rsidRPr="009110F6">
        <w:rPr>
          <w:noProof/>
        </w:rPr>
        <w:drawing>
          <wp:inline distT="0" distB="0" distL="0" distR="0" wp14:anchorId="75E22C42" wp14:editId="6AB199BA">
            <wp:extent cx="4067908" cy="3282315"/>
            <wp:effectExtent l="0" t="0" r="8890" b="0"/>
            <wp:docPr id="65450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06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8353" cy="329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8975" w14:textId="05A8DA3E" w:rsidR="009110F6" w:rsidRDefault="009110F6" w:rsidP="009110F6">
      <w:r>
        <w:lastRenderedPageBreak/>
        <w:t>Output:</w:t>
      </w:r>
    </w:p>
    <w:p w14:paraId="777F7371" w14:textId="26EF868A" w:rsidR="009110F6" w:rsidRPr="009110F6" w:rsidRDefault="009110F6" w:rsidP="009110F6">
      <w:r w:rsidRPr="009110F6">
        <w:rPr>
          <w:noProof/>
        </w:rPr>
        <w:drawing>
          <wp:inline distT="0" distB="0" distL="0" distR="0" wp14:anchorId="4E0910BB" wp14:editId="393EC3E5">
            <wp:extent cx="5731510" cy="1270000"/>
            <wp:effectExtent l="0" t="0" r="2540" b="6350"/>
            <wp:docPr id="57436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69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DF37" w14:textId="77777777" w:rsidR="009110F6" w:rsidRPr="009110F6" w:rsidRDefault="009110F6" w:rsidP="009110F6">
      <w:r w:rsidRPr="009110F6">
        <w:rPr>
          <w:b/>
          <w:bCs/>
        </w:rPr>
        <w:t xml:space="preserve">Case 3: </w:t>
      </w:r>
      <w:r w:rsidRPr="009110F6">
        <w:t xml:space="preserve">To examine how the magnetic flux density (B) in a </w:t>
      </w:r>
      <w:proofErr w:type="gramStart"/>
      <w:r w:rsidRPr="009110F6">
        <w:t>ferromagnetic material changes</w:t>
      </w:r>
      <w:proofErr w:type="gramEnd"/>
      <w:r w:rsidRPr="009110F6">
        <w:t xml:space="preserve"> with different values of magnetic field intensity at constant length and width.</w:t>
      </w:r>
    </w:p>
    <w:p w14:paraId="714B2DD9" w14:textId="77777777" w:rsidR="009110F6" w:rsidRPr="009110F6" w:rsidRDefault="009110F6" w:rsidP="009110F6">
      <w:r w:rsidRPr="009110F6">
        <w:rPr>
          <w:b/>
          <w:bCs/>
        </w:rPr>
        <w:t>Conditions</w:t>
      </w:r>
      <w:r w:rsidRPr="009110F6">
        <w:t>:</w:t>
      </w:r>
    </w:p>
    <w:p w14:paraId="6C2ADB1C" w14:textId="77777777" w:rsidR="009110F6" w:rsidRPr="009110F6" w:rsidRDefault="009110F6" w:rsidP="009110F6">
      <w:pPr>
        <w:numPr>
          <w:ilvl w:val="0"/>
          <w:numId w:val="3"/>
        </w:numPr>
      </w:pPr>
      <w:r w:rsidRPr="009110F6">
        <w:rPr>
          <w:b/>
          <w:bCs/>
        </w:rPr>
        <w:t>Material</w:t>
      </w:r>
      <w:r w:rsidRPr="009110F6">
        <w:t>: Soft iron (same as in the previous studies)</w:t>
      </w:r>
    </w:p>
    <w:p w14:paraId="4324B5FC" w14:textId="77777777" w:rsidR="009110F6" w:rsidRPr="009110F6" w:rsidRDefault="009110F6" w:rsidP="009110F6">
      <w:pPr>
        <w:numPr>
          <w:ilvl w:val="0"/>
          <w:numId w:val="3"/>
        </w:numPr>
      </w:pPr>
      <w:r w:rsidRPr="009110F6">
        <w:rPr>
          <w:b/>
          <w:bCs/>
        </w:rPr>
        <w:t>Length (L)</w:t>
      </w:r>
      <w:r w:rsidRPr="009110F6">
        <w:t>: Constant at 10 cm</w:t>
      </w:r>
    </w:p>
    <w:p w14:paraId="72666547" w14:textId="77777777" w:rsidR="009110F6" w:rsidRPr="009110F6" w:rsidRDefault="009110F6" w:rsidP="009110F6">
      <w:pPr>
        <w:numPr>
          <w:ilvl w:val="0"/>
          <w:numId w:val="3"/>
        </w:numPr>
      </w:pPr>
      <w:r w:rsidRPr="009110F6">
        <w:rPr>
          <w:b/>
          <w:bCs/>
        </w:rPr>
        <w:t>Width (W)</w:t>
      </w:r>
      <w:r w:rsidRPr="009110F6">
        <w:t>: Constant at 5 cm</w:t>
      </w:r>
    </w:p>
    <w:p w14:paraId="5D4841BD" w14:textId="77777777" w:rsidR="009110F6" w:rsidRPr="009110F6" w:rsidRDefault="009110F6" w:rsidP="009110F6">
      <w:pPr>
        <w:numPr>
          <w:ilvl w:val="0"/>
          <w:numId w:val="3"/>
        </w:numPr>
      </w:pPr>
      <w:r w:rsidRPr="009110F6">
        <w:rPr>
          <w:b/>
          <w:bCs/>
        </w:rPr>
        <w:t>Magnetic Field Intensity (H)</w:t>
      </w:r>
      <w:r w:rsidRPr="009110F6">
        <w:t>: Varies from 200 A/m to 2000 A/m (i.e., 200 A/m, 500 A/m, 1000 A/m, 1500 A/m, 2000 A/m)</w:t>
      </w:r>
    </w:p>
    <w:p w14:paraId="1BA748FB" w14:textId="3380A180" w:rsidR="009110F6" w:rsidRDefault="009110F6" w:rsidP="009110F6">
      <w:r>
        <w:t>Code:</w:t>
      </w:r>
    </w:p>
    <w:p w14:paraId="3D6C04E8" w14:textId="3CDF895A" w:rsidR="009110F6" w:rsidRPr="009110F6" w:rsidRDefault="009110F6" w:rsidP="009110F6">
      <w:r w:rsidRPr="009110F6">
        <w:rPr>
          <w:noProof/>
        </w:rPr>
        <w:drawing>
          <wp:inline distT="0" distB="0" distL="0" distR="0" wp14:anchorId="66A51038" wp14:editId="29D15B8A">
            <wp:extent cx="3882303" cy="3745523"/>
            <wp:effectExtent l="0" t="0" r="4445" b="7620"/>
            <wp:docPr id="131354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488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5003" cy="374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3445" w14:textId="77777777" w:rsidR="009110F6" w:rsidRDefault="009110F6" w:rsidP="009110F6"/>
    <w:p w14:paraId="7C14B5A1" w14:textId="77777777" w:rsidR="009110F6" w:rsidRDefault="009110F6" w:rsidP="009110F6"/>
    <w:p w14:paraId="130EEAC2" w14:textId="49D4D67D" w:rsidR="005E4980" w:rsidRDefault="005E4980" w:rsidP="009110F6">
      <w:r>
        <w:lastRenderedPageBreak/>
        <w:t>Output:</w:t>
      </w:r>
    </w:p>
    <w:p w14:paraId="3CB9E44A" w14:textId="078232F5" w:rsidR="009110F6" w:rsidRPr="009110F6" w:rsidRDefault="005E4980" w:rsidP="009110F6">
      <w:r w:rsidRPr="005E4980">
        <w:rPr>
          <w:noProof/>
        </w:rPr>
        <w:drawing>
          <wp:inline distT="0" distB="0" distL="0" distR="0" wp14:anchorId="28E9A81D" wp14:editId="05ECF81C">
            <wp:extent cx="5731510" cy="2187575"/>
            <wp:effectExtent l="0" t="0" r="2540" b="3175"/>
            <wp:docPr id="13533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3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AC6E" w14:textId="77777777" w:rsidR="009110F6" w:rsidRPr="009110F6" w:rsidRDefault="009110F6" w:rsidP="009110F6"/>
    <w:sectPr w:rsidR="009110F6" w:rsidRPr="00911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AFF8A" w14:textId="77777777" w:rsidR="00F613A6" w:rsidRDefault="00F613A6" w:rsidP="00B95B32">
      <w:pPr>
        <w:spacing w:after="0" w:line="240" w:lineRule="auto"/>
      </w:pPr>
      <w:r>
        <w:separator/>
      </w:r>
    </w:p>
  </w:endnote>
  <w:endnote w:type="continuationSeparator" w:id="0">
    <w:p w14:paraId="7BA6DF78" w14:textId="77777777" w:rsidR="00F613A6" w:rsidRDefault="00F613A6" w:rsidP="00B95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A66B9" w14:textId="77777777" w:rsidR="00F613A6" w:rsidRDefault="00F613A6" w:rsidP="00B95B32">
      <w:pPr>
        <w:spacing w:after="0" w:line="240" w:lineRule="auto"/>
      </w:pPr>
      <w:r>
        <w:separator/>
      </w:r>
    </w:p>
  </w:footnote>
  <w:footnote w:type="continuationSeparator" w:id="0">
    <w:p w14:paraId="179F86FB" w14:textId="77777777" w:rsidR="00F613A6" w:rsidRDefault="00F613A6" w:rsidP="00B95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523AA"/>
    <w:multiLevelType w:val="multilevel"/>
    <w:tmpl w:val="CABC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D4317"/>
    <w:multiLevelType w:val="multilevel"/>
    <w:tmpl w:val="0CEE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A654B"/>
    <w:multiLevelType w:val="multilevel"/>
    <w:tmpl w:val="55F8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03265">
    <w:abstractNumId w:val="0"/>
  </w:num>
  <w:num w:numId="2" w16cid:durableId="1523321203">
    <w:abstractNumId w:val="2"/>
  </w:num>
  <w:num w:numId="3" w16cid:durableId="809715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4F"/>
    <w:rsid w:val="00097767"/>
    <w:rsid w:val="00523E4F"/>
    <w:rsid w:val="005E4980"/>
    <w:rsid w:val="009110F6"/>
    <w:rsid w:val="00A61844"/>
    <w:rsid w:val="00AF4884"/>
    <w:rsid w:val="00B00D6C"/>
    <w:rsid w:val="00B95B32"/>
    <w:rsid w:val="00F61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425FB"/>
  <w15:chartTrackingRefBased/>
  <w15:docId w15:val="{98E82991-F0A4-4741-900A-5A204DE92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E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5B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B32"/>
  </w:style>
  <w:style w:type="paragraph" w:styleId="Footer">
    <w:name w:val="footer"/>
    <w:basedOn w:val="Normal"/>
    <w:link w:val="FooterChar"/>
    <w:uiPriority w:val="99"/>
    <w:unhideWhenUsed/>
    <w:rsid w:val="00B95B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mona.kumar2505@gmail.com</cp:lastModifiedBy>
  <cp:revision>2</cp:revision>
  <dcterms:created xsi:type="dcterms:W3CDTF">2026-08-30T03:39:00Z</dcterms:created>
  <dcterms:modified xsi:type="dcterms:W3CDTF">2026-09-01T11:54:00Z</dcterms:modified>
</cp:coreProperties>
</file>