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88BA" w14:textId="2B654FB9" w:rsidR="006A73A4" w:rsidRPr="006A73A4" w:rsidRDefault="00CC3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</w:t>
      </w:r>
      <w:proofErr w:type="spellStart"/>
      <w:proofErr w:type="gramStart"/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6A73A4" w:rsidRPr="006A73A4">
        <w:rPr>
          <w:rFonts w:ascii="Times New Roman" w:hAnsi="Times New Roman" w:cs="Times New Roman"/>
          <w:sz w:val="32"/>
          <w:szCs w:val="32"/>
        </w:rPr>
        <w:t>Charan</w:t>
      </w:r>
      <w:proofErr w:type="spellEnd"/>
      <w:proofErr w:type="gramEnd"/>
      <w:r w:rsidR="006A73A4" w:rsidRPr="006A73A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A73A4" w:rsidRPr="006A73A4">
        <w:rPr>
          <w:rFonts w:ascii="Times New Roman" w:hAnsi="Times New Roman" w:cs="Times New Roman"/>
          <w:sz w:val="32"/>
          <w:szCs w:val="32"/>
        </w:rPr>
        <w:t>kumar</w:t>
      </w:r>
      <w:proofErr w:type="spellEnd"/>
      <w:r w:rsidR="006A73A4" w:rsidRPr="006A73A4">
        <w:rPr>
          <w:rFonts w:ascii="Times New Roman" w:hAnsi="Times New Roman" w:cs="Times New Roman"/>
          <w:sz w:val="32"/>
          <w:szCs w:val="32"/>
        </w:rPr>
        <w:t xml:space="preserve"> V</w:t>
      </w:r>
    </w:p>
    <w:p w14:paraId="2FD381B5" w14:textId="0DA2A751" w:rsidR="006A73A4" w:rsidRPr="006A73A4" w:rsidRDefault="00CC31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Reg no:</w:t>
      </w:r>
      <w:r w:rsidR="006A73A4" w:rsidRPr="006A73A4">
        <w:rPr>
          <w:rFonts w:ascii="Times New Roman" w:hAnsi="Times New Roman" w:cs="Times New Roman"/>
          <w:sz w:val="32"/>
          <w:szCs w:val="32"/>
        </w:rPr>
        <w:t>192412365</w:t>
      </w:r>
    </w:p>
    <w:p w14:paraId="0EE2F697" w14:textId="77777777" w:rsidR="006A73A4" w:rsidRDefault="006A73A4"/>
    <w:p w14:paraId="7DDC6832" w14:textId="77777777" w:rsidR="006A73A4" w:rsidRPr="006A73A4" w:rsidRDefault="006A73A4">
      <w:pPr>
        <w:rPr>
          <w:b/>
          <w:bCs/>
        </w:rPr>
      </w:pPr>
    </w:p>
    <w:p w14:paraId="09B95386" w14:textId="6BD112A4" w:rsidR="00FD09FE" w:rsidRPr="007511FB" w:rsidRDefault="006A73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11FB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proofErr w:type="spellStart"/>
      <w:r w:rsidR="007511FB" w:rsidRPr="007511FB">
        <w:rPr>
          <w:rFonts w:ascii="Times New Roman" w:hAnsi="Times New Roman" w:cs="Times New Roman"/>
          <w:b/>
          <w:bCs/>
          <w:sz w:val="36"/>
          <w:szCs w:val="36"/>
        </w:rPr>
        <w:t>Ex.No</w:t>
      </w:r>
      <w:proofErr w:type="spellEnd"/>
      <w:r w:rsidR="007511FB" w:rsidRPr="007511FB">
        <w:rPr>
          <w:rFonts w:ascii="Times New Roman" w:hAnsi="Times New Roman" w:cs="Times New Roman"/>
          <w:b/>
          <w:bCs/>
          <w:sz w:val="36"/>
          <w:szCs w:val="36"/>
        </w:rPr>
        <w:t>. 2: Implementing TDMA Slot Allocation in GSM.</w:t>
      </w:r>
    </w:p>
    <w:p w14:paraId="7BB721C8" w14:textId="77777777" w:rsidR="006A73A4" w:rsidRPr="007511FB" w:rsidRDefault="006A73A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737FC6" w14:textId="77777777" w:rsidR="006A73A4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1:</w:t>
      </w:r>
    </w:p>
    <w:p w14:paraId="76688933" w14:textId="23ECE174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 xml:space="preserve">To calculate the Time Slot Duration in a GSM TDMA frame by dividing the total </w:t>
      </w:r>
      <w:proofErr w:type="spellStart"/>
      <w:r w:rsidRPr="00B16159">
        <w:rPr>
          <w:rFonts w:ascii="Times New Roman" w:hAnsi="Times New Roman" w:cs="Times New Roman"/>
        </w:rPr>
        <w:t>frametime</w:t>
      </w:r>
      <w:proofErr w:type="spellEnd"/>
      <w:r w:rsidRPr="00B16159">
        <w:rPr>
          <w:rFonts w:ascii="Times New Roman" w:hAnsi="Times New Roman" w:cs="Times New Roman"/>
        </w:rPr>
        <w:t xml:space="preserve"> into equal time slots. This helps in understanding the time structure of GSM</w:t>
      </w:r>
      <w:r w:rsidRPr="00B16159">
        <w:rPr>
          <w:rFonts w:ascii="Times New Roman" w:hAnsi="Times New Roman" w:cs="Times New Roman"/>
        </w:rPr>
        <w:t xml:space="preserve"> </w:t>
      </w:r>
      <w:r w:rsidRPr="00B16159">
        <w:rPr>
          <w:rFonts w:ascii="Times New Roman" w:hAnsi="Times New Roman" w:cs="Times New Roman"/>
        </w:rPr>
        <w:t>communication.</w:t>
      </w:r>
    </w:p>
    <w:p w14:paraId="42CD3397" w14:textId="77777777" w:rsidR="007511FB" w:rsidRPr="007511FB" w:rsidRDefault="007511FB" w:rsidP="006A73A4">
      <w:pPr>
        <w:rPr>
          <w:rFonts w:ascii="Times New Roman" w:hAnsi="Times New Roman" w:cs="Times New Roman"/>
          <w:sz w:val="28"/>
          <w:szCs w:val="28"/>
        </w:rPr>
      </w:pPr>
    </w:p>
    <w:p w14:paraId="2C259398" w14:textId="38DE4A1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Program (</w:t>
      </w: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Code)</w:t>
      </w:r>
    </w:p>
    <w:p w14:paraId="61023EF8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clc</w:t>
      </w:r>
      <w:proofErr w:type="spellEnd"/>
      <w:r w:rsidRPr="00B16159">
        <w:rPr>
          <w:rFonts w:ascii="Times New Roman" w:hAnsi="Times New Roman" w:cs="Times New Roman"/>
        </w:rPr>
        <w:t>; clear; close all;</w:t>
      </w:r>
    </w:p>
    <w:p w14:paraId="2E369D7E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FrameTime</w:t>
      </w:r>
      <w:proofErr w:type="spellEnd"/>
      <w:r w:rsidRPr="00B16159">
        <w:rPr>
          <w:rFonts w:ascii="Times New Roman" w:hAnsi="Times New Roman" w:cs="Times New Roman"/>
        </w:rPr>
        <w:t xml:space="preserve"> = 4.615; Slots = 8;</w:t>
      </w:r>
    </w:p>
    <w:p w14:paraId="0044A5BF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SlotDuration</w:t>
      </w:r>
      <w:proofErr w:type="spellEnd"/>
      <w:r w:rsidRPr="00B16159">
        <w:rPr>
          <w:rFonts w:ascii="Times New Roman" w:hAnsi="Times New Roman" w:cs="Times New Roman"/>
        </w:rPr>
        <w:t xml:space="preserve"> = </w:t>
      </w:r>
      <w:proofErr w:type="spellStart"/>
      <w:r w:rsidRPr="00B16159">
        <w:rPr>
          <w:rFonts w:ascii="Times New Roman" w:hAnsi="Times New Roman" w:cs="Times New Roman"/>
        </w:rPr>
        <w:t>FrameTime</w:t>
      </w:r>
      <w:proofErr w:type="spellEnd"/>
      <w:r w:rsidRPr="00B16159">
        <w:rPr>
          <w:rFonts w:ascii="Times New Roman" w:hAnsi="Times New Roman" w:cs="Times New Roman"/>
        </w:rPr>
        <w:t>/Slots;</w:t>
      </w:r>
    </w:p>
    <w:p w14:paraId="649741FD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 xml:space="preserve">t = </w:t>
      </w:r>
      <w:proofErr w:type="gramStart"/>
      <w:r w:rsidRPr="00B16159">
        <w:rPr>
          <w:rFonts w:ascii="Times New Roman" w:hAnsi="Times New Roman" w:cs="Times New Roman"/>
        </w:rPr>
        <w:t>0:SlotDuration</w:t>
      </w:r>
      <w:proofErr w:type="gramEnd"/>
      <w:r w:rsidRPr="00B16159">
        <w:rPr>
          <w:rFonts w:ascii="Times New Roman" w:hAnsi="Times New Roman" w:cs="Times New Roman"/>
        </w:rPr>
        <w:t>:FrameTime;</w:t>
      </w:r>
    </w:p>
    <w:p w14:paraId="19CB6A32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figure</w:t>
      </w:r>
    </w:p>
    <w:p w14:paraId="2BB5B584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subplot(</w:t>
      </w:r>
      <w:proofErr w:type="gramEnd"/>
      <w:r w:rsidRPr="00B16159">
        <w:rPr>
          <w:rFonts w:ascii="Times New Roman" w:hAnsi="Times New Roman" w:cs="Times New Roman"/>
        </w:rPr>
        <w:t>2,1,1)</w:t>
      </w:r>
    </w:p>
    <w:p w14:paraId="75014904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stem(</w:t>
      </w:r>
      <w:proofErr w:type="spellStart"/>
      <w:proofErr w:type="gramStart"/>
      <w:r w:rsidRPr="00B16159">
        <w:rPr>
          <w:rFonts w:ascii="Times New Roman" w:hAnsi="Times New Roman" w:cs="Times New Roman"/>
        </w:rPr>
        <w:t>t,ones</w:t>
      </w:r>
      <w:proofErr w:type="spellEnd"/>
      <w:proofErr w:type="gramEnd"/>
      <w:r w:rsidRPr="00B16159">
        <w:rPr>
          <w:rFonts w:ascii="Times New Roman" w:hAnsi="Times New Roman" w:cs="Times New Roman"/>
        </w:rPr>
        <w:t>(size(t)),'filled')</w:t>
      </w:r>
    </w:p>
    <w:p w14:paraId="4D5B03E8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title(</w:t>
      </w:r>
      <w:proofErr w:type="gramEnd"/>
      <w:r w:rsidRPr="00B16159">
        <w:rPr>
          <w:rFonts w:ascii="Times New Roman" w:hAnsi="Times New Roman" w:cs="Times New Roman"/>
        </w:rPr>
        <w:t>'TDMA Time Slot Structure')</w:t>
      </w:r>
    </w:p>
    <w:p w14:paraId="37B1B306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xlabel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'Time (</w:t>
      </w:r>
      <w:proofErr w:type="spellStart"/>
      <w:r w:rsidRPr="00B16159">
        <w:rPr>
          <w:rFonts w:ascii="Times New Roman" w:hAnsi="Times New Roman" w:cs="Times New Roman"/>
        </w:rPr>
        <w:t>ms</w:t>
      </w:r>
      <w:proofErr w:type="spellEnd"/>
      <w:r w:rsidRPr="00B16159">
        <w:rPr>
          <w:rFonts w:ascii="Times New Roman" w:hAnsi="Times New Roman" w:cs="Times New Roman"/>
        </w:rPr>
        <w:t>)')</w:t>
      </w:r>
    </w:p>
    <w:p w14:paraId="372DBB8E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ylabel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'Slot Level')</w:t>
      </w:r>
    </w:p>
    <w:p w14:paraId="70811046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grid on</w:t>
      </w:r>
    </w:p>
    <w:p w14:paraId="225A3788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subplot(</w:t>
      </w:r>
      <w:proofErr w:type="gramEnd"/>
      <w:r w:rsidRPr="00B16159">
        <w:rPr>
          <w:rFonts w:ascii="Times New Roman" w:hAnsi="Times New Roman" w:cs="Times New Roman"/>
        </w:rPr>
        <w:t>2,1,2)</w:t>
      </w:r>
    </w:p>
    <w:p w14:paraId="7A1117AC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plot(</w:t>
      </w:r>
      <w:proofErr w:type="spellStart"/>
      <w:proofErr w:type="gramStart"/>
      <w:r w:rsidRPr="00B16159">
        <w:rPr>
          <w:rFonts w:ascii="Times New Roman" w:hAnsi="Times New Roman" w:cs="Times New Roman"/>
        </w:rPr>
        <w:t>t,ones</w:t>
      </w:r>
      <w:proofErr w:type="spellEnd"/>
      <w:proofErr w:type="gramEnd"/>
      <w:r w:rsidRPr="00B16159">
        <w:rPr>
          <w:rFonts w:ascii="Times New Roman" w:hAnsi="Times New Roman" w:cs="Times New Roman"/>
        </w:rPr>
        <w:t>(size(t)),'-o','LineWidth',1.5)</w:t>
      </w:r>
    </w:p>
    <w:p w14:paraId="7CC61552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title(</w:t>
      </w:r>
      <w:proofErr w:type="gramEnd"/>
      <w:r w:rsidRPr="00B16159">
        <w:rPr>
          <w:rFonts w:ascii="Times New Roman" w:hAnsi="Times New Roman" w:cs="Times New Roman"/>
        </w:rPr>
        <w:t>'Continuous View of Slot Allocation')</w:t>
      </w:r>
    </w:p>
    <w:p w14:paraId="562CE419" w14:textId="77777777" w:rsidR="007511FB" w:rsidRPr="00B16159" w:rsidRDefault="007511FB" w:rsidP="007511FB">
      <w:pPr>
        <w:rPr>
          <w:rFonts w:ascii="Times New Roman" w:hAnsi="Times New Roman" w:cs="Times New Roman"/>
        </w:rPr>
      </w:pPr>
    </w:p>
    <w:p w14:paraId="13376FEC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xlabel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'Time (</w:t>
      </w:r>
      <w:proofErr w:type="spellStart"/>
      <w:r w:rsidRPr="00B16159">
        <w:rPr>
          <w:rFonts w:ascii="Times New Roman" w:hAnsi="Times New Roman" w:cs="Times New Roman"/>
        </w:rPr>
        <w:t>ms</w:t>
      </w:r>
      <w:proofErr w:type="spellEnd"/>
      <w:r w:rsidRPr="00B16159">
        <w:rPr>
          <w:rFonts w:ascii="Times New Roman" w:hAnsi="Times New Roman" w:cs="Times New Roman"/>
        </w:rPr>
        <w:t>)')</w:t>
      </w:r>
    </w:p>
    <w:p w14:paraId="50CD663C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ylabel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'Slot Presence')</w:t>
      </w:r>
    </w:p>
    <w:p w14:paraId="05005F95" w14:textId="5DCB4452" w:rsidR="006A73A4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lastRenderedPageBreak/>
        <w:t>grid on</w:t>
      </w:r>
    </w:p>
    <w:p w14:paraId="5E6A94D8" w14:textId="7B6FB419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E10E54C" w14:textId="7C0669DB" w:rsidR="006A73A4" w:rsidRPr="007511FB" w:rsidRDefault="007511FB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5D4CC3" wp14:editId="0CC4E29D">
            <wp:extent cx="5731510" cy="3576955"/>
            <wp:effectExtent l="0" t="0" r="2540" b="4445"/>
            <wp:docPr id="2130454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80F3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DF291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2:</w:t>
      </w:r>
    </w:p>
    <w:p w14:paraId="2DC9061E" w14:textId="4034BB29" w:rsidR="006A73A4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To determine the Frame Utilization (%) based on the number of allocated time slots</w:t>
      </w:r>
      <w:r w:rsidRPr="00B16159">
        <w:rPr>
          <w:rFonts w:ascii="Times New Roman" w:hAnsi="Times New Roman" w:cs="Times New Roman"/>
        </w:rPr>
        <w:t xml:space="preserve"> </w:t>
      </w:r>
      <w:r w:rsidRPr="00B16159">
        <w:rPr>
          <w:rFonts w:ascii="Times New Roman" w:hAnsi="Times New Roman" w:cs="Times New Roman"/>
        </w:rPr>
        <w:t>compared to total available slots. This evaluates the efficiency of TDMA resource usage.</w:t>
      </w:r>
    </w:p>
    <w:p w14:paraId="5A062F9D" w14:textId="77777777" w:rsidR="006A73A4" w:rsidRPr="007511FB" w:rsidRDefault="006A73A4" w:rsidP="006A73A4">
      <w:pPr>
        <w:rPr>
          <w:rFonts w:ascii="Times New Roman" w:hAnsi="Times New Roman" w:cs="Times New Roman"/>
          <w:sz w:val="28"/>
          <w:szCs w:val="28"/>
        </w:rPr>
      </w:pPr>
    </w:p>
    <w:p w14:paraId="5C8CE729" w14:textId="390FB798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2F39E4DD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clc</w:t>
      </w:r>
      <w:proofErr w:type="spellEnd"/>
      <w:r w:rsidRPr="00B16159">
        <w:rPr>
          <w:rFonts w:ascii="Times New Roman" w:hAnsi="Times New Roman" w:cs="Times New Roman"/>
        </w:rPr>
        <w:t>; clear; close all;</w:t>
      </w:r>
    </w:p>
    <w:p w14:paraId="5B0DC920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TotalSlots</w:t>
      </w:r>
      <w:proofErr w:type="spellEnd"/>
      <w:r w:rsidRPr="00B16159">
        <w:rPr>
          <w:rFonts w:ascii="Times New Roman" w:hAnsi="Times New Roman" w:cs="Times New Roman"/>
        </w:rPr>
        <w:t xml:space="preserve"> = 8;</w:t>
      </w:r>
    </w:p>
    <w:p w14:paraId="3AE9BE78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AllocatedSlots</w:t>
      </w:r>
      <w:proofErr w:type="spellEnd"/>
      <w:r w:rsidRPr="00B16159">
        <w:rPr>
          <w:rFonts w:ascii="Times New Roman" w:hAnsi="Times New Roman" w:cs="Times New Roman"/>
        </w:rPr>
        <w:t xml:space="preserve"> = 6;</w:t>
      </w:r>
    </w:p>
    <w:p w14:paraId="343CE660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FreeSlots</w:t>
      </w:r>
      <w:proofErr w:type="spellEnd"/>
      <w:r w:rsidRPr="00B16159">
        <w:rPr>
          <w:rFonts w:ascii="Times New Roman" w:hAnsi="Times New Roman" w:cs="Times New Roman"/>
        </w:rPr>
        <w:t xml:space="preserve"> = </w:t>
      </w:r>
      <w:proofErr w:type="spellStart"/>
      <w:r w:rsidRPr="00B16159">
        <w:rPr>
          <w:rFonts w:ascii="Times New Roman" w:hAnsi="Times New Roman" w:cs="Times New Roman"/>
        </w:rPr>
        <w:t>TotalSlots</w:t>
      </w:r>
      <w:proofErr w:type="spellEnd"/>
      <w:r w:rsidRPr="00B16159">
        <w:rPr>
          <w:rFonts w:ascii="Times New Roman" w:hAnsi="Times New Roman" w:cs="Times New Roman"/>
        </w:rPr>
        <w:t xml:space="preserve"> - </w:t>
      </w:r>
      <w:proofErr w:type="spellStart"/>
      <w:r w:rsidRPr="00B16159">
        <w:rPr>
          <w:rFonts w:ascii="Times New Roman" w:hAnsi="Times New Roman" w:cs="Times New Roman"/>
        </w:rPr>
        <w:t>AllocatedSlots</w:t>
      </w:r>
      <w:proofErr w:type="spellEnd"/>
      <w:r w:rsidRPr="00B16159">
        <w:rPr>
          <w:rFonts w:ascii="Times New Roman" w:hAnsi="Times New Roman" w:cs="Times New Roman"/>
        </w:rPr>
        <w:t>;</w:t>
      </w:r>
    </w:p>
    <w:p w14:paraId="1F5EB01E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Utilization = (</w:t>
      </w:r>
      <w:proofErr w:type="spellStart"/>
      <w:r w:rsidRPr="00B16159">
        <w:rPr>
          <w:rFonts w:ascii="Times New Roman" w:hAnsi="Times New Roman" w:cs="Times New Roman"/>
        </w:rPr>
        <w:t>AllocatedSlots</w:t>
      </w:r>
      <w:proofErr w:type="spellEnd"/>
      <w:r w:rsidRPr="00B16159">
        <w:rPr>
          <w:rFonts w:ascii="Times New Roman" w:hAnsi="Times New Roman" w:cs="Times New Roman"/>
        </w:rPr>
        <w:t>/</w:t>
      </w:r>
      <w:proofErr w:type="spellStart"/>
      <w:proofErr w:type="gramStart"/>
      <w:r w:rsidRPr="00B16159">
        <w:rPr>
          <w:rFonts w:ascii="Times New Roman" w:hAnsi="Times New Roman" w:cs="Times New Roman"/>
        </w:rPr>
        <w:t>TotalSlots</w:t>
      </w:r>
      <w:proofErr w:type="spellEnd"/>
      <w:r w:rsidRPr="00B16159">
        <w:rPr>
          <w:rFonts w:ascii="Times New Roman" w:hAnsi="Times New Roman" w:cs="Times New Roman"/>
        </w:rPr>
        <w:t>)*</w:t>
      </w:r>
      <w:proofErr w:type="gramEnd"/>
      <w:r w:rsidRPr="00B16159">
        <w:rPr>
          <w:rFonts w:ascii="Times New Roman" w:hAnsi="Times New Roman" w:cs="Times New Roman"/>
        </w:rPr>
        <w:t>100;</w:t>
      </w:r>
    </w:p>
    <w:p w14:paraId="0E972E11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disp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'Frame Utilization (%)')</w:t>
      </w:r>
    </w:p>
    <w:p w14:paraId="58CEFA5F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disp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Utilization)</w:t>
      </w:r>
    </w:p>
    <w:p w14:paraId="1767F132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figure</w:t>
      </w:r>
    </w:p>
    <w:p w14:paraId="099CC71C" w14:textId="77777777" w:rsidR="007511FB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lastRenderedPageBreak/>
        <w:t>% Graph 1: Simple Line Plot (SAFE - no bar function)</w:t>
      </w:r>
    </w:p>
    <w:p w14:paraId="5E8F3CA2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subplot(</w:t>
      </w:r>
      <w:proofErr w:type="gramEnd"/>
      <w:r w:rsidRPr="00B16159">
        <w:rPr>
          <w:rFonts w:ascii="Times New Roman" w:hAnsi="Times New Roman" w:cs="Times New Roman"/>
        </w:rPr>
        <w:t>2,1,1)</w:t>
      </w:r>
    </w:p>
    <w:p w14:paraId="38160D49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plot(</w:t>
      </w:r>
      <w:proofErr w:type="gramEnd"/>
      <w:r w:rsidRPr="00B16159">
        <w:rPr>
          <w:rFonts w:ascii="Times New Roman" w:hAnsi="Times New Roman" w:cs="Times New Roman"/>
        </w:rPr>
        <w:t>[1 2</w:t>
      </w:r>
      <w:proofErr w:type="gramStart"/>
      <w:r w:rsidRPr="00B16159">
        <w:rPr>
          <w:rFonts w:ascii="Times New Roman" w:hAnsi="Times New Roman" w:cs="Times New Roman"/>
        </w:rPr>
        <w:t>],[</w:t>
      </w:r>
      <w:proofErr w:type="spellStart"/>
      <w:proofErr w:type="gramEnd"/>
      <w:r w:rsidRPr="00B16159">
        <w:rPr>
          <w:rFonts w:ascii="Times New Roman" w:hAnsi="Times New Roman" w:cs="Times New Roman"/>
        </w:rPr>
        <w:t>AllocatedSlots</w:t>
      </w:r>
      <w:proofErr w:type="spellEnd"/>
      <w:r w:rsidRPr="00B16159">
        <w:rPr>
          <w:rFonts w:ascii="Times New Roman" w:hAnsi="Times New Roman" w:cs="Times New Roman"/>
        </w:rPr>
        <w:t xml:space="preserve"> </w:t>
      </w:r>
      <w:proofErr w:type="spellStart"/>
      <w:r w:rsidRPr="00B16159">
        <w:rPr>
          <w:rFonts w:ascii="Times New Roman" w:hAnsi="Times New Roman" w:cs="Times New Roman"/>
        </w:rPr>
        <w:t>FreeSlots</w:t>
      </w:r>
      <w:proofErr w:type="spellEnd"/>
      <w:r w:rsidRPr="00B16159">
        <w:rPr>
          <w:rFonts w:ascii="Times New Roman" w:hAnsi="Times New Roman" w:cs="Times New Roman"/>
        </w:rPr>
        <w:t>],'-o','LineWidth',2)</w:t>
      </w:r>
    </w:p>
    <w:p w14:paraId="41087BB7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title(</w:t>
      </w:r>
      <w:proofErr w:type="gramEnd"/>
      <w:r w:rsidRPr="00B16159">
        <w:rPr>
          <w:rFonts w:ascii="Times New Roman" w:hAnsi="Times New Roman" w:cs="Times New Roman"/>
        </w:rPr>
        <w:t>'GSM Frame Utilization (Allocated vs Free)')</w:t>
      </w:r>
    </w:p>
    <w:p w14:paraId="7D7EFF48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xlabel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'Slot Type Index (1=Allocated, 2=Free)')</w:t>
      </w:r>
    </w:p>
    <w:p w14:paraId="0C146B44" w14:textId="77777777" w:rsidR="007511FB" w:rsidRPr="00B16159" w:rsidRDefault="007511FB" w:rsidP="007511FB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ylabel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'Number of Slots')</w:t>
      </w:r>
    </w:p>
    <w:p w14:paraId="4EAD2EEC" w14:textId="3A8EA10A" w:rsidR="006A73A4" w:rsidRPr="00B16159" w:rsidRDefault="007511FB" w:rsidP="007511FB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grid on</w:t>
      </w:r>
    </w:p>
    <w:p w14:paraId="3269198D" w14:textId="52F0FB03" w:rsidR="006A73A4" w:rsidRPr="007511FB" w:rsidRDefault="006A73A4" w:rsidP="006A73A4">
      <w:pPr>
        <w:rPr>
          <w:rFonts w:ascii="Times New Roman" w:hAnsi="Times New Roman" w:cs="Times New Roman"/>
          <w:sz w:val="28"/>
          <w:szCs w:val="28"/>
        </w:rPr>
      </w:pPr>
    </w:p>
    <w:p w14:paraId="3704BD4C" w14:textId="548A56FB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2A5996A" w14:textId="22648785" w:rsidR="006A73A4" w:rsidRPr="007511FB" w:rsidRDefault="00B16159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1BC1BB" wp14:editId="1AED75E1">
            <wp:extent cx="5731510" cy="3582035"/>
            <wp:effectExtent l="0" t="0" r="2540" b="0"/>
            <wp:docPr id="174007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CD51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5DEB77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BC1BA" w14:textId="765A0DEB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3:</w:t>
      </w:r>
    </w:p>
    <w:p w14:paraId="56E1E122" w14:textId="28DA4266" w:rsidR="00CC3133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To compute the Number of Allocated Time Slots for multiple users in the GSM system.</w:t>
      </w:r>
      <w:r w:rsidRPr="00B16159">
        <w:rPr>
          <w:rFonts w:ascii="Times New Roman" w:hAnsi="Times New Roman" w:cs="Times New Roman"/>
        </w:rPr>
        <w:t xml:space="preserve"> </w:t>
      </w:r>
      <w:r w:rsidRPr="00B16159">
        <w:rPr>
          <w:rFonts w:ascii="Times New Roman" w:hAnsi="Times New Roman" w:cs="Times New Roman"/>
        </w:rPr>
        <w:t>This ensures proper scheduling and interference-free communication.</w:t>
      </w:r>
    </w:p>
    <w:p w14:paraId="3CAB6558" w14:textId="6CF7F98E" w:rsidR="006A73A4" w:rsidRPr="007511FB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67D977A0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clc</w:t>
      </w:r>
      <w:proofErr w:type="spellEnd"/>
      <w:r w:rsidRPr="00B16159">
        <w:rPr>
          <w:rFonts w:ascii="Times New Roman" w:hAnsi="Times New Roman" w:cs="Times New Roman"/>
        </w:rPr>
        <w:t>; clear; close all;</w:t>
      </w:r>
    </w:p>
    <w:p w14:paraId="1CCF1F3A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lastRenderedPageBreak/>
        <w:t>Users = 1:8; % Total users</w:t>
      </w:r>
    </w:p>
    <w:p w14:paraId="50EDAF56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TotalSlots</w:t>
      </w:r>
      <w:proofErr w:type="spellEnd"/>
      <w:r w:rsidRPr="00B16159">
        <w:rPr>
          <w:rFonts w:ascii="Times New Roman" w:hAnsi="Times New Roman" w:cs="Times New Roman"/>
        </w:rPr>
        <w:t xml:space="preserve"> = 5; % Available slots</w:t>
      </w:r>
    </w:p>
    <w:p w14:paraId="496C6A15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Alloc</w:t>
      </w:r>
      <w:proofErr w:type="spellEnd"/>
      <w:r w:rsidRPr="00B16159">
        <w:rPr>
          <w:rFonts w:ascii="Times New Roman" w:hAnsi="Times New Roman" w:cs="Times New Roman"/>
        </w:rPr>
        <w:t xml:space="preserve"> = </w:t>
      </w:r>
      <w:proofErr w:type="gramStart"/>
      <w:r w:rsidRPr="00B16159">
        <w:rPr>
          <w:rFonts w:ascii="Times New Roman" w:hAnsi="Times New Roman" w:cs="Times New Roman"/>
        </w:rPr>
        <w:t>zeros(</w:t>
      </w:r>
      <w:proofErr w:type="gramEnd"/>
      <w:r w:rsidRPr="00B16159">
        <w:rPr>
          <w:rFonts w:ascii="Times New Roman" w:hAnsi="Times New Roman" w:cs="Times New Roman"/>
        </w:rPr>
        <w:t>1,8); % Initialize allocation</w:t>
      </w:r>
    </w:p>
    <w:p w14:paraId="5F2E7A6C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Alloc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Start"/>
      <w:r w:rsidRPr="00B16159">
        <w:rPr>
          <w:rFonts w:ascii="Times New Roman" w:hAnsi="Times New Roman" w:cs="Times New Roman"/>
        </w:rPr>
        <w:t>1:TotalSlots</w:t>
      </w:r>
      <w:proofErr w:type="gramEnd"/>
      <w:r w:rsidRPr="00B16159">
        <w:rPr>
          <w:rFonts w:ascii="Times New Roman" w:hAnsi="Times New Roman" w:cs="Times New Roman"/>
        </w:rPr>
        <w:t>) = 1; % Assign slots to first users</w:t>
      </w:r>
    </w:p>
    <w:p w14:paraId="151B766D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 xml:space="preserve">Blocked = 1 - </w:t>
      </w:r>
      <w:proofErr w:type="spellStart"/>
      <w:r w:rsidRPr="00B16159">
        <w:rPr>
          <w:rFonts w:ascii="Times New Roman" w:hAnsi="Times New Roman" w:cs="Times New Roman"/>
        </w:rPr>
        <w:t>Alloc</w:t>
      </w:r>
      <w:proofErr w:type="spellEnd"/>
      <w:r w:rsidRPr="00B16159">
        <w:rPr>
          <w:rFonts w:ascii="Times New Roman" w:hAnsi="Times New Roman" w:cs="Times New Roman"/>
        </w:rPr>
        <w:t>; % Remaining users blocked</w:t>
      </w:r>
    </w:p>
    <w:p w14:paraId="599AEA5E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disp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'User Wise Slot Allocation')</w:t>
      </w:r>
    </w:p>
    <w:p w14:paraId="271E0FE3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disp(</w:t>
      </w:r>
      <w:proofErr w:type="gramStart"/>
      <w:r w:rsidRPr="00B16159">
        <w:rPr>
          <w:rFonts w:ascii="Times New Roman" w:hAnsi="Times New Roman" w:cs="Times New Roman"/>
        </w:rPr>
        <w:t>table(</w:t>
      </w:r>
      <w:proofErr w:type="gramEnd"/>
      <w:r w:rsidRPr="00B16159">
        <w:rPr>
          <w:rFonts w:ascii="Times New Roman" w:hAnsi="Times New Roman" w:cs="Times New Roman"/>
        </w:rPr>
        <w:t>Users</w:t>
      </w:r>
      <w:proofErr w:type="gramStart"/>
      <w:r w:rsidRPr="00B16159">
        <w:rPr>
          <w:rFonts w:ascii="Times New Roman" w:hAnsi="Times New Roman" w:cs="Times New Roman"/>
        </w:rPr>
        <w:t>',Alloc</w:t>
      </w:r>
      <w:proofErr w:type="gramEnd"/>
      <w:r w:rsidRPr="00B16159">
        <w:rPr>
          <w:rFonts w:ascii="Times New Roman" w:hAnsi="Times New Roman" w:cs="Times New Roman"/>
        </w:rPr>
        <w:t>','VariableNames</w:t>
      </w:r>
      <w:proofErr w:type="gramStart"/>
      <w:r w:rsidRPr="00B16159">
        <w:rPr>
          <w:rFonts w:ascii="Times New Roman" w:hAnsi="Times New Roman" w:cs="Times New Roman"/>
        </w:rPr>
        <w:t>',{</w:t>
      </w:r>
      <w:proofErr w:type="gramEnd"/>
      <w:r w:rsidRPr="00B16159">
        <w:rPr>
          <w:rFonts w:ascii="Times New Roman" w:hAnsi="Times New Roman" w:cs="Times New Roman"/>
        </w:rPr>
        <w:t>'User','Status(1=Allocated,0=Blocked)'}))</w:t>
      </w:r>
    </w:p>
    <w:p w14:paraId="475434FB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figure</w:t>
      </w:r>
    </w:p>
    <w:p w14:paraId="04815FE6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% Graph 1: Allocation per user</w:t>
      </w:r>
    </w:p>
    <w:p w14:paraId="72489E71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subplot(</w:t>
      </w:r>
      <w:proofErr w:type="gramEnd"/>
      <w:r w:rsidRPr="00B16159">
        <w:rPr>
          <w:rFonts w:ascii="Times New Roman" w:hAnsi="Times New Roman" w:cs="Times New Roman"/>
        </w:rPr>
        <w:t>2,1,1)</w:t>
      </w:r>
    </w:p>
    <w:p w14:paraId="66F3557A" w14:textId="77777777" w:rsidR="00B16159" w:rsidRPr="00B16159" w:rsidRDefault="00B16159" w:rsidP="00B16159">
      <w:pPr>
        <w:rPr>
          <w:rFonts w:ascii="Times New Roman" w:hAnsi="Times New Roman" w:cs="Times New Roman"/>
        </w:rPr>
      </w:pPr>
    </w:p>
    <w:p w14:paraId="2023100D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stem(Users,Alloc</w:t>
      </w:r>
      <w:proofErr w:type="gramEnd"/>
      <w:r w:rsidRPr="00B16159">
        <w:rPr>
          <w:rFonts w:ascii="Times New Roman" w:hAnsi="Times New Roman" w:cs="Times New Roman"/>
        </w:rPr>
        <w:t>,'filled','LineWidth',2)</w:t>
      </w:r>
    </w:p>
    <w:p w14:paraId="7C2B7752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title(</w:t>
      </w:r>
      <w:proofErr w:type="gramEnd"/>
      <w:r w:rsidRPr="00B16159">
        <w:rPr>
          <w:rFonts w:ascii="Times New Roman" w:hAnsi="Times New Roman" w:cs="Times New Roman"/>
        </w:rPr>
        <w:t>'TDMA Slot Allocation per User')</w:t>
      </w:r>
    </w:p>
    <w:p w14:paraId="2A8D7243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xlabel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'User Index')</w:t>
      </w:r>
    </w:p>
    <w:p w14:paraId="0F65365B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ylabel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'Slot Status (1=Allocated, 0=Blocked)')</w:t>
      </w:r>
    </w:p>
    <w:p w14:paraId="38E2F582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ylim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[-0.2 1.2])</w:t>
      </w:r>
    </w:p>
    <w:p w14:paraId="75F15BC2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grid on</w:t>
      </w:r>
    </w:p>
    <w:p w14:paraId="475A1205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% Graph 2: System view (safe alternative to bar)</w:t>
      </w:r>
    </w:p>
    <w:p w14:paraId="65721D0F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subplot(</w:t>
      </w:r>
      <w:proofErr w:type="gramEnd"/>
      <w:r w:rsidRPr="00B16159">
        <w:rPr>
          <w:rFonts w:ascii="Times New Roman" w:hAnsi="Times New Roman" w:cs="Times New Roman"/>
        </w:rPr>
        <w:t>2,1,2)</w:t>
      </w:r>
    </w:p>
    <w:p w14:paraId="65D1C115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plot(Users,Alloc</w:t>
      </w:r>
      <w:proofErr w:type="gramEnd"/>
      <w:r w:rsidRPr="00B16159">
        <w:rPr>
          <w:rFonts w:ascii="Times New Roman" w:hAnsi="Times New Roman" w:cs="Times New Roman"/>
        </w:rPr>
        <w:t>,'-o','LineWidth',2)</w:t>
      </w:r>
    </w:p>
    <w:p w14:paraId="3AE92D67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hold on</w:t>
      </w:r>
    </w:p>
    <w:p w14:paraId="1E7F9C0A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plot(Users,Blocked</w:t>
      </w:r>
      <w:proofErr w:type="gramEnd"/>
      <w:r w:rsidRPr="00B16159">
        <w:rPr>
          <w:rFonts w:ascii="Times New Roman" w:hAnsi="Times New Roman" w:cs="Times New Roman"/>
        </w:rPr>
        <w:t>,'-s','LineWidth',2)</w:t>
      </w:r>
    </w:p>
    <w:p w14:paraId="2091FA62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gramStart"/>
      <w:r w:rsidRPr="00B16159">
        <w:rPr>
          <w:rFonts w:ascii="Times New Roman" w:hAnsi="Times New Roman" w:cs="Times New Roman"/>
        </w:rPr>
        <w:t>title(</w:t>
      </w:r>
      <w:proofErr w:type="gramEnd"/>
      <w:r w:rsidRPr="00B16159">
        <w:rPr>
          <w:rFonts w:ascii="Times New Roman" w:hAnsi="Times New Roman" w:cs="Times New Roman"/>
        </w:rPr>
        <w:t>'TDMA Slot Utilization Analysis')</w:t>
      </w:r>
    </w:p>
    <w:p w14:paraId="1B3F57C6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proofErr w:type="gramStart"/>
      <w:r w:rsidRPr="00B16159">
        <w:rPr>
          <w:rFonts w:ascii="Times New Roman" w:hAnsi="Times New Roman" w:cs="Times New Roman"/>
        </w:rPr>
        <w:t>xlabel</w:t>
      </w:r>
      <w:proofErr w:type="spellEnd"/>
      <w:r w:rsidRPr="00B16159">
        <w:rPr>
          <w:rFonts w:ascii="Times New Roman" w:hAnsi="Times New Roman" w:cs="Times New Roman"/>
        </w:rPr>
        <w:t>(</w:t>
      </w:r>
      <w:proofErr w:type="gramEnd"/>
      <w:r w:rsidRPr="00B16159">
        <w:rPr>
          <w:rFonts w:ascii="Times New Roman" w:hAnsi="Times New Roman" w:cs="Times New Roman"/>
        </w:rPr>
        <w:t>'User Index')</w:t>
      </w:r>
    </w:p>
    <w:p w14:paraId="6816F60F" w14:textId="77777777" w:rsidR="00B16159" w:rsidRPr="00B16159" w:rsidRDefault="00B16159" w:rsidP="00B16159">
      <w:pPr>
        <w:rPr>
          <w:rFonts w:ascii="Times New Roman" w:hAnsi="Times New Roman" w:cs="Times New Roman"/>
        </w:rPr>
      </w:pPr>
      <w:proofErr w:type="spellStart"/>
      <w:r w:rsidRPr="00B16159">
        <w:rPr>
          <w:rFonts w:ascii="Times New Roman" w:hAnsi="Times New Roman" w:cs="Times New Roman"/>
        </w:rPr>
        <w:t>ylabel</w:t>
      </w:r>
      <w:proofErr w:type="spellEnd"/>
      <w:r w:rsidRPr="00B16159">
        <w:rPr>
          <w:rFonts w:ascii="Times New Roman" w:hAnsi="Times New Roman" w:cs="Times New Roman"/>
        </w:rPr>
        <w:t>('Status')</w:t>
      </w:r>
    </w:p>
    <w:p w14:paraId="53EA80F4" w14:textId="77777777" w:rsidR="00B16159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legend('</w:t>
      </w:r>
      <w:proofErr w:type="spellStart"/>
      <w:r w:rsidRPr="00B16159">
        <w:rPr>
          <w:rFonts w:ascii="Times New Roman" w:hAnsi="Times New Roman" w:cs="Times New Roman"/>
        </w:rPr>
        <w:t>Allocated','Blocked</w:t>
      </w:r>
      <w:proofErr w:type="spellEnd"/>
      <w:r w:rsidRPr="00B16159">
        <w:rPr>
          <w:rFonts w:ascii="Times New Roman" w:hAnsi="Times New Roman" w:cs="Times New Roman"/>
        </w:rPr>
        <w:t>')</w:t>
      </w:r>
    </w:p>
    <w:p w14:paraId="021C722C" w14:textId="6661F2DF" w:rsidR="00CC3133" w:rsidRPr="00B16159" w:rsidRDefault="00B16159" w:rsidP="00B16159">
      <w:pPr>
        <w:rPr>
          <w:rFonts w:ascii="Times New Roman" w:hAnsi="Times New Roman" w:cs="Times New Roman"/>
        </w:rPr>
      </w:pPr>
      <w:r w:rsidRPr="00B16159">
        <w:rPr>
          <w:rFonts w:ascii="Times New Roman" w:hAnsi="Times New Roman" w:cs="Times New Roman"/>
        </w:rPr>
        <w:t>grid on</w:t>
      </w:r>
    </w:p>
    <w:p w14:paraId="04DC564E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36C78ACA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865CAB6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7DE00E8A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7092D63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0E9C0448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061E11E6" w14:textId="04D61966" w:rsidR="00CC3133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54917C9" w14:textId="34F2EC96" w:rsidR="00B16159" w:rsidRPr="007511FB" w:rsidRDefault="00B16159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CDF2BB" wp14:editId="154F3694">
            <wp:extent cx="5731510" cy="3582035"/>
            <wp:effectExtent l="0" t="0" r="2540" b="0"/>
            <wp:docPr id="7793214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26C4" w14:textId="77777777" w:rsidR="00CC3133" w:rsidRPr="007511FB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956038" w14:textId="56AF33DF" w:rsidR="00CC3133" w:rsidRPr="00CC3133" w:rsidRDefault="00CC3133" w:rsidP="00CC3133">
      <w:pPr>
        <w:rPr>
          <w:b/>
          <w:bCs/>
          <w:sz w:val="32"/>
          <w:szCs w:val="32"/>
        </w:rPr>
      </w:pPr>
    </w:p>
    <w:sectPr w:rsidR="00CC3133" w:rsidRPr="00CC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A4"/>
    <w:rsid w:val="006A73A4"/>
    <w:rsid w:val="007511FB"/>
    <w:rsid w:val="00B16159"/>
    <w:rsid w:val="00CC3133"/>
    <w:rsid w:val="00D74EA8"/>
    <w:rsid w:val="00D81B62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FEF"/>
  <w15:chartTrackingRefBased/>
  <w15:docId w15:val="{F294D697-9A97-4F87-96E9-EC4553DF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2</cp:revision>
  <dcterms:created xsi:type="dcterms:W3CDTF">2026-07-22T09:09:00Z</dcterms:created>
  <dcterms:modified xsi:type="dcterms:W3CDTF">2026-07-22T09:09:00Z</dcterms:modified>
</cp:coreProperties>
</file>