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EFC277" w14:textId="26E36715" w:rsidR="00F463AA" w:rsidRDefault="00F463AA" w:rsidP="00F84091">
      <w:pPr>
        <w:jc w:val="center"/>
        <w:rPr>
          <w:rFonts w:ascii="Times New Roman" w:hAnsi="Times New Roman"/>
          <w:b/>
          <w:sz w:val="28"/>
        </w:rPr>
      </w:pPr>
      <w:r w:rsidRPr="00F463AA">
        <w:rPr>
          <w:rFonts w:ascii="Times New Roman" w:hAnsi="Times New Roman"/>
          <w:b/>
          <w:sz w:val="28"/>
        </w:rPr>
        <w:t>Exp 3: Spectrum Analysis of Sub-1 GHz, Mid-band &amp; mm Wave by Plotting Propagation Loss.</w:t>
      </w:r>
      <w:r w:rsidR="00F84091" w:rsidRPr="00F84091">
        <w:rPr>
          <w:noProof/>
        </w:rPr>
        <w:t xml:space="preserve"> </w:t>
      </w:r>
    </w:p>
    <w:p w14:paraId="6E04289E" w14:textId="7417665B" w:rsidR="00F463AA" w:rsidRDefault="00F463AA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  <w:r w:rsidRPr="00F463AA">
        <w:rPr>
          <w:rFonts w:ascii="Times New Roman" w:hAnsi="Times New Roman"/>
          <w:b/>
          <w:sz w:val="28"/>
        </w:rPr>
        <w:t>AIM</w:t>
      </w:r>
      <w:r w:rsidRPr="00F463AA"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</w:rPr>
        <w:t xml:space="preserve"> </w:t>
      </w:r>
      <w:r w:rsidRPr="00F463AA">
        <w:rPr>
          <w:rFonts w:ascii="Times New Roman" w:hAnsi="Times New Roman"/>
          <w:sz w:val="24"/>
        </w:rPr>
        <w:t>To analyze the propagation loss characteristics of different frequency bands (Sub-1 GHz, Mid-band, and mm</w:t>
      </w:r>
      <w:r>
        <w:rPr>
          <w:rFonts w:ascii="Times New Roman" w:hAnsi="Times New Roman"/>
          <w:sz w:val="24"/>
        </w:rPr>
        <w:t xml:space="preserve"> </w:t>
      </w:r>
      <w:r w:rsidRPr="00F463AA">
        <w:rPr>
          <w:rFonts w:ascii="Times New Roman" w:hAnsi="Times New Roman"/>
          <w:sz w:val="24"/>
        </w:rPr>
        <w:t>Wave) in wireless communication systems and compare their performance over varying distances using MATLAB.</w:t>
      </w:r>
    </w:p>
    <w:p w14:paraId="309729FD" w14:textId="6E36FF26" w:rsidR="00F463AA" w:rsidRPr="00F463AA" w:rsidRDefault="00DA4E7B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  <w:r w:rsidRPr="00DA4E7B">
        <w:rPr>
          <w:rFonts w:ascii="Times New Roman" w:hAnsi="Times New Roman"/>
          <w:sz w:val="24"/>
        </w:rPr>
        <w:drawing>
          <wp:anchor distT="0" distB="0" distL="114300" distR="114300" simplePos="0" relativeHeight="251675136" behindDoc="0" locked="0" layoutInCell="1" allowOverlap="1" wp14:anchorId="0A11D208" wp14:editId="1C645783">
            <wp:simplePos x="0" y="0"/>
            <wp:positionH relativeFrom="margin">
              <wp:align>left</wp:align>
            </wp:positionH>
            <wp:positionV relativeFrom="paragraph">
              <wp:posOffset>367030</wp:posOffset>
            </wp:positionV>
            <wp:extent cx="5905500" cy="306324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gramStart"/>
      <w:r w:rsidR="00F463AA" w:rsidRPr="00F463AA">
        <w:rPr>
          <w:rFonts w:ascii="Times New Roman" w:hAnsi="Times New Roman"/>
          <w:b/>
          <w:sz w:val="24"/>
        </w:rPr>
        <w:t>Objective :</w:t>
      </w:r>
      <w:proofErr w:type="gramEnd"/>
      <w:r w:rsidR="00F463AA" w:rsidRPr="00F463AA">
        <w:rPr>
          <w:rFonts w:ascii="Times New Roman" w:hAnsi="Times New Roman"/>
          <w:b/>
          <w:sz w:val="24"/>
        </w:rPr>
        <w:t xml:space="preserve"> 1</w:t>
      </w:r>
      <w:r w:rsidR="00F463AA">
        <w:rPr>
          <w:rFonts w:ascii="Times New Roman" w:hAnsi="Times New Roman"/>
          <w:sz w:val="24"/>
        </w:rPr>
        <w:t xml:space="preserve"> </w:t>
      </w:r>
      <w:r w:rsidR="00F463AA" w:rsidRPr="00F463AA">
        <w:rPr>
          <w:rFonts w:ascii="Times New Roman" w:hAnsi="Times New Roman"/>
          <w:sz w:val="24"/>
        </w:rPr>
        <w:t xml:space="preserve"> To compute the Propagation Loss (dB) for Sub-1 GHz, Mid-band, and </w:t>
      </w:r>
      <w:proofErr w:type="spellStart"/>
      <w:r w:rsidR="00F463AA" w:rsidRPr="00F463AA">
        <w:rPr>
          <w:rFonts w:ascii="Times New Roman" w:hAnsi="Times New Roman"/>
          <w:sz w:val="24"/>
        </w:rPr>
        <w:t>mmWave</w:t>
      </w:r>
      <w:proofErr w:type="spellEnd"/>
    </w:p>
    <w:p w14:paraId="32329AAA" w14:textId="7982C21B" w:rsidR="00F463AA" w:rsidRDefault="00F463AA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  <w:r w:rsidRPr="00F463AA">
        <w:rPr>
          <w:rFonts w:ascii="Times New Roman" w:hAnsi="Times New Roman"/>
          <w:sz w:val="24"/>
        </w:rPr>
        <w:t>frequency ranges using standard path loss models.</w:t>
      </w:r>
    </w:p>
    <w:p w14:paraId="463619C6" w14:textId="14F3D003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2F106871" w14:textId="6305BCB5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04F65F12" w14:textId="0FD3F41A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634EB0C5" w14:textId="427E3832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275B3789" w14:textId="7ABC56D3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31CC9F61" w14:textId="37680555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4FE628C4" w14:textId="547BC198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3DF8CA95" w14:textId="7F3EB552" w:rsidR="00F84091" w:rsidRDefault="00DA4E7B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  <w:r w:rsidRPr="00DA4E7B">
        <w:rPr>
          <w:rFonts w:ascii="Times New Roman" w:hAnsi="Times New Roman"/>
          <w:sz w:val="24"/>
        </w:rPr>
        <w:drawing>
          <wp:anchor distT="0" distB="0" distL="114300" distR="114300" simplePos="0" relativeHeight="251676160" behindDoc="0" locked="0" layoutInCell="1" allowOverlap="1" wp14:anchorId="423868ED" wp14:editId="65153D9F">
            <wp:simplePos x="0" y="0"/>
            <wp:positionH relativeFrom="margin">
              <wp:align>right</wp:align>
            </wp:positionH>
            <wp:positionV relativeFrom="paragraph">
              <wp:posOffset>241935</wp:posOffset>
            </wp:positionV>
            <wp:extent cx="5935980" cy="3215356"/>
            <wp:effectExtent l="0" t="0" r="7620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215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6437BC" w14:textId="60B50CCE" w:rsidR="00F463AA" w:rsidRDefault="00F463AA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041BDCA6" w14:textId="57163358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290FECA3" w14:textId="190D27A0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1175D20E" w14:textId="5983998B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0458C154" w14:textId="5BFD6EC8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248FE27F" w14:textId="3EF0F4EF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3CF143A6" w14:textId="0EBD1472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06C6046D" w14:textId="75A4871C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43E0423F" w14:textId="0D5A3525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58B58024" w14:textId="5AAD2823" w:rsidR="00F84091" w:rsidRDefault="00F84091" w:rsidP="00F84091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  <w:r w:rsidRPr="00F84091">
        <w:rPr>
          <w:rFonts w:ascii="Times New Roman" w:hAnsi="Times New Roman"/>
          <w:b/>
          <w:sz w:val="24"/>
        </w:rPr>
        <w:lastRenderedPageBreak/>
        <w:t>Objective 2.</w:t>
      </w:r>
      <w:r w:rsidRPr="00F84091">
        <w:rPr>
          <w:rFonts w:ascii="Times New Roman" w:hAnsi="Times New Roman"/>
          <w:sz w:val="24"/>
        </w:rPr>
        <w:t xml:space="preserve"> To evaluate the impact of different Operating Frequencies (GHz) on signal attenuation</w:t>
      </w:r>
      <w:r>
        <w:rPr>
          <w:rFonts w:ascii="Times New Roman" w:hAnsi="Times New Roman"/>
          <w:sz w:val="24"/>
        </w:rPr>
        <w:t xml:space="preserve"> </w:t>
      </w:r>
      <w:r w:rsidRPr="00F84091">
        <w:rPr>
          <w:rFonts w:ascii="Times New Roman" w:hAnsi="Times New Roman"/>
          <w:sz w:val="24"/>
        </w:rPr>
        <w:t>and coverage performance.</w:t>
      </w:r>
    </w:p>
    <w:p w14:paraId="345AA954" w14:textId="5BF9F17E" w:rsidR="00F84091" w:rsidRDefault="00DA4E7B" w:rsidP="00F84091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  <w:r w:rsidRPr="00DA4E7B">
        <w:rPr>
          <w:rFonts w:ascii="Times New Roman" w:hAnsi="Times New Roman"/>
          <w:sz w:val="24"/>
        </w:rPr>
        <w:drawing>
          <wp:anchor distT="0" distB="0" distL="114300" distR="114300" simplePos="0" relativeHeight="251677184" behindDoc="0" locked="0" layoutInCell="1" allowOverlap="1" wp14:anchorId="1EB24B03" wp14:editId="00D74B0E">
            <wp:simplePos x="0" y="0"/>
            <wp:positionH relativeFrom="margin">
              <wp:align>right</wp:align>
            </wp:positionH>
            <wp:positionV relativeFrom="paragraph">
              <wp:posOffset>-2540</wp:posOffset>
            </wp:positionV>
            <wp:extent cx="5943600" cy="27051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EEB90F" w14:textId="0B0996FF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21BBD0AA" w14:textId="5DE61972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77D0B6A8" w14:textId="53685CCD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12E830B0" w14:textId="1D7C9183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5BE94822" w14:textId="5E81CECC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3624637E" w14:textId="12890C29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661099FC" w14:textId="25CF8AC6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0CA6FC2C" w14:textId="22D0CD5C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0A509132" w14:textId="5D8C5E56" w:rsidR="00F84091" w:rsidRDefault="00DA4E7B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  <w:r w:rsidRPr="00DA4E7B">
        <w:rPr>
          <w:rFonts w:ascii="Times New Roman" w:hAnsi="Times New Roman"/>
          <w:sz w:val="24"/>
        </w:rPr>
        <w:drawing>
          <wp:anchor distT="0" distB="0" distL="114300" distR="114300" simplePos="0" relativeHeight="251678208" behindDoc="0" locked="0" layoutInCell="1" allowOverlap="1" wp14:anchorId="57E9AFFF" wp14:editId="6D0BEF38">
            <wp:simplePos x="0" y="0"/>
            <wp:positionH relativeFrom="margin">
              <wp:align>left</wp:align>
            </wp:positionH>
            <wp:positionV relativeFrom="paragraph">
              <wp:posOffset>39370</wp:posOffset>
            </wp:positionV>
            <wp:extent cx="5791702" cy="34674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2E796B" w14:textId="70468C97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5E073E2B" w14:textId="2DAE0868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3F421050" w14:textId="1FD53C26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01FE50BC" w14:textId="5BB7E35F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0B33981C" w14:textId="0284255E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365A70DE" w14:textId="0525060F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78662C50" w14:textId="02BEE21E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6FF53F7C" w14:textId="2E9166CB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1B215623" w14:textId="68F22EC4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2DF8FBEE" w14:textId="43E5B46D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5E4780B4" w14:textId="782161B0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33AD9726" w14:textId="1735C93B" w:rsidR="00F84091" w:rsidRDefault="00B93F73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  <w:r w:rsidRPr="00B93F73">
        <w:rPr>
          <w:rFonts w:ascii="Times New Roman" w:hAnsi="Times New Roman"/>
          <w:b/>
          <w:sz w:val="24"/>
        </w:rPr>
        <w:lastRenderedPageBreak/>
        <w:t>Objective 3.</w:t>
      </w:r>
      <w:r w:rsidRPr="00B93F73">
        <w:rPr>
          <w:rFonts w:ascii="Times New Roman" w:hAnsi="Times New Roman"/>
          <w:sz w:val="24"/>
        </w:rPr>
        <w:t xml:space="preserve"> To analyze how Communication Distance (km) affects propagation loss </w:t>
      </w:r>
      <w:proofErr w:type="gramStart"/>
      <w:r w:rsidRPr="00B93F73">
        <w:rPr>
          <w:rFonts w:ascii="Times New Roman" w:hAnsi="Times New Roman"/>
          <w:sz w:val="24"/>
        </w:rPr>
        <w:t>across  different</w:t>
      </w:r>
      <w:proofErr w:type="gramEnd"/>
      <w:r w:rsidRPr="00B93F73">
        <w:rPr>
          <w:rFonts w:ascii="Times New Roman" w:hAnsi="Times New Roman"/>
          <w:sz w:val="24"/>
        </w:rPr>
        <w:t xml:space="preserve"> spectrum bands.</w:t>
      </w:r>
    </w:p>
    <w:p w14:paraId="4B462980" w14:textId="7F436EFE" w:rsidR="00B93F73" w:rsidRDefault="00DA4E7B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  <w:r w:rsidRPr="00DA4E7B">
        <w:rPr>
          <w:rFonts w:ascii="Times New Roman" w:hAnsi="Times New Roman"/>
          <w:sz w:val="24"/>
        </w:rPr>
        <w:drawing>
          <wp:inline distT="0" distB="0" distL="0" distR="0" wp14:anchorId="5905FBFC" wp14:editId="61AFFA92">
            <wp:extent cx="5661660" cy="28727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159" cy="287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4AC3" w14:textId="0BC57261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32D417C6" w14:textId="1417493A" w:rsidR="00F84091" w:rsidRDefault="00DA4E7B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  <w:r w:rsidRPr="00DA4E7B">
        <w:rPr>
          <w:rFonts w:ascii="Times New Roman" w:hAnsi="Times New Roman"/>
          <w:sz w:val="24"/>
        </w:rPr>
        <w:drawing>
          <wp:anchor distT="0" distB="0" distL="114300" distR="114300" simplePos="0" relativeHeight="251679232" behindDoc="0" locked="0" layoutInCell="1" allowOverlap="1" wp14:anchorId="5C60F588" wp14:editId="17A8CCB9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829805" cy="3406435"/>
            <wp:effectExtent l="0" t="0" r="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12D74F" w14:textId="66364C82" w:rsidR="00F84091" w:rsidRDefault="00F84091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165CD53D" w14:textId="70D650E2" w:rsidR="00B93F73" w:rsidRDefault="00B93F73" w:rsidP="00F463AA">
      <w:pPr>
        <w:tabs>
          <w:tab w:val="left" w:pos="1008"/>
        </w:tabs>
        <w:spacing w:line="360" w:lineRule="auto"/>
        <w:jc w:val="both"/>
        <w:rPr>
          <w:rFonts w:ascii="Times New Roman" w:hAnsi="Times New Roman"/>
          <w:sz w:val="24"/>
        </w:rPr>
      </w:pPr>
    </w:p>
    <w:p w14:paraId="40E17799" w14:textId="5E1BFF6E" w:rsidR="00B93F73" w:rsidRPr="00B93F73" w:rsidRDefault="00B93F73" w:rsidP="00B93F73">
      <w:pPr>
        <w:rPr>
          <w:rFonts w:ascii="Times New Roman" w:hAnsi="Times New Roman"/>
          <w:sz w:val="24"/>
        </w:rPr>
      </w:pPr>
    </w:p>
    <w:p w14:paraId="764B321C" w14:textId="2892BDF3" w:rsidR="00B93F73" w:rsidRPr="00B93F73" w:rsidRDefault="00B93F73" w:rsidP="00B93F73">
      <w:pPr>
        <w:rPr>
          <w:rFonts w:ascii="Times New Roman" w:hAnsi="Times New Roman"/>
          <w:sz w:val="24"/>
        </w:rPr>
      </w:pPr>
    </w:p>
    <w:p w14:paraId="2EE8F593" w14:textId="3A8DD941" w:rsidR="00B93F73" w:rsidRPr="00B93F73" w:rsidRDefault="00B93F73" w:rsidP="00B93F73">
      <w:pPr>
        <w:rPr>
          <w:rFonts w:ascii="Times New Roman" w:hAnsi="Times New Roman"/>
          <w:sz w:val="24"/>
        </w:rPr>
      </w:pPr>
    </w:p>
    <w:p w14:paraId="3E7BB285" w14:textId="0F11488C" w:rsidR="00B93F73" w:rsidRPr="00B93F73" w:rsidRDefault="00B93F73" w:rsidP="00B93F73">
      <w:pPr>
        <w:rPr>
          <w:rFonts w:ascii="Times New Roman" w:hAnsi="Times New Roman"/>
          <w:sz w:val="24"/>
        </w:rPr>
      </w:pPr>
    </w:p>
    <w:p w14:paraId="00687A69" w14:textId="059CC7F6" w:rsidR="00B93F73" w:rsidRPr="00B93F73" w:rsidRDefault="00B93F73" w:rsidP="00B93F73">
      <w:pPr>
        <w:rPr>
          <w:rFonts w:ascii="Times New Roman" w:hAnsi="Times New Roman"/>
          <w:sz w:val="24"/>
        </w:rPr>
      </w:pPr>
    </w:p>
    <w:p w14:paraId="2588B3E5" w14:textId="4BD8BE94" w:rsidR="00B93F73" w:rsidRPr="00B93F73" w:rsidRDefault="00B93F73" w:rsidP="00B93F73">
      <w:pPr>
        <w:rPr>
          <w:rFonts w:ascii="Times New Roman" w:hAnsi="Times New Roman"/>
          <w:sz w:val="24"/>
        </w:rPr>
      </w:pPr>
    </w:p>
    <w:p w14:paraId="4D9C29F9" w14:textId="242EC2E5" w:rsidR="00B93F73" w:rsidRDefault="00B93F73" w:rsidP="00B93F73">
      <w:pPr>
        <w:rPr>
          <w:rFonts w:ascii="Times New Roman" w:hAnsi="Times New Roman"/>
          <w:sz w:val="24"/>
        </w:rPr>
      </w:pPr>
    </w:p>
    <w:p w14:paraId="6C47D780" w14:textId="55BC98C3" w:rsidR="00B93F73" w:rsidRDefault="00B93F73" w:rsidP="00B93F73">
      <w:pPr>
        <w:tabs>
          <w:tab w:val="left" w:pos="1488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</w:p>
    <w:p w14:paraId="2B517240" w14:textId="77777777" w:rsidR="00B93F73" w:rsidRPr="00B93F73" w:rsidRDefault="00B93F73" w:rsidP="00B93F73">
      <w:pPr>
        <w:rPr>
          <w:rFonts w:ascii="Times New Roman" w:hAnsi="Times New Roman"/>
          <w:sz w:val="24"/>
        </w:rPr>
      </w:pPr>
    </w:p>
    <w:p w14:paraId="295957FC" w14:textId="389872AE" w:rsidR="00B93F73" w:rsidRDefault="00B93F73" w:rsidP="00B93F73">
      <w:pPr>
        <w:rPr>
          <w:rFonts w:ascii="Times New Roman" w:hAnsi="Times New Roman"/>
          <w:sz w:val="24"/>
        </w:rPr>
      </w:pPr>
      <w:bookmarkStart w:id="0" w:name="_GoBack"/>
      <w:bookmarkEnd w:id="0"/>
    </w:p>
    <w:p w14:paraId="489FB7AD" w14:textId="77777777" w:rsidR="00B93F73" w:rsidRPr="00B93F73" w:rsidRDefault="00B93F73" w:rsidP="00B93F73">
      <w:pPr>
        <w:rPr>
          <w:rFonts w:ascii="Times New Roman" w:hAnsi="Times New Roman"/>
          <w:b/>
          <w:sz w:val="24"/>
        </w:rPr>
      </w:pPr>
      <w:r w:rsidRPr="00B93F73">
        <w:rPr>
          <w:rFonts w:ascii="Times New Roman" w:hAnsi="Times New Roman"/>
          <w:b/>
          <w:sz w:val="24"/>
        </w:rPr>
        <w:lastRenderedPageBreak/>
        <w:t>Result:</w:t>
      </w:r>
    </w:p>
    <w:p w14:paraId="32564609" w14:textId="77777777" w:rsidR="00B93F73" w:rsidRPr="00B93F73" w:rsidRDefault="00B93F73" w:rsidP="00B93F73">
      <w:pPr>
        <w:rPr>
          <w:rFonts w:ascii="Times New Roman" w:hAnsi="Times New Roman"/>
          <w:sz w:val="24"/>
        </w:rPr>
      </w:pPr>
      <w:r w:rsidRPr="00B93F73">
        <w:rPr>
          <w:rFonts w:ascii="Times New Roman" w:hAnsi="Times New Roman"/>
          <w:sz w:val="24"/>
        </w:rPr>
        <w:t>1. The propagation loss was successfully computed for Sub-1 GHz, Mid-band, and</w:t>
      </w:r>
    </w:p>
    <w:p w14:paraId="32C9871C" w14:textId="76FE6167" w:rsidR="00B93F73" w:rsidRPr="00B93F73" w:rsidRDefault="00B93F73" w:rsidP="00B93F73">
      <w:pPr>
        <w:rPr>
          <w:rFonts w:ascii="Times New Roman" w:hAnsi="Times New Roman"/>
          <w:sz w:val="24"/>
        </w:rPr>
      </w:pPr>
      <w:r w:rsidRPr="00B93F73">
        <w:rPr>
          <w:rFonts w:ascii="Times New Roman" w:hAnsi="Times New Roman"/>
          <w:sz w:val="24"/>
        </w:rPr>
        <w:t>Mm</w:t>
      </w:r>
      <w:r>
        <w:rPr>
          <w:rFonts w:ascii="Times New Roman" w:hAnsi="Times New Roman"/>
          <w:sz w:val="24"/>
        </w:rPr>
        <w:t xml:space="preserve"> </w:t>
      </w:r>
      <w:r w:rsidRPr="00B93F73">
        <w:rPr>
          <w:rFonts w:ascii="Times New Roman" w:hAnsi="Times New Roman"/>
          <w:sz w:val="24"/>
        </w:rPr>
        <w:t>Wave frequency bands using the Free Space Path Loss (FSPL) model.</w:t>
      </w:r>
    </w:p>
    <w:p w14:paraId="78510DB7" w14:textId="77777777" w:rsidR="00B93F73" w:rsidRPr="00B93F73" w:rsidRDefault="00B93F73" w:rsidP="00B93F73">
      <w:pPr>
        <w:rPr>
          <w:rFonts w:ascii="Times New Roman" w:hAnsi="Times New Roman"/>
          <w:sz w:val="24"/>
        </w:rPr>
      </w:pPr>
      <w:r w:rsidRPr="00B93F73">
        <w:rPr>
          <w:rFonts w:ascii="Times New Roman" w:hAnsi="Times New Roman"/>
          <w:sz w:val="24"/>
        </w:rPr>
        <w:t>2. It was observed that propagation loss increases with increase in operating frequency, with</w:t>
      </w:r>
    </w:p>
    <w:p w14:paraId="58882FCC" w14:textId="278CA315" w:rsidR="00B93F73" w:rsidRPr="00B93F73" w:rsidRDefault="00B93F73" w:rsidP="00B93F73">
      <w:pPr>
        <w:rPr>
          <w:rFonts w:ascii="Times New Roman" w:hAnsi="Times New Roman"/>
          <w:sz w:val="24"/>
        </w:rPr>
      </w:pPr>
      <w:r w:rsidRPr="00B93F73">
        <w:rPr>
          <w:rFonts w:ascii="Times New Roman" w:hAnsi="Times New Roman"/>
          <w:sz w:val="24"/>
        </w:rPr>
        <w:t>Mm</w:t>
      </w:r>
      <w:r>
        <w:rPr>
          <w:rFonts w:ascii="Times New Roman" w:hAnsi="Times New Roman"/>
          <w:sz w:val="24"/>
        </w:rPr>
        <w:t xml:space="preserve"> </w:t>
      </w:r>
      <w:r w:rsidRPr="00B93F73">
        <w:rPr>
          <w:rFonts w:ascii="Times New Roman" w:hAnsi="Times New Roman"/>
          <w:sz w:val="24"/>
        </w:rPr>
        <w:t>Wave showing the highest attenuation and Sub-1 GHz showing the lowest loss.</w:t>
      </w:r>
    </w:p>
    <w:p w14:paraId="7B9E8AEF" w14:textId="77777777" w:rsidR="00B93F73" w:rsidRPr="00B93F73" w:rsidRDefault="00B93F73" w:rsidP="00B93F73">
      <w:pPr>
        <w:rPr>
          <w:rFonts w:ascii="Times New Roman" w:hAnsi="Times New Roman"/>
          <w:sz w:val="24"/>
        </w:rPr>
      </w:pPr>
      <w:r w:rsidRPr="00B93F73">
        <w:rPr>
          <w:rFonts w:ascii="Times New Roman" w:hAnsi="Times New Roman"/>
          <w:sz w:val="24"/>
        </w:rPr>
        <w:t>3. The comparative analysis of spectrum bands clearly demonstrates that lower frequency</w:t>
      </w:r>
    </w:p>
    <w:p w14:paraId="0C44ED43" w14:textId="77777777" w:rsidR="00B93F73" w:rsidRPr="00B93F73" w:rsidRDefault="00B93F73" w:rsidP="00B93F73">
      <w:pPr>
        <w:rPr>
          <w:rFonts w:ascii="Times New Roman" w:hAnsi="Times New Roman"/>
          <w:sz w:val="24"/>
        </w:rPr>
      </w:pPr>
      <w:r w:rsidRPr="00B93F73">
        <w:rPr>
          <w:rFonts w:ascii="Times New Roman" w:hAnsi="Times New Roman"/>
          <w:sz w:val="24"/>
        </w:rPr>
        <w:t>bands are more suitable for long-range communication, while higher frequency bands</w:t>
      </w:r>
    </w:p>
    <w:p w14:paraId="4B744C8F" w14:textId="4B4ECF53" w:rsidR="00B93F73" w:rsidRPr="00B93F73" w:rsidRDefault="00B93F73" w:rsidP="00B93F73">
      <w:pPr>
        <w:rPr>
          <w:rFonts w:ascii="Times New Roman" w:hAnsi="Times New Roman"/>
          <w:sz w:val="24"/>
        </w:rPr>
      </w:pPr>
      <w:r w:rsidRPr="00B93F73">
        <w:rPr>
          <w:rFonts w:ascii="Times New Roman" w:hAnsi="Times New Roman"/>
          <w:sz w:val="24"/>
        </w:rPr>
        <w:t>require advanced techniques like beamforming for efficient performance.</w:t>
      </w:r>
    </w:p>
    <w:sectPr w:rsidR="00B93F73" w:rsidRPr="00B93F73" w:rsidSect="00DA4E7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AA"/>
    <w:rsid w:val="00B93F73"/>
    <w:rsid w:val="00DA4E7B"/>
    <w:rsid w:val="00F463AA"/>
    <w:rsid w:val="00F8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C6A33"/>
  <w15:chartTrackingRefBased/>
  <w15:docId w15:val="{45694C75-676C-4928-984A-FA15EC939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V</dc:creator>
  <cp:keywords/>
  <dc:description/>
  <cp:lastModifiedBy>Pranay V</cp:lastModifiedBy>
  <cp:revision>3</cp:revision>
  <dcterms:created xsi:type="dcterms:W3CDTF">2026-07-28T03:09:00Z</dcterms:created>
  <dcterms:modified xsi:type="dcterms:W3CDTF">2026-08-11T03:45:00Z</dcterms:modified>
</cp:coreProperties>
</file>