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32FB" w:rsidRPr="007E32FB" w:rsidRDefault="007E32FB" w:rsidP="00B71D3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</w:t>
      </w:r>
      <w:proofErr w:type="gramStart"/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5G Network Slicing Environment Using MATLAB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To analyze the performance of a 5G Network Slicing environment by studying the number of 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network slices, slice utilization, and end-to-end latency using MATLAB.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1: Analyze the Number of Network Slices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Analyze the creation and allocation of multiple network slices in a 5G network using MATLAB. 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Observe how different slices can be configured to support diverse service requirements and 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applications.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2: Compare Slice Utilization (%)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Compare the utilization of different network slices using MATLAB. Analyze how efficiently 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network resources are allocated and utilized across multiple slices.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3: Analyze End-to-End Latency (ms)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Analyze the end-to-end latency of different network slices using MATLAB. Compare the latency 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values to understand the Quality of Service (QoS) requirements of various 5G applications.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Required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• MATLAB 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Network slicing is a key feature of 5G that enables a single physical network infrastructure to be 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partitioned into multiple logical networks called slices. Each slice is optimized for a specific 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service category, such as enhanced Mobile Broadband (</w:t>
      </w:r>
      <w:proofErr w:type="spellStart"/>
      <w:r w:rsidRPr="007E32FB">
        <w:rPr>
          <w:rFonts w:ascii="Times New Roman" w:eastAsia="Times New Roman" w:hAnsi="Times New Roman" w:cs="Times New Roman"/>
          <w:sz w:val="24"/>
          <w:szCs w:val="24"/>
        </w:rPr>
        <w:t>eMBB</w:t>
      </w:r>
      <w:proofErr w:type="spellEnd"/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), Ultra-Reliable Low-Latency 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Communications (URLLC), or massive Machine-Type Communications (</w:t>
      </w:r>
      <w:proofErr w:type="spellStart"/>
      <w:r w:rsidRPr="007E32FB">
        <w:rPr>
          <w:rFonts w:ascii="Times New Roman" w:eastAsia="Times New Roman" w:hAnsi="Times New Roman" w:cs="Times New Roman"/>
          <w:sz w:val="24"/>
          <w:szCs w:val="24"/>
        </w:rPr>
        <w:t>mMTC</w:t>
      </w:r>
      <w:proofErr w:type="spellEnd"/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). By 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dynamically allocating network resources, network slicing improves flexibility, resource 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utilization, and Quality of Service (QoS) while supporting diverse application requirements.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1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Analyze the Number of Network Slices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Generate and visualize multiple network slices using MATLAB. Observe how a 5G network can 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be logically partitioned into independent slices for different communication services.</w:t>
      </w:r>
    </w:p>
    <w:p w:rsid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MATLAB Code:</w:t>
      </w:r>
    </w:p>
    <w:p w:rsidR="001C40A5" w:rsidRPr="007E32FB" w:rsidRDefault="00CB2840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245815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8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1C40A5" w:rsidRPr="007E32FB" w:rsidRDefault="00CB2840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3199349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• Bar graph showing the number of configured network slices. 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2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Compare Slice Utilization (%)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Analyze the utilization percentage of different network slices using MATLAB. Compare the 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resource usage of each slice to evaluate network efficiency.</w:t>
      </w:r>
    </w:p>
    <w:p w:rsidR="00CB2840" w:rsidRDefault="00CB2840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B2840" w:rsidRDefault="00CB2840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r w:rsidR="00CB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</w:p>
    <w:p w:rsidR="001C40A5" w:rsidRPr="007E32FB" w:rsidRDefault="00CB2840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1510" cy="2482694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1C40A5" w:rsidRPr="007E32FB" w:rsidRDefault="00CB2840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3085021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• Bar graph showing slice utilization (%). 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3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Analyze End-to-End Latency (ms)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Compare the end-to-end latency of different network slices using MATLAB. Observe how latency 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varies depending on the service requirements of each slice.</w:t>
      </w:r>
    </w:p>
    <w:p w:rsidR="00CB2840" w:rsidRDefault="00CB2840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B2840" w:rsidRDefault="00CB2840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B2840" w:rsidRDefault="00CB2840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71D34" w:rsidRDefault="00B71D34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MATLAB Code:</w:t>
      </w:r>
    </w:p>
    <w:p w:rsidR="001C40A5" w:rsidRPr="007E32FB" w:rsidRDefault="00B71D34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2542509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2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1C40A5" w:rsidRPr="007E32FB" w:rsidRDefault="00B71D34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3124906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• Line graph showing end-to-end latency for different network slices. 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The MATLAB analysis successfully demonstrated the characteristics of a 5G Network 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Slicing environment. The results showed that multiple network slices can coexist while 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 xml:space="preserve">exhibiting different utilization levels and latency characteristics based on their intended </w:t>
      </w:r>
    </w:p>
    <w:p w:rsidR="007E32FB" w:rsidRPr="007E32FB" w:rsidRDefault="007E32FB" w:rsidP="007E32FB">
      <w:pPr>
        <w:rPr>
          <w:rFonts w:ascii="Times New Roman" w:eastAsia="Times New Roman" w:hAnsi="Times New Roman" w:cs="Times New Roman"/>
          <w:sz w:val="24"/>
          <w:szCs w:val="24"/>
        </w:rPr>
      </w:pPr>
      <w:r w:rsidRPr="007E32FB">
        <w:rPr>
          <w:rFonts w:ascii="Times New Roman" w:eastAsia="Times New Roman" w:hAnsi="Times New Roman" w:cs="Times New Roman"/>
          <w:sz w:val="24"/>
          <w:szCs w:val="24"/>
        </w:rPr>
        <w:t>services.</w:t>
      </w:r>
    </w:p>
    <w:p w:rsidR="00666A4A" w:rsidRPr="007E32FB" w:rsidRDefault="00666A4A" w:rsidP="007E32FB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666A4A" w:rsidRPr="007E32FB" w:rsidSect="00C1031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Play">
    <w:altName w:val="Calibri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011A"/>
    <w:rsid w:val="00024016"/>
    <w:rsid w:val="00107D02"/>
    <w:rsid w:val="00154573"/>
    <w:rsid w:val="00181017"/>
    <w:rsid w:val="001C1628"/>
    <w:rsid w:val="001C40A5"/>
    <w:rsid w:val="0025014B"/>
    <w:rsid w:val="00273EB5"/>
    <w:rsid w:val="0027663A"/>
    <w:rsid w:val="002D23F8"/>
    <w:rsid w:val="00315906"/>
    <w:rsid w:val="003853DB"/>
    <w:rsid w:val="003B0E28"/>
    <w:rsid w:val="003E08D8"/>
    <w:rsid w:val="00407BDE"/>
    <w:rsid w:val="004F2E83"/>
    <w:rsid w:val="00506810"/>
    <w:rsid w:val="00544BBA"/>
    <w:rsid w:val="00565627"/>
    <w:rsid w:val="00571C3A"/>
    <w:rsid w:val="00581A6F"/>
    <w:rsid w:val="005F1DC0"/>
    <w:rsid w:val="00617764"/>
    <w:rsid w:val="00623A3C"/>
    <w:rsid w:val="00666A4A"/>
    <w:rsid w:val="00676DF1"/>
    <w:rsid w:val="007317BD"/>
    <w:rsid w:val="007768E3"/>
    <w:rsid w:val="00776DC7"/>
    <w:rsid w:val="007B7E75"/>
    <w:rsid w:val="007E32FB"/>
    <w:rsid w:val="007F3FAE"/>
    <w:rsid w:val="00863E27"/>
    <w:rsid w:val="008669E0"/>
    <w:rsid w:val="00875091"/>
    <w:rsid w:val="0090135C"/>
    <w:rsid w:val="00902972"/>
    <w:rsid w:val="00987BC2"/>
    <w:rsid w:val="009B36EB"/>
    <w:rsid w:val="00A174DC"/>
    <w:rsid w:val="00A879AA"/>
    <w:rsid w:val="00B41F34"/>
    <w:rsid w:val="00B71D34"/>
    <w:rsid w:val="00BC07E2"/>
    <w:rsid w:val="00BF0362"/>
    <w:rsid w:val="00C10315"/>
    <w:rsid w:val="00C63732"/>
    <w:rsid w:val="00CB01BD"/>
    <w:rsid w:val="00CB2840"/>
    <w:rsid w:val="00CE16DB"/>
    <w:rsid w:val="00CE4FE4"/>
    <w:rsid w:val="00CF020B"/>
    <w:rsid w:val="00E14F19"/>
    <w:rsid w:val="00E47E64"/>
    <w:rsid w:val="00E75C22"/>
    <w:rsid w:val="00EA64D7"/>
    <w:rsid w:val="00F2011A"/>
    <w:rsid w:val="00F85DB2"/>
    <w:rsid w:val="00FF66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315"/>
  </w:style>
  <w:style w:type="paragraph" w:styleId="Heading1">
    <w:name w:val="heading 1"/>
    <w:basedOn w:val="Normal"/>
    <w:next w:val="Normal"/>
    <w:uiPriority w:val="9"/>
    <w:qFormat/>
    <w:rsid w:val="00C10315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10315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10315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10315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10315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10315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10315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C10315"/>
    <w:rPr>
      <w:color w:val="595959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2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8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DFE85-2232-45F4-AD9E-2578A1848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4</cp:revision>
  <dcterms:created xsi:type="dcterms:W3CDTF">2026-08-11T04:03:00Z</dcterms:created>
  <dcterms:modified xsi:type="dcterms:W3CDTF">2026-08-29T15:30:00Z</dcterms:modified>
</cp:coreProperties>
</file>