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Times New Roman" w:cs="Times New Roman" w:eastAsia="Times New Roman" w:hAnsi="Times New Roman"/>
          <w:b/>
          <w:bCs/>
          <w:sz w:val="36"/>
          <w:szCs w:val="36"/>
        </w:rPr>
        <w:t xml:space="preserve">Machine learning Lab Observation</w:t>
      </w:r>
    </w:p>
    <w:p>
      <w:pPr>
        <w:spacing w:after="60" w:before="140"/>
        <w:jc w:val="center"/>
      </w:pPr>
      <w:r>
        <w:rPr>
          <w:rFonts w:ascii="Times New Roman" w:cs="Times New Roman" w:eastAsia="Times New Roman" w:hAnsi="Times New Roman"/>
          <w:b/>
          <w:bCs/>
          <w:sz w:val="36"/>
          <w:szCs w:val="36"/>
        </w:rPr>
        <w:t xml:space="preserve">ITA0614</w:t>
      </w:r>
    </w:p>
    <w:p>
      <w:pPr>
        <w:spacing w:after="60" w:before="2400"/>
        <w:jc w:val="center"/>
      </w:pPr>
      <w:r>
        <w:rPr>
          <w:rFonts w:ascii="Times New Roman" w:cs="Times New Roman" w:eastAsia="Times New Roman" w:hAnsi="Times New Roman"/>
          <w:b/>
          <w:bCs/>
          <w:sz w:val="32"/>
          <w:szCs w:val="32"/>
        </w:rPr>
        <w:t xml:space="preserve">Experiment 2</w:t>
      </w:r>
    </w:p>
    <w:p>
      <w:pPr>
        <w:spacing w:after="60" w:before="1000"/>
        <w:jc w:val="center"/>
      </w:pPr>
      <w:r>
        <w:rPr>
          <w:rFonts w:ascii="Times New Roman" w:cs="Times New Roman" w:eastAsia="Times New Roman" w:hAnsi="Times New Roman"/>
          <w:b/>
          <w:bCs/>
          <w:sz w:val="36"/>
          <w:szCs w:val="36"/>
        </w:rPr>
        <w:t xml:space="preserve">For a given set of training data examples stored in a .CSV file, implement and demonstrate the Candidate-Elimination algorithm in python to output a description of the set of all hypotheses consistent with the training examples.</w:t>
      </w:r>
    </w:p>
    <w:p>
      <w:pPr>
        <w:spacing w:after="60" w:before="5600"/>
        <w:jc w:val="right"/>
      </w:pPr>
      <w:r>
        <w:rPr>
          <w:rFonts w:ascii="Times New Roman" w:cs="Times New Roman" w:eastAsia="Times New Roman" w:hAnsi="Times New Roman"/>
          <w:b/>
          <w:bCs/>
          <w:sz w:val="28"/>
          <w:szCs w:val="28"/>
        </w:rPr>
        <w:t xml:space="preserve">Name : G.B.Hari Haran</w:t>
      </w:r>
    </w:p>
    <w:p>
      <w:pPr>
        <w:spacing w:after="60" w:before="140"/>
        <w:jc w:val="right"/>
      </w:pPr>
      <w:r>
        <w:rPr>
          <w:rFonts w:ascii="Times New Roman" w:cs="Times New Roman" w:eastAsia="Times New Roman" w:hAnsi="Times New Roman"/>
          <w:b/>
          <w:bCs/>
          <w:sz w:val="28"/>
          <w:szCs w:val="28"/>
        </w:rPr>
        <w:t xml:space="preserve">Reg.No : 192412390</w:t>
      </w:r>
    </w:p>
    <w:p>
      <w:pPr>
        <w:keepNext/>
        <w:pageBreakBefore/>
        <w:spacing w:after="100" w:before="140"/>
      </w:pPr>
      <w:r>
        <w:rPr>
          <w:rFonts w:ascii="Times New Roman" w:cs="Times New Roman" w:eastAsia="Times New Roman" w:hAnsi="Times New Roman"/>
          <w:b/>
          <w:bCs/>
          <w:sz w:val="28"/>
          <w:szCs w:val="28"/>
        </w:rPr>
        <w:t xml:space="preserve">Problem 1 : EnjoySport</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implement the Candidate-Elimination algorithm on the EnjoySport training data stored in a .CSV file and output the S and G boundary sets of the version space.</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2"/>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2"/>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2"/>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6096000" cy="595312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953125"/>
                    </a:xfrm>
                    <a:prstGeom prst="rect">
                      <a:avLst/>
                    </a:prstGeom>
                  </pic:spPr>
                </pic:pic>
              </a:graphicData>
            </a:graphic>
          </wp:inline>
        </w:drawing>
      </w:r>
    </w:p>
    <w:p>
      <w:pPr>
        <w:keepNext w:val="false"/>
        <w:spacing w:after="120" w:before="60"/>
      </w:pPr>
      <w:r>
        <w:drawing>
          <wp:inline distT="0" distB="0" distL="0" distR="0">
            <wp:extent cx="6096000" cy="233362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3362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EnjoySport data set (enjoysport.csv): 4 examples, 6 attributes (Sky, AirTemp, Humidity, Wind, Water, Forecast) and the target concept EnjoySport (Yes / No). The attribute domains are taken automatically from the file.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71"/>
        <w:gridCol w:w="1371"/>
        <w:gridCol w:w="1371"/>
        <w:gridCol w:w="1371"/>
        <w:gridCol w:w="1371"/>
        <w:gridCol w:w="1371"/>
        <w:gridCol w:w="1374"/>
      </w:tblGrid>
      <w:tr>
        <w:trPr>
          <w:cantSplit/>
          <w:tblHeader/>
        </w:trPr>
        <w:tc>
          <w:tcPr>
            <w:tcW w:type="dxa" w:w="1371"/>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Sky</w:t>
            </w:r>
          </w:p>
        </w:tc>
        <w:tc>
          <w:tcPr>
            <w:tcW w:type="dxa" w:w="1371"/>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AirTemp</w:t>
            </w:r>
          </w:p>
        </w:tc>
        <w:tc>
          <w:tcPr>
            <w:tcW w:type="dxa" w:w="1371"/>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Humidity</w:t>
            </w:r>
          </w:p>
        </w:tc>
        <w:tc>
          <w:tcPr>
            <w:tcW w:type="dxa" w:w="1371"/>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Wind</w:t>
            </w:r>
          </w:p>
        </w:tc>
        <w:tc>
          <w:tcPr>
            <w:tcW w:type="dxa" w:w="1371"/>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Water</w:t>
            </w:r>
          </w:p>
        </w:tc>
        <w:tc>
          <w:tcPr>
            <w:tcW w:type="dxa" w:w="1371"/>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Forecast</w:t>
            </w:r>
          </w:p>
        </w:tc>
        <w:tc>
          <w:tcPr>
            <w:tcW w:type="dxa" w:w="137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EnjoySport</w:t>
            </w:r>
          </w:p>
        </w:tc>
      </w:tr>
      <w:tr>
        <w:trPr>
          <w:cantSplit/>
          <w:tblHeader w:val="false"/>
        </w:trPr>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Sunny</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Normal</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Strong</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Same</w:t>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Sunny</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Strong</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Same</w:t>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Rainy</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Cold</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Strong</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Change</w:t>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Sunny</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Strong</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Cool</w:t>
            </w:r>
          </w:p>
        </w:tc>
        <w:tc>
          <w:tcPr>
            <w:tcW w:type="dxa" w:w="13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Change</w:t>
            </w:r>
          </w:p>
        </w:tc>
        <w:tc>
          <w:tcPr>
            <w:tcW w:type="dxa" w:w="137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5467350" cy="333375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67350" cy="3333750"/>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The version space for the EnjoySport data is bounded by S = {&lt;Sunny, Warm, ?, Strong, ?, ?&gt;} and G = {&lt;Sunny, ?, ?, ?, ?, ?&gt;, &lt;?, Warm, ?, ?, ?, ?&gt;}. G contains &lt;?, ?, ?, ?, ?, Same&gt; after the third example, but it is removed after the fourth example because it is inconsistent with the last positive example.</w:t>
      </w:r>
    </w:p>
    <w:p>
      <w:pPr>
        <w:keepNext/>
        <w:pageBreakBefore/>
        <w:shd w:fill="E7E6E6" w:color="auto" w:val="clear"/>
        <w:spacing w:after="100" w:before="140"/>
      </w:pPr>
      <w:r>
        <w:rPr>
          <w:rFonts w:ascii="Times New Roman" w:cs="Times New Roman" w:eastAsia="Times New Roman" w:hAnsi="Times New Roman"/>
          <w:b/>
          <w:bCs/>
          <w:sz w:val="25"/>
          <w:szCs w:val="25"/>
        </w:rPr>
        <w:t xml:space="preserve">Problem 2: Fruit classification</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implement the Candidate-Elimination algorithm using the pandas library on a fruit data set and to find the boundary sets S and G.</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3"/>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3"/>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3"/>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5781675" cy="62007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81675" cy="620077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Fruit data set (fruit.csv): 5 examples, 4 attributes (Color, Shape, Size, Taste) and the target concept IsApple (Yes / No), loaded as a pandas DataFrame.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rPr>
          <w:cantSplit/>
          <w:tblHeader/>
        </w:trPr>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Color</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Shape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Size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Taste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IsApple</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Red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Round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Medium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Sweet</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Red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Round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Small</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Sweet</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Yellow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Long</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Medium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Sweet</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Green</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Round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Medium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Sour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Red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Round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Large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Sweet</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5467350" cy="378142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67350" cy="378142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After processing all five examples the boundaries are S = {&lt;Red, Round, ?, Sweet&gt;} and G = {&lt;Red, ?, ?, ?&gt;, &lt;?, Round, ?, Sweet&gt;}. Every hypothesis between these two boundaries is consistent with the fruit training data.</w:t>
      </w:r>
    </w:p>
    <w:p>
      <w:pPr>
        <w:keepNext/>
        <w:pageBreakBefore/>
        <w:shd w:fill="E7E6E6" w:color="auto" w:val="clear"/>
        <w:spacing w:after="100" w:before="140"/>
      </w:pPr>
      <w:r>
        <w:rPr>
          <w:rFonts w:ascii="Times New Roman" w:cs="Times New Roman" w:eastAsia="Times New Roman" w:hAnsi="Times New Roman"/>
          <w:b/>
          <w:bCs/>
          <w:sz w:val="25"/>
          <w:szCs w:val="25"/>
        </w:rPr>
        <w:t xml:space="preserve">Problem 3: Loan approval</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implement the Candidate-Elimination algorithm in the commonly used form in which S is initialised with the first positive training example, using loan approval data from a .CSV file.</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4"/>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4"/>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4"/>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5972175" cy="62007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72175" cy="6200775"/>
                    </a:xfrm>
                    <a:prstGeom prst="rect">
                      <a:avLst/>
                    </a:prstGeom>
                  </pic:spPr>
                </pic:pic>
              </a:graphicData>
            </a:graphic>
          </wp:inline>
        </w:drawing>
      </w:r>
    </w:p>
    <w:p>
      <w:pPr>
        <w:keepNext w:val="false"/>
        <w:spacing w:after="120" w:before="60"/>
      </w:pPr>
      <w:r>
        <w:drawing>
          <wp:inline distT="0" distB="0" distL="0" distR="0">
            <wp:extent cx="5972175" cy="106680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72175" cy="1066800"/>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Loan data set (loan.csv): 5 examples, 4 attributes (Income, Employment, Credit, Age) and the target concept Approved (Yes / No). The first row of data is a positive example.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rPr>
          <w:cantSplit/>
          <w:tblHeader/>
        </w:trPr>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Income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Employment</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Credit</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Age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Approved</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Salaried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Adult</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Medium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Salaried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Adult</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Low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Salaried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Bad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Adult</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Self</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Senior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Low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Self</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Bad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Senior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5467350" cy="348615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67350" cy="3486150"/>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Both boundaries converge to the single hypothesis S = G = {&lt;?, ?, Good, ?&gt;}. The version space contains only this hypothesis, so the loan is approved if and only if the credit history is Good.</w:t>
      </w:r>
    </w:p>
    <w:p>
      <w:pPr>
        <w:keepNext/>
        <w:pageBreakBefore/>
        <w:shd w:fill="E7E6E6" w:color="auto" w:val="clear"/>
        <w:spacing w:after="100" w:before="140"/>
      </w:pPr>
      <w:r>
        <w:rPr>
          <w:rFonts w:ascii="Times New Roman" w:cs="Times New Roman" w:eastAsia="Times New Roman" w:hAnsi="Times New Roman"/>
          <w:b/>
          <w:bCs/>
          <w:sz w:val="25"/>
          <w:szCs w:val="25"/>
        </w:rPr>
        <w:t xml:space="preserve">Problem 4: Mushroom</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implement Candidate-Elimination as a Python class and to enumerate every hypothesis of the version space that lies between the S and G boundaries.</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5"/>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5"/>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5"/>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6096000" cy="55149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5514975"/>
                    </a:xfrm>
                    <a:prstGeom prst="rect">
                      <a:avLst/>
                    </a:prstGeom>
                  </pic:spPr>
                </pic:pic>
              </a:graphicData>
            </a:graphic>
          </wp:inline>
        </w:drawing>
      </w:r>
    </w:p>
    <w:p>
      <w:pPr>
        <w:keepNext w:val="false"/>
        <w:spacing w:after="120" w:before="60"/>
      </w:pPr>
      <w:r>
        <w:drawing>
          <wp:inline distT="0" distB="0" distL="0" distR="0">
            <wp:extent cx="6096000" cy="390525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905250"/>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Mushroom data set: 5 examples, 4 attributes (Colour, Size, Shape, Surface) and the target concept Edible (Yes / No). The data is stored in the program as tuples.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rPr>
          <w:cantSplit/>
          <w:tblHeader/>
        </w:trPr>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Colour</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Size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Shape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Surface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Edible</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Brown</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Small</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Convex</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Smooth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Brown</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Large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Convex</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Smooth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Red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Small</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Convex</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Scaly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Brown</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Small</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Flat</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Smooth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Green</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Large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Bell</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Scaly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5467350" cy="302895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67350" cy="3028950"/>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The final boundaries are S = {&lt;Brown, ?, ?, Smooth&gt;} and G = {&lt;?, ?, ?, Smooth&gt;, &lt;Brown, ?, ?, ?&gt;}. The version space contains exactly three hypotheses: &lt;Brown, ?, ?, Smooth&gt;, &lt;Brown, ?, ?, ?&gt; and &lt;?, ?, ?, Smooth&gt;.</w:t>
      </w:r>
    </w:p>
    <w:p>
      <w:pPr>
        <w:keepNext/>
        <w:pageBreakBefore/>
        <w:shd w:fill="E7E6E6" w:color="auto" w:val="clear"/>
        <w:spacing w:after="100" w:before="140"/>
      </w:pPr>
      <w:r>
        <w:rPr>
          <w:rFonts w:ascii="Times New Roman" w:cs="Times New Roman" w:eastAsia="Times New Roman" w:hAnsi="Times New Roman"/>
          <w:b/>
          <w:bCs/>
          <w:sz w:val="25"/>
          <w:szCs w:val="25"/>
        </w:rPr>
        <w:t xml:space="preserve">Problem 5: Student placement</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apply the Candidate-Elimination algorithm to student placement data and to use the S and G boundaries to classify new samples.</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6"/>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6"/>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6"/>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5905500" cy="57435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5743575"/>
                    </a:xfrm>
                    <a:prstGeom prst="rect">
                      <a:avLst/>
                    </a:prstGeom>
                  </pic:spPr>
                </pic:pic>
              </a:graphicData>
            </a:graphic>
          </wp:inline>
        </w:drawing>
      </w:r>
    </w:p>
    <w:p>
      <w:pPr>
        <w:keepNext w:val="false"/>
        <w:spacing w:after="120" w:before="60"/>
      </w:pPr>
      <w:r>
        <w:drawing>
          <wp:inline distT="0" distB="0" distL="0" distR="0">
            <wp:extent cx="5905500" cy="19716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97167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Student Placement data set: 5 examples, 4 attributes (CGPA, Internship, Communication, Projects) and the target concept Placed (Yes / No).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rPr>
          <w:cantSplit/>
          <w:tblHeader/>
        </w:trPr>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CGPA</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Internship</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Communication</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Projects</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Placed</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Many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Few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Low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Average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Few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Medium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Many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Average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Few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5467350" cy="167640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67350" cy="1676400"/>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The boundaries obtained are S = {&lt;?, Yes, Good, ?&gt;} and G = {&lt;?, Yes, ?, ?&gt;, &lt;?, ?, Good, ?&gt;}. Using them, (High, Yes, Good, Many) is classified Yes, (Low, No, Average, Few) is classified No and (Medium, Yes, Average, Few) cannot be classified with certainty because the hypotheses of the version space disagree.</w:t>
      </w:r>
    </w:p>
    <w:sectPr>
      <w:headerReference w:type="default" r:id="rId7"/>
      <w:footerReference w:type="default" r:id="rId8"/>
      <w:pgSz w:w="11906" w:h="16838" w:orient="portrait"/>
      <w:pgMar w:top="950" w:right="1152" w:bottom="9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jc w:val="center"/>
    </w:pPr>
    <w:r>
      <w:rPr>
        <w:rFonts w:ascii="Times New Roman" w:cs="Times New Roman" w:eastAsia="Times New Roman" w:hAnsi="Times New Roman"/>
        <w:sz w:val="19"/>
        <w:szCs w:val="19"/>
      </w:rPr>
      <w:t xml:space="preserve">Page </w:t>
    </w:r>
    <w:r>
      <w:rPr>
        <w:rFonts w:ascii="Times New Roman" w:cs="Times New Roman" w:eastAsia="Times New Roman" w:hAnsi="Times New Roman"/>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9"/>
        <w:szCs w:val="19"/>
      </w:rPr>
      <w:t xml:space="preserve">MLA02 – Fundamentals of Machine Learning | Observation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20503ff96fc1ade36bfe1a9fb19dbea5174d8d.png"/><Relationship Id="rId10" Type="http://schemas.openxmlformats.org/officeDocument/2006/relationships/image" Target="media/cf9348b07ea1c35dde83b4b3f70be427b7eaa379.png"/><Relationship Id="rId11" Type="http://schemas.openxmlformats.org/officeDocument/2006/relationships/image" Target="media/d76c4a6959238fea60bec0fd871c1c9948112607.png"/><Relationship Id="rId12" Type="http://schemas.openxmlformats.org/officeDocument/2006/relationships/image" Target="media/1dc12f9d5bb655f343bf306245d7b2a5ebbd4361.png"/><Relationship Id="rId13" Type="http://schemas.openxmlformats.org/officeDocument/2006/relationships/image" Target="media/0637e7d659c8634505f4f8107e609bbab5c796fd.png"/><Relationship Id="rId14" Type="http://schemas.openxmlformats.org/officeDocument/2006/relationships/image" Target="media/29c5fe32ef9f6b2a7be63f877423a8616de55a44.png"/><Relationship Id="rId15" Type="http://schemas.openxmlformats.org/officeDocument/2006/relationships/image" Target="media/4f7f710fc5fec8160b3578fdaaaf44519fc6ee46.png"/><Relationship Id="rId16" Type="http://schemas.openxmlformats.org/officeDocument/2006/relationships/image" Target="media/db798f5fae4c7f1c75f57da8a6430ae16e1d013a.png"/><Relationship Id="rId17" Type="http://schemas.openxmlformats.org/officeDocument/2006/relationships/image" Target="media/059e9c7dc2a55f0722f36564cbabefdfca51e3c7.png"/><Relationship Id="rId18" Type="http://schemas.openxmlformats.org/officeDocument/2006/relationships/image" Target="media/57aedbcbd8ded2bc2863450cb7353495c4cc5c1d.png"/><Relationship Id="rId19" Type="http://schemas.openxmlformats.org/officeDocument/2006/relationships/image" Target="media/a57ceb62d373c3a8314d0cc23a2e9e585eed9a55.png"/><Relationship Id="rId20" Type="http://schemas.openxmlformats.org/officeDocument/2006/relationships/image" Target="media/358b41b2b24b4c1b5ea011a70cf71a55fffbacdb.png"/><Relationship Id="rId21" Type="http://schemas.openxmlformats.org/officeDocument/2006/relationships/image" Target="media/5bc9e1e7b54c1e4820f2d3fbbf1d71db84035c2d.png"/><Relationship Id="rId22" Type="http://schemas.openxmlformats.org/officeDocument/2006/relationships/image" Target="media/18e2499f5e35017793cf6fcd9ae6a9f5e1c47e1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MLA02 – Fundamentals of Machine Learning | Observation</dc:title>
  <dc:creator>Lab Observation</dc:creator>
  <cp:lastModifiedBy>Un-named</cp:lastModifiedBy>
  <cp:revision>1</cp:revision>
  <dcterms:created xsi:type="dcterms:W3CDTF">2026-10-13T03:47:50.878Z</dcterms:created>
  <dcterms:modified xsi:type="dcterms:W3CDTF">2026-10-13T03:47:50.883Z</dcterms:modified>
</cp:coreProperties>
</file>

<file path=docProps/custom.xml><?xml version="1.0" encoding="utf-8"?>
<Properties xmlns="http://schemas.openxmlformats.org/officeDocument/2006/custom-properties" xmlns:vt="http://schemas.openxmlformats.org/officeDocument/2006/docPropsVTypes"/>
</file>