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sz w:val="24"/>
          <w:szCs w:val="24"/>
        </w:rPr>
      </w:pPr>
      <w:r w:rsidDel="00000000" w:rsidR="00000000" w:rsidRPr="00000000">
        <w:rPr>
          <w:b w:val="1"/>
          <w:bCs w:val="1"/>
          <w:color w:val="c00000"/>
          <w:sz w:val="24"/>
          <w:szCs w:val="24"/>
          <w:rtl w:val="0"/>
        </w:rPr>
        <w:t xml:space="preserve">ASSESSMENT TOOL 1 – ANALYTICAL PROBLEM SOLVING</w:t>
      </w:r>
    </w:p>
    <w:p w:rsidR="00000000" w:rsidDel="00000000" w:rsidP="00000000" w:rsidRDefault="00000000" w:rsidRPr="00000000" w14:paraId="00000004">
      <w:pPr>
        <w:pBdr>
          <w:bottom w:color="1f4e79" w:space="1" w:sz="6" w:val="single"/>
        </w:pBdr>
        <w:spacing w:after="80" w:lineRule="auto"/>
        <w:jc w:val="center"/>
        <w:rPr/>
      </w:pPr>
      <w:r w:rsidDel="00000000" w:rsidR="00000000" w:rsidRPr="00000000">
        <w:rPr>
          <w:rtl w:val="0"/>
        </w:rPr>
      </w:r>
    </w:p>
    <w:p w:rsidR="00000000" w:rsidDel="00000000" w:rsidP="00000000" w:rsidRDefault="00000000" w:rsidRPr="00000000" w14:paraId="00000005">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sz w:val="18"/>
                <w:szCs w:val="18"/>
                <w:rtl w:val="0"/>
              </w:rPr>
              <w:t xml:space="preserve">CSA17</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sz w:val="18"/>
                <w:szCs w:val="18"/>
              </w:rPr>
            </w:pPr>
            <w:r w:rsidDel="00000000" w:rsidR="00000000" w:rsidRPr="00000000">
              <w:rPr>
                <w:sz w:val="18"/>
                <w:szCs w:val="18"/>
                <w:rtl w:val="0"/>
              </w:rPr>
              <w:t xml:space="preserve">Artificial Intelligence</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CO1 – Apply (BL3)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Assessment Tool 1 – Analytical Problem Solving</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35%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b w:val="1"/>
                <w:bCs w:val="1"/>
                <w:color w:val="1f4e79"/>
                <w:sz w:val="18"/>
                <w:szCs w:val="18"/>
                <w:rtl w:val="0"/>
              </w:rPr>
              <w:t xml:space="preserve">Duration / Marks: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sz w:val="18"/>
                <w:szCs w:val="18"/>
              </w:rPr>
            </w:pPr>
            <w:r w:rsidDel="00000000" w:rsidR="00000000" w:rsidRPr="00000000">
              <w:rPr>
                <w:sz w:val="18"/>
                <w:szCs w:val="18"/>
                <w:rtl w:val="0"/>
              </w:rPr>
              <w:t xml:space="preserve">60 mins</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pPr>
            <w:r w:rsidDel="00000000" w:rsidR="00000000" w:rsidRPr="00000000">
              <w:rPr>
                <w:b w:val="1"/>
                <w:bCs w:val="1"/>
                <w:color w:val="1f4e79"/>
                <w:sz w:val="18"/>
                <w:szCs w:val="18"/>
                <w:rtl w:val="0"/>
              </w:rPr>
              <w:t xml:space="preserve">CO1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rtl w:val="0"/>
              </w:rPr>
              <w:t xml:space="preserve">Apply AI basics such as intelligent agents and uninformed search methods to solve problems effectively. (BL3)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rtl w:val="0"/>
              </w:rPr>
              <w:t xml:space="preserve">P Sandeep </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tl w:val="0"/>
              </w:rPr>
              <w:t xml:space="preserve">192412632</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bCs w:val="1"/>
                <w:color w:val="1f4e79"/>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tl w:val="0"/>
              </w:rPr>
              <w:t xml:space="preserve">ECE</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pPr>
            <w:r w:rsidDel="00000000" w:rsidR="00000000" w:rsidRPr="00000000">
              <w:rPr>
                <w:rtl w:val="0"/>
              </w:rPr>
              <w:t xml:space="preserve">05/10/2026</w:t>
            </w:r>
          </w:p>
        </w:tc>
      </w:tr>
    </w:tbl>
    <w:p w:rsidR="00000000" w:rsidDel="00000000" w:rsidP="00000000" w:rsidRDefault="00000000" w:rsidRPr="00000000" w14:paraId="0000001E">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F">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i w:val="1"/>
                <w:iCs w:val="1"/>
                <w:sz w:val="18"/>
                <w:szCs w:val="18"/>
                <w:rtl w:val="0"/>
              </w:rPr>
              <w:t xml:space="preserve">I P Sandeep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1">
            <w:pPr>
              <w:rPr/>
            </w:pPr>
            <w:r w:rsidDel="00000000" w:rsidR="00000000" w:rsidRPr="00000000">
              <w:rPr>
                <w:sz w:val="18"/>
                <w:szCs w:val="18"/>
                <w:rtl w:val="0"/>
              </w:rPr>
              <w:t xml:space="preserve">Signature of the Student:P Sandeep </w:t>
            </w:r>
            <w:r w:rsidDel="00000000" w:rsidR="00000000" w:rsidRPr="00000000">
              <w:rPr>
                <w:rtl w:val="0"/>
              </w:rPr>
            </w:r>
          </w:p>
        </w:tc>
      </w:tr>
    </w:tbl>
    <w:p w:rsidR="00000000" w:rsidDel="00000000" w:rsidP="00000000" w:rsidRDefault="00000000" w:rsidRPr="00000000" w14:paraId="00000022">
      <w:pPr>
        <w:spacing w:after="5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80.0" w:type="dxa"/>
              <w:left w:w="200.0" w:type="dxa"/>
              <w:bottom w:w="80.0" w:type="dxa"/>
              <w:right w:w="200.0" w:type="dxa"/>
            </w:tcMar>
          </w:tcPr>
          <w:p w:rsidR="00000000" w:rsidDel="00000000" w:rsidP="00000000" w:rsidRDefault="00000000" w:rsidRPr="00000000" w14:paraId="00000023">
            <w:pPr>
              <w:rPr/>
            </w:pPr>
            <w:r w:rsidDel="00000000" w:rsidR="00000000" w:rsidRPr="00000000">
              <w:rPr>
                <w:b w:val="1"/>
                <w:bCs w:val="1"/>
                <w:color w:val="c00000"/>
                <w:rtl w:val="0"/>
              </w:rPr>
              <w:t xml:space="preserve">Instructions</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Read each question carefully before answering.</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Answer all four questions. Show every step: state your assumptions, the method you choose and why, your calculations, and finally interpret the result for the agent or AI system in the problem.</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Questions are drawn from Foundations and History of AI, Intelligent Agents (Agents and Environments) and the Concept of Rationality.</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Prepare digital Write up units and clear final answers (marks, minutes, percentage points, expected utility); present tables and working neatly.</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Marks will be awarded using the Analytical Problem Solving rubric: problem understanding, method selection, solution process, accuracy of calculation and interpretation of results.</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Upload in Github and GCR (Question paper with regNo, Name, Answers and rubrics and evalution page at last).</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Duration: 1 hour (15 minutes per question).</w:t>
            </w:r>
          </w:p>
        </w:tc>
      </w:tr>
    </w:tbl>
    <w:p w:rsidR="00000000" w:rsidDel="00000000" w:rsidP="00000000" w:rsidRDefault="00000000" w:rsidRPr="00000000" w14:paraId="0000002B">
      <w:pPr>
        <w:spacing w:after="50" w:lineRule="auto"/>
        <w:rPr/>
      </w:pPr>
      <w:r w:rsidDel="00000000" w:rsidR="00000000" w:rsidRPr="00000000">
        <w:rPr>
          <w:rtl w:val="0"/>
        </w:rPr>
      </w:r>
    </w:p>
    <w:tbl>
      <w:tblPr>
        <w:tblStyle w:val="Table4"/>
        <w:tblW w:w="100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1"/>
        <w:gridCol w:w="3544"/>
        <w:gridCol w:w="2854"/>
        <w:tblGridChange w:id="0">
          <w:tblGrid>
            <w:gridCol w:w="3681"/>
            <w:gridCol w:w="3544"/>
            <w:gridCol w:w="2854"/>
          </w:tblGrid>
        </w:tblGridChange>
      </w:tblGrid>
      <w:tr>
        <w:trPr>
          <w:cantSplit w:val="0"/>
          <w:trHeight w:val="221" w:hRule="atLeast"/>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C">
            <w:pPr>
              <w:jc w:val="center"/>
              <w:rPr>
                <w:color w:val="ffffff"/>
              </w:rPr>
            </w:pPr>
            <w:r w:rsidDel="00000000" w:rsidR="00000000" w:rsidRPr="00000000">
              <w:rPr>
                <w:b w:val="1"/>
                <w:bCs w:val="1"/>
                <w:color w:val="ffffff"/>
                <w:rtl w:val="0"/>
              </w:rPr>
              <w:t xml:space="preserve">Section / Topic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D">
            <w:pPr>
              <w:jc w:val="center"/>
              <w:rPr>
                <w:color w:val="ffffff"/>
              </w:rPr>
            </w:pPr>
            <w:r w:rsidDel="00000000" w:rsidR="00000000" w:rsidRPr="00000000">
              <w:rPr>
                <w:b w:val="1"/>
                <w:bCs w:val="1"/>
                <w:color w:val="ffffff"/>
                <w:rtl w:val="0"/>
              </w:rPr>
              <w:t xml:space="preserve">Focus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E">
            <w:pPr>
              <w:jc w:val="center"/>
              <w:rPr>
                <w:color w:val="ffffff"/>
              </w:rPr>
            </w:pPr>
            <w:r w:rsidDel="00000000" w:rsidR="00000000" w:rsidRPr="00000000">
              <w:rPr>
                <w:b w:val="1"/>
                <w:bCs w:val="1"/>
                <w:color w:val="ffffff"/>
                <w:rtl w:val="0"/>
              </w:rPr>
              <w:t xml:space="preserve">Question Nos.</w:t>
            </w:r>
            <w:r w:rsidDel="00000000" w:rsidR="00000000" w:rsidRPr="00000000">
              <w:rPr>
                <w:rtl w:val="0"/>
              </w:rPr>
            </w:r>
          </w:p>
        </w:tc>
      </w:tr>
      <w:tr>
        <w:trPr>
          <w:cantSplit w:val="0"/>
          <w:trHeight w:val="429"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2F">
            <w:pPr>
              <w:rPr/>
            </w:pPr>
            <w:r w:rsidDel="00000000" w:rsidR="00000000" w:rsidRPr="00000000">
              <w:rPr>
                <w:b w:val="1"/>
                <w:bCs w:val="1"/>
                <w:rtl w:val="0"/>
              </w:rPr>
              <w:t xml:space="preserve">1. Foundations and History of AI</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0">
            <w:pPr>
              <w:jc w:val="both"/>
              <w:rPr>
                <w:sz w:val="17"/>
                <w:szCs w:val="17"/>
              </w:rPr>
            </w:pPr>
            <w:r w:rsidDel="00000000" w:rsidR="00000000" w:rsidRPr="00000000">
              <w:rPr>
                <w:rtl w:val="0"/>
              </w:rPr>
              <w:t xml:space="preserve">Definitions of AI (four approaches), Turing Test, eras and milestones in the history of AI</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1">
            <w:pPr>
              <w:jc w:val="center"/>
              <w:rPr/>
            </w:pPr>
            <w:r w:rsidDel="00000000" w:rsidR="00000000" w:rsidRPr="00000000">
              <w:rPr>
                <w:b w:val="1"/>
                <w:bCs w:val="1"/>
                <w:rtl w:val="0"/>
              </w:rPr>
              <w:t xml:space="preserve">Q3</w:t>
            </w:r>
            <w:r w:rsidDel="00000000" w:rsidR="00000000" w:rsidRPr="00000000">
              <w:rPr>
                <w:rtl w:val="0"/>
              </w:rPr>
            </w:r>
          </w:p>
        </w:tc>
      </w:tr>
      <w:tr>
        <w:trPr>
          <w:cantSplit w:val="0"/>
          <w:trHeight w:val="444" w:hRule="atLeast"/>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32">
            <w:pPr>
              <w:rPr/>
            </w:pPr>
            <w:r w:rsidDel="00000000" w:rsidR="00000000" w:rsidRPr="00000000">
              <w:rPr>
                <w:b w:val="1"/>
                <w:bCs w:val="1"/>
                <w:rtl w:val="0"/>
              </w:rPr>
              <w:t xml:space="preserve">2. Intelligent Agents: Agents and Environments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7fbff" w:val="clear"/>
            <w:tcMar>
              <w:top w:w="70.0" w:type="dxa"/>
              <w:left w:w="120.0" w:type="dxa"/>
              <w:bottom w:w="70.0" w:type="dxa"/>
              <w:right w:w="120.0" w:type="dxa"/>
            </w:tcMar>
            <w:vAlign w:val="center"/>
          </w:tcPr>
          <w:p w:rsidR="00000000" w:rsidDel="00000000" w:rsidP="00000000" w:rsidRDefault="00000000" w:rsidRPr="00000000" w14:paraId="00000033">
            <w:pPr>
              <w:jc w:val="both"/>
              <w:rPr>
                <w:sz w:val="17"/>
                <w:szCs w:val="17"/>
              </w:rPr>
            </w:pPr>
            <w:r w:rsidDel="00000000" w:rsidR="00000000" w:rsidRPr="00000000">
              <w:rPr>
                <w:rtl w:val="0"/>
              </w:rPr>
              <w:t xml:space="preserve">Agent function and program, PEAS description, task environment properties, agent architectures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4">
            <w:pPr>
              <w:jc w:val="center"/>
              <w:rPr/>
            </w:pPr>
            <w:r w:rsidDel="00000000" w:rsidR="00000000" w:rsidRPr="00000000">
              <w:rPr>
                <w:b w:val="1"/>
                <w:bCs w:val="1"/>
                <w:rtl w:val="0"/>
              </w:rPr>
              <w:t xml:space="preserve">Q1, Q2</w:t>
            </w:r>
            <w:r w:rsidDel="00000000" w:rsidR="00000000" w:rsidRPr="00000000">
              <w:rPr>
                <w:rtl w:val="0"/>
              </w:rPr>
            </w:r>
          </w:p>
        </w:tc>
      </w:tr>
      <w:tr>
        <w:trPr>
          <w:cantSplit w:val="0"/>
          <w:trHeight w:val="429"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5">
            <w:pPr>
              <w:rPr/>
            </w:pPr>
            <w:r w:rsidDel="00000000" w:rsidR="00000000" w:rsidRPr="00000000">
              <w:rPr>
                <w:b w:val="1"/>
                <w:bCs w:val="1"/>
                <w:rtl w:val="0"/>
              </w:rPr>
              <w:t xml:space="preserve">3. Concept of Rationality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6">
            <w:pPr>
              <w:jc w:val="both"/>
              <w:rPr>
                <w:sz w:val="17"/>
                <w:szCs w:val="17"/>
              </w:rPr>
            </w:pPr>
            <w:r w:rsidDel="00000000" w:rsidR="00000000" w:rsidRPr="00000000">
              <w:rPr>
                <w:rtl w:val="0"/>
              </w:rPr>
              <w:t xml:space="preserve">Performance measure, percept sequence, expected utility, rational versus omniscient agent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7">
            <w:pPr>
              <w:jc w:val="center"/>
              <w:rPr/>
            </w:pPr>
            <w:r w:rsidDel="00000000" w:rsidR="00000000" w:rsidRPr="00000000">
              <w:rPr>
                <w:b w:val="1"/>
                <w:bCs w:val="1"/>
                <w:rtl w:val="0"/>
              </w:rPr>
              <w:t xml:space="preserve">Q1, Q4</w:t>
            </w:r>
            <w:r w:rsidDel="00000000" w:rsidR="00000000" w:rsidRPr="00000000">
              <w:rPr>
                <w:rtl w:val="0"/>
              </w:rPr>
            </w:r>
          </w:p>
        </w:tc>
      </w:tr>
    </w:tbl>
    <w:p w:rsidR="00000000" w:rsidDel="00000000" w:rsidP="00000000" w:rsidRDefault="00000000" w:rsidRPr="00000000" w14:paraId="00000038">
      <w:pPr>
        <w:spacing w:after="50" w:lineRule="auto"/>
        <w:rPr/>
      </w:pPr>
      <w:r w:rsidDel="00000000" w:rsidR="00000000" w:rsidRPr="00000000">
        <w:rPr>
          <w:rtl w:val="0"/>
        </w:rPr>
      </w:r>
    </w:p>
    <w:p w:rsidR="00000000" w:rsidDel="00000000" w:rsidP="00000000" w:rsidRDefault="00000000" w:rsidRPr="00000000" w14:paraId="00000039">
      <w:pPr>
        <w:rPr>
          <w:b w:val="1"/>
          <w:bCs w:val="1"/>
          <w:color w:val="c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A">
      <w:pPr>
        <w:pBdr>
          <w:bottom w:color="c00000" w:space="1" w:sz="4" w:val="single"/>
        </w:pBdr>
        <w:spacing w:after="40" w:before="80" w:lineRule="auto"/>
        <w:rPr/>
      </w:pPr>
      <w:r w:rsidDel="00000000" w:rsidR="00000000" w:rsidRPr="00000000">
        <w:rPr>
          <w:b w:val="1"/>
          <w:bCs w:val="1"/>
          <w:color w:val="c00000"/>
          <w:sz w:val="22"/>
          <w:szCs w:val="22"/>
          <w:rtl w:val="0"/>
        </w:rPr>
        <w:t xml:space="preserve">Annexure A – Analytical Problem Solving</w:t>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Question 1: Two-Room Vacuum World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Topic: Agents and environments, concept of rationality | 15 minutes</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vacuum-cleaner agent lives in a world with two squares, A and B. At each time step it perceives its own location and whether that square is Dirty or Clean. Its actions are Suck, Right, Left and NoOp. The agent starts in square A, and both squares are initially Dirty. Once a square is cleaned, dirt never reappears.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measure over a lifetime of T = 6 time steps: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for every clean square at the end of each time step, and a penalty of p for every Left or Right move (take p = 1 unless told otherwise).</w:t>
      </w:r>
    </w:p>
    <w:p w:rsidR="00000000" w:rsidDel="00000000" w:rsidP="00000000" w:rsidRDefault="00000000" w:rsidRPr="00000000" w14:paraId="0000003F">
      <w:pPr>
        <w:numPr>
          <w:ilvl w:val="0"/>
          <w:numId w:val="1"/>
        </w:numPr>
        <w:spacing w:after="40" w:before="40" w:lineRule="auto"/>
        <w:ind w:left="720" w:hanging="360"/>
        <w:rPr/>
      </w:pPr>
      <w:r w:rsidDel="00000000" w:rsidR="00000000" w:rsidRPr="00000000">
        <w:rPr>
          <w:b w:val="1"/>
          <w:bCs w:val="1"/>
          <w:rtl w:val="0"/>
        </w:rPr>
        <w:t xml:space="preserve">Agent X (simple reflex): </w:t>
      </w:r>
      <w:r w:rsidDel="00000000" w:rsidR="00000000" w:rsidRPr="00000000">
        <w:rPr>
          <w:rtl w:val="0"/>
        </w:rPr>
        <w:t xml:space="preserve">if the current square is Dirty, Suck; otherwise move to the other square.</w:t>
      </w:r>
    </w:p>
    <w:p w:rsidR="00000000" w:rsidDel="00000000" w:rsidP="00000000" w:rsidRDefault="00000000" w:rsidRPr="00000000" w14:paraId="00000040">
      <w:pPr>
        <w:numPr>
          <w:ilvl w:val="0"/>
          <w:numId w:val="1"/>
        </w:numPr>
        <w:spacing w:after="40" w:before="40" w:lineRule="auto"/>
        <w:ind w:left="720" w:hanging="360"/>
        <w:rPr/>
      </w:pPr>
      <w:r w:rsidDel="00000000" w:rsidR="00000000" w:rsidRPr="00000000">
        <w:rPr>
          <w:b w:val="1"/>
          <w:bCs w:val="1"/>
          <w:rtl w:val="0"/>
        </w:rPr>
        <w:t xml:space="preserve">Agent Y (reflex with internal state): </w:t>
      </w:r>
      <w:r w:rsidDel="00000000" w:rsidR="00000000" w:rsidRPr="00000000">
        <w:rPr>
          <w:rtl w:val="0"/>
        </w:rPr>
        <w:t xml:space="preserve">if the current square is Dirty, Suck; otherwise, if it remembers that both squares have been cleaned, NoOp; otherwise move to the other square.</w:t>
      </w:r>
    </w:p>
    <w:p w:rsidR="00000000" w:rsidDel="00000000" w:rsidP="00000000" w:rsidRDefault="00000000" w:rsidRPr="00000000" w14:paraId="00000041">
      <w:pPr>
        <w:spacing w:after="60" w:lineRule="auto"/>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the PEAS description (Performance measure, Environment, Actuators, Sensors) of this agent from the data given.</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[4 Marks]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Trace Agent X for all 6 time steps in a table (action, clean squares at end of step, move penalty, step score) and find its total score for p = 1.</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[5 Marks]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Trace Agent Y in the same way and find its total score for p = 1.</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[4 Marks]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Derive the total score of X and of Y as functions of p. For which values of p is Y strictly better than X?</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[3 Marks]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1f4e7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agent is rational? Interpret your result: explain how the performance measure and the percept history decide rationality, and why X cannot match Y even though both see the same percepts at each step.</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[4 Marks]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PEAS Description</w:t>
      </w:r>
    </w:p>
    <w:tbl>
      <w:tblPr>
        <w:tblStyle w:val="Table5"/>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31"/>
        <w:gridCol w:w="5039"/>
        <w:tblGridChange w:id="0">
          <w:tblGrid>
            <w:gridCol w:w="5031"/>
            <w:gridCol w:w="50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PEAS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measure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for every clean square at the end of each time step; −p for every Left/Right move.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squares A and B; initially both Dirty; dirt does not reappear.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Actuators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Suck, Right, Left, NoOp.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Sensors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Perceives current location and whether the current square is Dirty or Clean.</w:t>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Agent X – Simple Reflex</w:t>
      </w:r>
    </w:p>
    <w:tbl>
      <w:tblPr>
        <w:tblStyle w:val="Table6"/>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0"/>
        <w:gridCol w:w="1692"/>
        <w:gridCol w:w="1612"/>
        <w:gridCol w:w="1850"/>
        <w:gridCol w:w="1690"/>
        <w:gridCol w:w="1656"/>
        <w:tblGridChange w:id="0">
          <w:tblGrid>
            <w:gridCol w:w="1570"/>
            <w:gridCol w:w="1692"/>
            <w:gridCol w:w="1612"/>
            <w:gridCol w:w="1850"/>
            <w:gridCol w:w="1690"/>
            <w:gridCol w:w="16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Location / percept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Clean squares at 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Move penalty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score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Dirty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 = Dirty/Clean → 1 clean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Clean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Right → 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clean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Dirty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and B clean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Clean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Left → 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and B clean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Clean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Right → 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and B clean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Clean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Left → 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and B clean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2−p</w:t>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p = 1: total score = 1 + 0 + 2 + 1 + 1 + 1 = 6.</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Agent X total score = 6 for p = 1.</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Agent Y – Reflex with Internal State</w:t>
      </w:r>
    </w:p>
    <w:tbl>
      <w:tblPr>
        <w:tblStyle w:val="Table7"/>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4"/>
        <w:gridCol w:w="1916"/>
        <w:gridCol w:w="1593"/>
        <w:gridCol w:w="1689"/>
        <w:gridCol w:w="1684"/>
        <w:gridCol w:w="1644"/>
        <w:tblGridChange w:id="0">
          <w:tblGrid>
            <w:gridCol w:w="1544"/>
            <w:gridCol w:w="1916"/>
            <w:gridCol w:w="1593"/>
            <w:gridCol w:w="1689"/>
            <w:gridCol w:w="1684"/>
            <w:gridCol w:w="16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Location / percept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Clean squares at 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Move penalty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score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Dirty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clean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Clean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Right → 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clean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Dirty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and B clean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 clean remembered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NoOp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and B clean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 clean remembered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NoOp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and B clean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 clean remembered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NoOp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and B clean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b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p = 1: total score = 1 + 0 + 2 + 2 + 2 + 2 = 9.</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Agent Y total score = 9 for p = 1.</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Total scores as functions of p</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 X makes four moves (steps 2, 4, 5 and 6), so:</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Sₓ(p) = 6 − 4p</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 Y makes only one move (step 2), so:</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Sᵧ(p) = 9 − p</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is strictly better when: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 p &gt; 6 − 4p  →  3 + 3p &gt; 0  →  p &gt; −1.</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a move penalty is normally p ≥ 0, Agent Y is strictly better for every physically meaningful non-negative penalty p.</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Rationality and interpretation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 X cannot match Y because X is a simple reflex agent: it uses only the current percept. Once a clean square is perceived, it moves, even when both squares are already clean. Agent Y uses percept history/internal state to avoid unnecessary moves and their penalties.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rtl w:val="0"/>
        </w:rPr>
        <w:t xml:space="preserve">Question 2: Task Environment Analysis and Agent Selection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Topic: Agents and environments (PEAS, environment properties, agent types) | 15 minutes</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AI agents are to be deployed in the following task environments:</w:t>
      </w:r>
    </w:p>
    <w:p w:rsidR="00000000" w:rsidDel="00000000" w:rsidP="00000000" w:rsidRDefault="00000000" w:rsidRPr="00000000" w14:paraId="000000BB">
      <w:pPr>
        <w:numPr>
          <w:ilvl w:val="0"/>
          <w:numId w:val="1"/>
        </w:numPr>
        <w:spacing w:after="40" w:before="40" w:lineRule="auto"/>
        <w:ind w:left="720" w:hanging="360"/>
        <w:rPr/>
      </w:pPr>
      <w:r w:rsidDel="00000000" w:rsidR="00000000" w:rsidRPr="00000000">
        <w:rPr>
          <w:b w:val="1"/>
          <w:bCs w:val="1"/>
          <w:rtl w:val="0"/>
        </w:rPr>
        <w:t xml:space="preserve">E1: </w:t>
      </w:r>
      <w:r w:rsidDel="00000000" w:rsidR="00000000" w:rsidRPr="00000000">
        <w:rPr>
          <w:rtl w:val="0"/>
        </w:rPr>
        <w:t xml:space="preserve">An autonomous taxi driving through city traffic.</w:t>
      </w:r>
    </w:p>
    <w:p w:rsidR="00000000" w:rsidDel="00000000" w:rsidP="00000000" w:rsidRDefault="00000000" w:rsidRPr="00000000" w14:paraId="000000BC">
      <w:pPr>
        <w:numPr>
          <w:ilvl w:val="0"/>
          <w:numId w:val="1"/>
        </w:numPr>
        <w:spacing w:after="40" w:before="40" w:lineRule="auto"/>
        <w:ind w:left="720" w:hanging="360"/>
        <w:rPr/>
      </w:pPr>
      <w:r w:rsidDel="00000000" w:rsidR="00000000" w:rsidRPr="00000000">
        <w:rPr>
          <w:b w:val="1"/>
          <w:bCs w:val="1"/>
          <w:rtl w:val="0"/>
        </w:rPr>
        <w:t xml:space="preserve">E2: </w:t>
      </w:r>
      <w:r w:rsidDel="00000000" w:rsidR="00000000" w:rsidRPr="00000000">
        <w:rPr>
          <w:rtl w:val="0"/>
        </w:rPr>
        <w:t xml:space="preserve">A part-picking robot that uses a camera to pick defective parts off a moving conveyor belt and place them in bins.</w:t>
      </w:r>
    </w:p>
    <w:p w:rsidR="00000000" w:rsidDel="00000000" w:rsidP="00000000" w:rsidRDefault="00000000" w:rsidRPr="00000000" w14:paraId="000000BD">
      <w:pPr>
        <w:numPr>
          <w:ilvl w:val="0"/>
          <w:numId w:val="1"/>
        </w:numPr>
        <w:spacing w:after="40" w:before="40" w:lineRule="auto"/>
        <w:ind w:left="720" w:hanging="360"/>
        <w:rPr/>
      </w:pPr>
      <w:r w:rsidDel="00000000" w:rsidR="00000000" w:rsidRPr="00000000">
        <w:rPr>
          <w:b w:val="1"/>
          <w:bCs w:val="1"/>
          <w:rtl w:val="0"/>
        </w:rPr>
        <w:t xml:space="preserve">E3: </w:t>
      </w:r>
      <w:r w:rsidDel="00000000" w:rsidR="00000000" w:rsidRPr="00000000">
        <w:rPr>
          <w:rtl w:val="0"/>
        </w:rPr>
        <w:t xml:space="preserve">A chess-playing agent in a tournament game played with a clock.</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Difficulty score convention: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of the six properties below, the harder value scores 1 point and the easier value scores 0. A semi-dynamic environment scores 0.5 on the Static/Dynamic property.</w:t>
      </w:r>
    </w:p>
    <w:tbl>
      <w:tblPr>
        <w:tblStyle w:val="Table8"/>
        <w:tblW w:w="10080.0" w:type="dxa"/>
        <w:jc w:val="left"/>
        <w:tblLayout w:type="fixed"/>
        <w:tblLook w:val="0000"/>
      </w:tblPr>
      <w:tblGrid>
        <w:gridCol w:w="2400"/>
        <w:gridCol w:w="3840"/>
        <w:gridCol w:w="3840"/>
        <w:tblGridChange w:id="0">
          <w:tblGrid>
            <w:gridCol w:w="2400"/>
            <w:gridCol w:w="3840"/>
            <w:gridCol w:w="384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BF">
            <w:pPr>
              <w:rPr/>
            </w:pPr>
            <w:r w:rsidDel="00000000" w:rsidR="00000000" w:rsidRPr="00000000">
              <w:rPr>
                <w:b w:val="1"/>
                <w:bCs w:val="1"/>
                <w:color w:val="1f4e79"/>
                <w:sz w:val="19"/>
                <w:szCs w:val="19"/>
                <w:rtl w:val="0"/>
              </w:rPr>
              <w:t xml:space="preserve">Property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C0">
            <w:pPr>
              <w:rPr/>
            </w:pPr>
            <w:r w:rsidDel="00000000" w:rsidR="00000000" w:rsidRPr="00000000">
              <w:rPr>
                <w:b w:val="1"/>
                <w:bCs w:val="1"/>
                <w:color w:val="1f4e79"/>
                <w:sz w:val="19"/>
                <w:szCs w:val="19"/>
                <w:rtl w:val="0"/>
              </w:rPr>
              <w:t xml:space="preserve">Easier value (0)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C1">
            <w:pPr>
              <w:rPr/>
            </w:pPr>
            <w:r w:rsidDel="00000000" w:rsidR="00000000" w:rsidRPr="00000000">
              <w:rPr>
                <w:b w:val="1"/>
                <w:bCs w:val="1"/>
                <w:color w:val="1f4e79"/>
                <w:sz w:val="19"/>
                <w:szCs w:val="19"/>
                <w:rtl w:val="0"/>
              </w:rPr>
              <w:t xml:space="preserve">Harder value (1)</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2">
            <w:pPr>
              <w:rPr/>
            </w:pPr>
            <w:r w:rsidDel="00000000" w:rsidR="00000000" w:rsidRPr="00000000">
              <w:rPr>
                <w:b w:val="1"/>
                <w:bCs w:val="1"/>
                <w:sz w:val="19"/>
                <w:szCs w:val="19"/>
                <w:rtl w:val="0"/>
              </w:rPr>
              <w:t xml:space="preserve">Observability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3">
            <w:pPr>
              <w:rPr/>
            </w:pPr>
            <w:r w:rsidDel="00000000" w:rsidR="00000000" w:rsidRPr="00000000">
              <w:rPr>
                <w:sz w:val="19"/>
                <w:szCs w:val="19"/>
                <w:rtl w:val="0"/>
              </w:rPr>
              <w:t xml:space="preserve">Fully observable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4">
            <w:pPr>
              <w:rPr/>
            </w:pPr>
            <w:r w:rsidDel="00000000" w:rsidR="00000000" w:rsidRPr="00000000">
              <w:rPr>
                <w:sz w:val="19"/>
                <w:szCs w:val="19"/>
                <w:rtl w:val="0"/>
              </w:rPr>
              <w:t xml:space="preserve">Partially observable</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5">
            <w:pPr>
              <w:rPr/>
            </w:pPr>
            <w:r w:rsidDel="00000000" w:rsidR="00000000" w:rsidRPr="00000000">
              <w:rPr>
                <w:b w:val="1"/>
                <w:bCs w:val="1"/>
                <w:sz w:val="19"/>
                <w:szCs w:val="19"/>
                <w:rtl w:val="0"/>
              </w:rPr>
              <w:t xml:space="preserve">Number of agents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6">
            <w:pPr>
              <w:rPr/>
            </w:pPr>
            <w:r w:rsidDel="00000000" w:rsidR="00000000" w:rsidRPr="00000000">
              <w:rPr>
                <w:sz w:val="19"/>
                <w:szCs w:val="19"/>
                <w:rtl w:val="0"/>
              </w:rPr>
              <w:t xml:space="preserve">Single agent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7">
            <w:pPr>
              <w:rPr/>
            </w:pPr>
            <w:r w:rsidDel="00000000" w:rsidR="00000000" w:rsidRPr="00000000">
              <w:rPr>
                <w:sz w:val="19"/>
                <w:szCs w:val="19"/>
                <w:rtl w:val="0"/>
              </w:rPr>
              <w:t xml:space="preserve">Multi-agent</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8">
            <w:pPr>
              <w:rPr/>
            </w:pPr>
            <w:r w:rsidDel="00000000" w:rsidR="00000000" w:rsidRPr="00000000">
              <w:rPr>
                <w:b w:val="1"/>
                <w:bCs w:val="1"/>
                <w:sz w:val="19"/>
                <w:szCs w:val="19"/>
                <w:rtl w:val="0"/>
              </w:rPr>
              <w:t xml:space="preserve">Determinism</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9">
            <w:pPr>
              <w:rPr/>
            </w:pPr>
            <w:r w:rsidDel="00000000" w:rsidR="00000000" w:rsidRPr="00000000">
              <w:rPr>
                <w:sz w:val="19"/>
                <w:szCs w:val="19"/>
                <w:rtl w:val="0"/>
              </w:rPr>
              <w:t xml:space="preserve">Deterministic</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A">
            <w:pPr>
              <w:rPr/>
            </w:pPr>
            <w:r w:rsidDel="00000000" w:rsidR="00000000" w:rsidRPr="00000000">
              <w:rPr>
                <w:sz w:val="19"/>
                <w:szCs w:val="19"/>
                <w:rtl w:val="0"/>
              </w:rPr>
              <w:t xml:space="preserve">Stochastic</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B">
            <w:pPr>
              <w:rPr/>
            </w:pPr>
            <w:r w:rsidDel="00000000" w:rsidR="00000000" w:rsidRPr="00000000">
              <w:rPr>
                <w:b w:val="1"/>
                <w:bCs w:val="1"/>
                <w:sz w:val="19"/>
                <w:szCs w:val="19"/>
                <w:rtl w:val="0"/>
              </w:rPr>
              <w:t xml:space="preserve">Episodic / Sequential</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C">
            <w:pPr>
              <w:rPr/>
            </w:pPr>
            <w:r w:rsidDel="00000000" w:rsidR="00000000" w:rsidRPr="00000000">
              <w:rPr>
                <w:sz w:val="19"/>
                <w:szCs w:val="19"/>
                <w:rtl w:val="0"/>
              </w:rPr>
              <w:t xml:space="preserve">Episodic</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D">
            <w:pPr>
              <w:rPr/>
            </w:pPr>
            <w:r w:rsidDel="00000000" w:rsidR="00000000" w:rsidRPr="00000000">
              <w:rPr>
                <w:sz w:val="19"/>
                <w:szCs w:val="19"/>
                <w:rtl w:val="0"/>
              </w:rPr>
              <w:t xml:space="preserve">Sequential</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E">
            <w:pPr>
              <w:rPr/>
            </w:pPr>
            <w:r w:rsidDel="00000000" w:rsidR="00000000" w:rsidRPr="00000000">
              <w:rPr>
                <w:b w:val="1"/>
                <w:bCs w:val="1"/>
                <w:sz w:val="19"/>
                <w:szCs w:val="19"/>
                <w:rtl w:val="0"/>
              </w:rPr>
              <w:t xml:space="preserve">Static / Dynamic</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F">
            <w:pPr>
              <w:rPr/>
            </w:pPr>
            <w:r w:rsidDel="00000000" w:rsidR="00000000" w:rsidRPr="00000000">
              <w:rPr>
                <w:sz w:val="19"/>
                <w:szCs w:val="19"/>
                <w:rtl w:val="0"/>
              </w:rPr>
              <w:t xml:space="preserve">Static</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0">
            <w:pPr>
              <w:rPr/>
            </w:pPr>
            <w:r w:rsidDel="00000000" w:rsidR="00000000" w:rsidRPr="00000000">
              <w:rPr>
                <w:sz w:val="19"/>
                <w:szCs w:val="19"/>
                <w:rtl w:val="0"/>
              </w:rPr>
              <w:t xml:space="preserve">Dynamic (semi-dynamic = 0.5)</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1">
            <w:pPr>
              <w:rPr/>
            </w:pPr>
            <w:r w:rsidDel="00000000" w:rsidR="00000000" w:rsidRPr="00000000">
              <w:rPr>
                <w:b w:val="1"/>
                <w:bCs w:val="1"/>
                <w:sz w:val="19"/>
                <w:szCs w:val="19"/>
                <w:rtl w:val="0"/>
              </w:rPr>
              <w:t xml:space="preserve">Discrete / Continuous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2">
            <w:pPr>
              <w:rPr/>
            </w:pPr>
            <w:r w:rsidDel="00000000" w:rsidR="00000000" w:rsidRPr="00000000">
              <w:rPr>
                <w:sz w:val="19"/>
                <w:szCs w:val="19"/>
                <w:rtl w:val="0"/>
              </w:rPr>
              <w:t xml:space="preserve">Discrete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3">
            <w:pPr>
              <w:rPr/>
            </w:pPr>
            <w:r w:rsidDel="00000000" w:rsidR="00000000" w:rsidRPr="00000000">
              <w:rPr>
                <w:sz w:val="19"/>
                <w:szCs w:val="19"/>
                <w:rtl w:val="0"/>
              </w:rPr>
              <w:t xml:space="preserve">Continuous</w:t>
            </w:r>
            <w:r w:rsidDel="00000000" w:rsidR="00000000" w:rsidRPr="00000000">
              <w:rPr>
                <w:rtl w:val="0"/>
              </w:rPr>
            </w:r>
          </w:p>
        </w:tc>
      </w:tr>
    </w:tbl>
    <w:p w:rsidR="00000000" w:rsidDel="00000000" w:rsidP="00000000" w:rsidRDefault="00000000" w:rsidRPr="00000000" w14:paraId="000000D4">
      <w:pPr>
        <w:spacing w:after="60" w:lineRule="auto"/>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Classify each environment on all six properties with a one-phrase justification for each.</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[9 Marks]</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the difficulty score of E1, E2 and E3 and rank them from hardest to easiest.</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[4 Marks]</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hardest and the easiest environment, choose the most suitable agent architecture (simple reflex, model-based reflex, goal-based, utility-based, learning) and justify the choice using your classification.</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[4 Marks]</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1f4e7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 explain how the properties of an environment, not just its domain, decide how complex the agent program must be.</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[3 Marks]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Classification of E1, E2 and E3</w:t>
      </w:r>
    </w:p>
    <w:tbl>
      <w:tblPr>
        <w:tblStyle w:val="Table9"/>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5"/>
        <w:gridCol w:w="1331"/>
        <w:gridCol w:w="1850"/>
        <w:gridCol w:w="1671"/>
        <w:gridCol w:w="1278"/>
        <w:gridCol w:w="1170"/>
        <w:gridCol w:w="1385"/>
        <w:tblGridChange w:id="0">
          <w:tblGrid>
            <w:gridCol w:w="1385"/>
            <w:gridCol w:w="1331"/>
            <w:gridCol w:w="1850"/>
            <w:gridCol w:w="1671"/>
            <w:gridCol w:w="1278"/>
            <w:gridCol w:w="1170"/>
            <w:gridCol w:w="13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Environment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Determinism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Episodic / Sequential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Static / Dynamic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Discrete / Continuous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E1 – Autonomous taxi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Partially observable – driver/agent cannot observe every traffic condition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Multi-agent – other vehicles/pedestrians interact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Stochastic – traffic and disruptions are uncertain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Sequential – current decisions affect later states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 traffic changes while acting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 position, speed and time vary continuously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E2 – Part-picking robot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Partially observable – camera has limited visual information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agent – one robot performs the picking task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Stochastic – detection/picking outcomes can vary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Episodic – each pick is largely an individual task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 conveyor and parts keep moving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 motion and positions vary continuously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E3 – Chess with clock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Fully observable – complete board state is visible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Multi-agent – two competing players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Deterministic – legal moves determine board transitions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Sequential – every move changes the future game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Semi-dynamic – board is static while thinking, but clock changes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Discrete – finite board squares and moves</w:t>
            </w:r>
          </w:p>
        </w:tc>
      </w:tr>
    </w:tbl>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Difficulty score and ranking</w:t>
      </w:r>
    </w:p>
    <w:tbl>
      <w:tblPr>
        <w:tblStyle w:val="Table10"/>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0"/>
        <w:gridCol w:w="2504"/>
        <w:gridCol w:w="2514"/>
        <w:gridCol w:w="2512"/>
        <w:tblGridChange w:id="0">
          <w:tblGrid>
            <w:gridCol w:w="2540"/>
            <w:gridCol w:w="2504"/>
            <w:gridCol w:w="2514"/>
            <w:gridCol w:w="25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E1 Taxi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E2 Robot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E3 Chess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Partially observable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Multi-agent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Stochastic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Sequential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 semi-dynamic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difficulty score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r>
    </w:tbl>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Ranking from hardest to easiest: E1 Taxi (6) &gt; E2 Part-picking robot (4) &gt; E3 Chess (2.5).</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Suitable agent architectures</w:t>
      </w:r>
    </w:p>
    <w:tbl>
      <w:tblPr>
        <w:tblStyle w:val="Table11"/>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6"/>
        <w:gridCol w:w="3361"/>
        <w:gridCol w:w="3373"/>
        <w:tblGridChange w:id="0">
          <w:tblGrid>
            <w:gridCol w:w="3336"/>
            <w:gridCol w:w="3361"/>
            <w:gridCol w:w="337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Environment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Recommended architecture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Hardest – E1 Taxi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agent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taxi faces partial observability, multiple agents, stochastic outcomes, sequential decisions, dynamic traffic and continuous control. Learning can improve decisions from experience and adapt to changing traffic conditions.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Easiest – E3 Chess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Utility-based agent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Chess is fully observable and discrete, but it is multi-agent and sequential. A utility function can compare winning/losing positions and also account for the tournament clock, allowing the agent to select the action with the best expected outcome.</w:t>
            </w:r>
          </w:p>
        </w:tc>
      </w:tr>
    </w:tbl>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Interpretation</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domain name alone does not determine agent complexity. Environment properties determine what information the agent receives, how predictable the result is, whether other agents act, whether decisions affect future states, whether the world changes during computation, and whether control is continuous. Therefore, the more difficult properties an environment has, the more sophisticated the agent program must be. E1 needs substantially more sophisticated decision-making than E3 because it combines all six challenging properties.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rPr/>
      </w:pPr>
      <w:r w:rsidDel="00000000" w:rsidR="00000000" w:rsidRPr="00000000">
        <w:rPr>
          <w:rtl w:val="0"/>
        </w:rPr>
        <w:t xml:space="preserve">Question 3: Turing Test Data Across the History of AI</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Topic: Foundations and history of AI (Turing Test, acting humanly, eras of AI) | 15 minutes</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Turing-test style study, judges held five-minute text conversations with an unknown party and then said whether it was a human or a machine. Each system below faced 50 independent interrogations in which it was the machine. The table shows how many times the judge correctly identified it as a machine.</w:t>
      </w:r>
    </w:p>
    <w:tbl>
      <w:tblPr>
        <w:tblStyle w:val="Table12"/>
        <w:tblW w:w="10080.0" w:type="dxa"/>
        <w:jc w:val="left"/>
        <w:tblLayout w:type="fixed"/>
        <w:tblLook w:val="0000"/>
      </w:tblPr>
      <w:tblGrid>
        <w:gridCol w:w="2400"/>
        <w:gridCol w:w="4080"/>
        <w:gridCol w:w="1800"/>
        <w:gridCol w:w="1800"/>
        <w:tblGridChange w:id="0">
          <w:tblGrid>
            <w:gridCol w:w="2400"/>
            <w:gridCol w:w="4080"/>
            <w:gridCol w:w="1800"/>
            <w:gridCol w:w="180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29">
            <w:pPr>
              <w:rPr/>
            </w:pPr>
            <w:r w:rsidDel="00000000" w:rsidR="00000000" w:rsidRPr="00000000">
              <w:rPr>
                <w:b w:val="1"/>
                <w:bCs w:val="1"/>
                <w:color w:val="1f4e79"/>
                <w:sz w:val="19"/>
                <w:szCs w:val="19"/>
                <w:rtl w:val="0"/>
              </w:rPr>
              <w:t xml:space="preserve">System</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2A">
            <w:pPr>
              <w:rPr/>
            </w:pPr>
            <w:r w:rsidDel="00000000" w:rsidR="00000000" w:rsidRPr="00000000">
              <w:rPr>
                <w:b w:val="1"/>
                <w:bCs w:val="1"/>
                <w:color w:val="1f4e79"/>
                <w:sz w:val="19"/>
                <w:szCs w:val="19"/>
                <w:rtl w:val="0"/>
              </w:rPr>
              <w:t xml:space="preserve">Era / technique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2B">
            <w:pPr>
              <w:rPr/>
            </w:pPr>
            <w:r w:rsidDel="00000000" w:rsidR="00000000" w:rsidRPr="00000000">
              <w:rPr>
                <w:b w:val="1"/>
                <w:bCs w:val="1"/>
                <w:color w:val="1f4e79"/>
                <w:sz w:val="19"/>
                <w:szCs w:val="19"/>
                <w:rtl w:val="0"/>
              </w:rPr>
              <w:t xml:space="preserve">Interrogations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2C">
            <w:pPr>
              <w:rPr/>
            </w:pPr>
            <w:r w:rsidDel="00000000" w:rsidR="00000000" w:rsidRPr="00000000">
              <w:rPr>
                <w:b w:val="1"/>
                <w:bCs w:val="1"/>
                <w:color w:val="1f4e79"/>
                <w:sz w:val="19"/>
                <w:szCs w:val="19"/>
                <w:rtl w:val="0"/>
              </w:rPr>
              <w:t xml:space="preserve">Correctly identified</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D">
            <w:pPr>
              <w:rPr/>
            </w:pPr>
            <w:r w:rsidDel="00000000" w:rsidR="00000000" w:rsidRPr="00000000">
              <w:rPr>
                <w:b w:val="1"/>
                <w:bCs w:val="1"/>
                <w:sz w:val="19"/>
                <w:szCs w:val="19"/>
                <w:rtl w:val="0"/>
              </w:rPr>
              <w:t xml:space="preserve">ELIZA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E">
            <w:pPr>
              <w:rPr/>
            </w:pPr>
            <w:r w:rsidDel="00000000" w:rsidR="00000000" w:rsidRPr="00000000">
              <w:rPr>
                <w:sz w:val="19"/>
                <w:szCs w:val="19"/>
                <w:rtl w:val="0"/>
              </w:rPr>
              <w:t xml:space="preserve">1960s, keyword pattern matching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F">
            <w:pPr>
              <w:rPr/>
            </w:pPr>
            <w:r w:rsidDel="00000000" w:rsidR="00000000" w:rsidRPr="00000000">
              <w:rPr>
                <w:sz w:val="19"/>
                <w:szCs w:val="19"/>
                <w:rtl w:val="0"/>
              </w:rPr>
              <w:t xml:space="preserve">50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0">
            <w:pPr>
              <w:rPr/>
            </w:pPr>
            <w:r w:rsidDel="00000000" w:rsidR="00000000" w:rsidRPr="00000000">
              <w:rPr>
                <w:sz w:val="19"/>
                <w:szCs w:val="19"/>
                <w:rtl w:val="0"/>
              </w:rPr>
              <w:t xml:space="preserve">47</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1">
            <w:pPr>
              <w:rPr/>
            </w:pPr>
            <w:r w:rsidDel="00000000" w:rsidR="00000000" w:rsidRPr="00000000">
              <w:rPr>
                <w:b w:val="1"/>
                <w:bCs w:val="1"/>
                <w:sz w:val="19"/>
                <w:szCs w:val="19"/>
                <w:rtl w:val="0"/>
              </w:rPr>
              <w:t xml:space="preserve">Chatbot B</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2">
            <w:pPr>
              <w:rPr/>
            </w:pPr>
            <w:r w:rsidDel="00000000" w:rsidR="00000000" w:rsidRPr="00000000">
              <w:rPr>
                <w:sz w:val="19"/>
                <w:szCs w:val="19"/>
                <w:rtl w:val="0"/>
              </w:rPr>
              <w:t xml:space="preserve">2010s, scripted rules plus statistical NLP</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3">
            <w:pPr>
              <w:rPr/>
            </w:pPr>
            <w:r w:rsidDel="00000000" w:rsidR="00000000" w:rsidRPr="00000000">
              <w:rPr>
                <w:sz w:val="19"/>
                <w:szCs w:val="19"/>
                <w:rtl w:val="0"/>
              </w:rPr>
              <w:t xml:space="preserve">50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4">
            <w:pPr>
              <w:rPr/>
            </w:pPr>
            <w:r w:rsidDel="00000000" w:rsidR="00000000" w:rsidRPr="00000000">
              <w:rPr>
                <w:sz w:val="19"/>
                <w:szCs w:val="19"/>
                <w:rtl w:val="0"/>
              </w:rPr>
              <w:t xml:space="preserve">36</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5">
            <w:pPr>
              <w:rPr/>
            </w:pPr>
            <w:r w:rsidDel="00000000" w:rsidR="00000000" w:rsidRPr="00000000">
              <w:rPr>
                <w:b w:val="1"/>
                <w:bCs w:val="1"/>
                <w:sz w:val="19"/>
                <w:szCs w:val="19"/>
                <w:rtl w:val="0"/>
              </w:rPr>
              <w:t xml:space="preserve">System C</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6">
            <w:pPr>
              <w:rPr/>
            </w:pPr>
            <w:r w:rsidDel="00000000" w:rsidR="00000000" w:rsidRPr="00000000">
              <w:rPr>
                <w:sz w:val="19"/>
                <w:szCs w:val="19"/>
                <w:rtl w:val="0"/>
              </w:rPr>
              <w:t xml:space="preserve">2020s, large neural language model</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7">
            <w:pPr>
              <w:rPr/>
            </w:pPr>
            <w:r w:rsidDel="00000000" w:rsidR="00000000" w:rsidRPr="00000000">
              <w:rPr>
                <w:sz w:val="19"/>
                <w:szCs w:val="19"/>
                <w:rtl w:val="0"/>
              </w:rPr>
              <w:t xml:space="preserve">50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8">
            <w:pPr>
              <w:rPr/>
            </w:pPr>
            <w:r w:rsidDel="00000000" w:rsidR="00000000" w:rsidRPr="00000000">
              <w:rPr>
                <w:sz w:val="19"/>
                <w:szCs w:val="19"/>
                <w:rtl w:val="0"/>
              </w:rPr>
              <w:t xml:space="preserve">29</w:t>
            </w:r>
            <w:r w:rsidDel="00000000" w:rsidR="00000000" w:rsidRPr="00000000">
              <w:rPr>
                <w:rtl w:val="0"/>
              </w:rPr>
            </w:r>
          </w:p>
        </w:tc>
      </w:tr>
    </w:tbl>
    <w:p w:rsidR="00000000" w:rsidDel="00000000" w:rsidP="00000000" w:rsidRDefault="00000000" w:rsidRPr="00000000" w14:paraId="00000139">
      <w:pPr>
        <w:spacing w:after="60" w:lineRule="auto"/>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Turing (1950) predicted that an average interrogator would have no more than a 70% chance of making the right identification after five minutes. A judge who is purely guessing is right 50% of the time.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the correct-identification rate and the fooling rate (percentage of interrogations in which the machine was taken for a human) for each system.</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[6 Marks]</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Decide which systems satisfy Turing's 70% criterion. State the method you use and how far each system is from the 50% chance level.</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[5 Marks]</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the improvement in fooling rate from ELIZA to System C in percentage points and as a ratio. Also compute the improvement from Chatbot B to System C in percentage points.</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[5 Marks]</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1f4e7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 the Turing Test measures "acting humanly". Explain why a high fooling rate does not prove that System C is thinking or acting rationally, using one idea from the foundations of AI (for example the four approaches to defining AI, or the Chinese Room argument).</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[4 Marks]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Correct-identification rate and fooling rate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 Correct-identification rate = (correct identifications / 50) × 100. Fooling rate = 100 − correct-identification rate.</w:t>
      </w:r>
    </w:p>
    <w:tbl>
      <w:tblPr>
        <w:tblStyle w:val="Table13"/>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5"/>
        <w:gridCol w:w="2532"/>
        <w:gridCol w:w="2558"/>
        <w:gridCol w:w="2495"/>
        <w:tblGridChange w:id="0">
          <w:tblGrid>
            <w:gridCol w:w="2485"/>
            <w:gridCol w:w="2532"/>
            <w:gridCol w:w="2558"/>
            <w:gridCol w:w="24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Correctly identified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Correct-identification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Fooling rate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ELIZA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Chatbot 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c>
      </w:tr>
    </w:tbl>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for System C: Correct rate = (29/50)×100 = 58%; fooling rate = (50−29)/50×100 = 42%.</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Turing 70% criterion and distance from 50% chance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compare each correct-identification rate with the 70% reference criterion and with the 50% guessing level.</w:t>
      </w:r>
    </w:p>
    <w:tbl>
      <w:tblPr>
        <w:tblStyle w:val="Table14"/>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1"/>
        <w:gridCol w:w="2501"/>
        <w:gridCol w:w="2538"/>
        <w:gridCol w:w="2540"/>
        <w:tblGridChange w:id="0">
          <w:tblGrid>
            <w:gridCol w:w="2491"/>
            <w:gridCol w:w="2501"/>
            <w:gridCol w:w="2538"/>
            <w:gridCol w:w="25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Correct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Meets 70% 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Distance from 50% chance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ELIZA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94−50 = 44 percentage points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Chatbot 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72−50 = 22 percentage points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58−50 = 8 percentage points</w:t>
            </w:r>
          </w:p>
        </w:tc>
      </w:tr>
    </w:tbl>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ELIZA and Chatbot B satisfy the 70% criterion as stated in the problem; System C does not.</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Improvement in fooling rate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ELIZA fooling rate = 6%; System C = 42%.</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Improvement in percentage points = 42 − 6 = 36 percentage points.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Ratio = 42 / 6 = 7. Therefore, System C's fooling rate is 7 times ELIZA's rate (a 600% increase relative to ELIZA's 6% baseline).</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Chatbot B → System C: 42 − 28 = 14 percentage points improvement.</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Interpretation</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Turing Test measures whether a machine can act like a human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during a conversation. A high fooling rate means that judges often mistake the machine for a human, but it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does not prove that the machine is actually thinking or acting rationally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According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Chinese Room argument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system may produce human-like answers by following rules for manipulating symbols without actually understanding their meaning. Therefore, even if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C has a high fooling rate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cannot conclude that it truly understands, thinks, or reasons like a human.</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rPr/>
      </w:pPr>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1"/>
        <w:rPr/>
      </w:pPr>
      <w:r w:rsidDel="00000000" w:rsidR="00000000" w:rsidRPr="00000000">
        <w:rPr>
          <w:rtl w:val="0"/>
        </w:rPr>
        <w:t xml:space="preserve">Question 4: Rational Route Choice under Uncertainty</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Topic: Concept of rationality (expected performance, rational versus omniscient agent) | 15 minutes</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rational taxi agent must reach the airport. The deadline is 55 minutes. Its performance measure (utility) for a trip is: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 = 100 − T − 20·L</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T is the travel time in minutes and L = 1 if the taxi arrives after the 55-minute deadline, otherwise L = 0.</w:t>
      </w:r>
    </w:p>
    <w:tbl>
      <w:tblPr>
        <w:tblStyle w:val="Table15"/>
        <w:tblW w:w="10080.0" w:type="dxa"/>
        <w:jc w:val="left"/>
        <w:tblLayout w:type="fixed"/>
        <w:tblLook w:val="0000"/>
      </w:tblPr>
      <w:tblGrid>
        <w:gridCol w:w="1800"/>
        <w:gridCol w:w="2400"/>
        <w:gridCol w:w="3480"/>
        <w:gridCol w:w="2400"/>
        <w:tblGridChange w:id="0">
          <w:tblGrid>
            <w:gridCol w:w="1800"/>
            <w:gridCol w:w="2400"/>
            <w:gridCol w:w="3480"/>
            <w:gridCol w:w="240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75">
            <w:pPr>
              <w:rPr/>
            </w:pPr>
            <w:r w:rsidDel="00000000" w:rsidR="00000000" w:rsidRPr="00000000">
              <w:rPr>
                <w:b w:val="1"/>
                <w:bCs w:val="1"/>
                <w:color w:val="1f4e79"/>
                <w:sz w:val="19"/>
                <w:szCs w:val="19"/>
                <w:rtl w:val="0"/>
              </w:rPr>
              <w:t xml:space="preserve">Route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76">
            <w:pPr>
              <w:rPr/>
            </w:pPr>
            <w:r w:rsidDel="00000000" w:rsidR="00000000" w:rsidRPr="00000000">
              <w:rPr>
                <w:b w:val="1"/>
                <w:bCs w:val="1"/>
                <w:color w:val="1f4e79"/>
                <w:sz w:val="19"/>
                <w:szCs w:val="19"/>
                <w:rtl w:val="0"/>
              </w:rPr>
              <w:t xml:space="preserve">Normal time (min)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77">
            <w:pPr>
              <w:rPr/>
            </w:pPr>
            <w:r w:rsidDel="00000000" w:rsidR="00000000" w:rsidRPr="00000000">
              <w:rPr>
                <w:b w:val="1"/>
                <w:bCs w:val="1"/>
                <w:color w:val="1f4e79"/>
                <w:sz w:val="19"/>
                <w:szCs w:val="19"/>
                <w:rtl w:val="0"/>
              </w:rPr>
              <w:t xml:space="preserve">Probability of disruption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78">
            <w:pPr>
              <w:rPr/>
            </w:pPr>
            <w:r w:rsidDel="00000000" w:rsidR="00000000" w:rsidRPr="00000000">
              <w:rPr>
                <w:b w:val="1"/>
                <w:bCs w:val="1"/>
                <w:color w:val="1f4e79"/>
                <w:sz w:val="19"/>
                <w:szCs w:val="19"/>
                <w:rtl w:val="0"/>
              </w:rPr>
              <w:t xml:space="preserve">Time if disrupted (min)</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9">
            <w:pPr>
              <w:rPr/>
            </w:pPr>
            <w:r w:rsidDel="00000000" w:rsidR="00000000" w:rsidRPr="00000000">
              <w:rPr>
                <w:b w:val="1"/>
                <w:bCs w:val="1"/>
                <w:sz w:val="19"/>
                <w:szCs w:val="19"/>
                <w:rtl w:val="0"/>
              </w:rPr>
              <w:t xml:space="preserve">R1: Highway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A">
            <w:pPr>
              <w:rPr/>
            </w:pPr>
            <w:r w:rsidDel="00000000" w:rsidR="00000000" w:rsidRPr="00000000">
              <w:rPr>
                <w:sz w:val="19"/>
                <w:szCs w:val="19"/>
                <w:rtl w:val="0"/>
              </w:rPr>
              <w:t xml:space="preserve">30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B">
            <w:pPr>
              <w:rPr/>
            </w:pPr>
            <w:r w:rsidDel="00000000" w:rsidR="00000000" w:rsidRPr="00000000">
              <w:rPr>
                <w:sz w:val="19"/>
                <w:szCs w:val="19"/>
                <w:rtl w:val="0"/>
              </w:rPr>
              <w:t xml:space="preserve">0.30 (accident)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C">
            <w:pPr>
              <w:rPr/>
            </w:pPr>
            <w:r w:rsidDel="00000000" w:rsidR="00000000" w:rsidRPr="00000000">
              <w:rPr>
                <w:sz w:val="19"/>
                <w:szCs w:val="19"/>
                <w:rtl w:val="0"/>
              </w:rPr>
              <w:t xml:space="preserve">70</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D">
            <w:pPr>
              <w:rPr/>
            </w:pPr>
            <w:r w:rsidDel="00000000" w:rsidR="00000000" w:rsidRPr="00000000">
              <w:rPr>
                <w:b w:val="1"/>
                <w:bCs w:val="1"/>
                <w:sz w:val="19"/>
                <w:szCs w:val="19"/>
                <w:rtl w:val="0"/>
              </w:rPr>
              <w:t xml:space="preserve">R2: City road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E">
            <w:pPr>
              <w:rPr/>
            </w:pPr>
            <w:r w:rsidDel="00000000" w:rsidR="00000000" w:rsidRPr="00000000">
              <w:rPr>
                <w:sz w:val="19"/>
                <w:szCs w:val="19"/>
                <w:rtl w:val="0"/>
              </w:rPr>
              <w:t xml:space="preserve">45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F">
            <w:pPr>
              <w:rPr/>
            </w:pPr>
            <w:r w:rsidDel="00000000" w:rsidR="00000000" w:rsidRPr="00000000">
              <w:rPr>
                <w:sz w:val="19"/>
                <w:szCs w:val="19"/>
                <w:rtl w:val="0"/>
              </w:rPr>
              <w:t xml:space="preserve">0.10 (signal failure)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0">
            <w:pPr>
              <w:rPr/>
            </w:pPr>
            <w:r w:rsidDel="00000000" w:rsidR="00000000" w:rsidRPr="00000000">
              <w:rPr>
                <w:sz w:val="19"/>
                <w:szCs w:val="19"/>
                <w:rtl w:val="0"/>
              </w:rPr>
              <w:t xml:space="preserve">60</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1">
            <w:pPr>
              <w:rPr/>
            </w:pPr>
            <w:r w:rsidDel="00000000" w:rsidR="00000000" w:rsidRPr="00000000">
              <w:rPr>
                <w:b w:val="1"/>
                <w:bCs w:val="1"/>
                <w:sz w:val="19"/>
                <w:szCs w:val="19"/>
                <w:rtl w:val="0"/>
              </w:rPr>
              <w:t xml:space="preserve">R3: Ring road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2">
            <w:pPr>
              <w:rPr/>
            </w:pPr>
            <w:r w:rsidDel="00000000" w:rsidR="00000000" w:rsidRPr="00000000">
              <w:rPr>
                <w:sz w:val="19"/>
                <w:szCs w:val="19"/>
                <w:rtl w:val="0"/>
              </w:rPr>
              <w:t xml:space="preserve">50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3">
            <w:pPr>
              <w:rPr/>
            </w:pPr>
            <w:r w:rsidDel="00000000" w:rsidR="00000000" w:rsidRPr="00000000">
              <w:rPr>
                <w:sz w:val="19"/>
                <w:szCs w:val="19"/>
                <w:rtl w:val="0"/>
              </w:rPr>
              <w:t xml:space="preserve">0 (never disrupted)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4">
            <w:pPr>
              <w:rPr/>
            </w:pPr>
            <w:r w:rsidDel="00000000" w:rsidR="00000000" w:rsidRPr="00000000">
              <w:rPr>
                <w:sz w:val="19"/>
                <w:szCs w:val="19"/>
                <w:rtl w:val="0"/>
              </w:rPr>
              <w:t xml:space="preserve">50</w:t>
            </w:r>
            <w:r w:rsidDel="00000000" w:rsidR="00000000" w:rsidRPr="00000000">
              <w:rPr>
                <w:rtl w:val="0"/>
              </w:rPr>
            </w:r>
          </w:p>
        </w:tc>
      </w:tr>
    </w:tbl>
    <w:p w:rsidR="00000000" w:rsidDel="00000000" w:rsidP="00000000" w:rsidRDefault="00000000" w:rsidRPr="00000000" w14:paraId="00000185">
      <w:pPr>
        <w:spacing w:after="60" w:lineRule="auto"/>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the utility of each route in each outcome (normal and disrupted), clearly marking the late trips.</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[4 Marks]</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the expected utility of R1, R2 and R3 and state which route the rational agent should choose.</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[5 Marks]</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new percept arrives: a radio alert reports a major accident on the highway, raising the probability of disruption on R1 to 0.80. Recompute the expected utility of R1 and re-decide the route.</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[4 Marks]</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Suppose the agent chose the route in part (b) and the disruption did occur. Compute the utility actually obtained and state whether the agent was irrational. Distinguish between a rational agent and an omniscient agent.</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[4 Marks]</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1f4e7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 explain why rationality depends on the percept sequence and the performance measure, and why part (c) changes the decision although the roads themselves did not change.</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[3 Marks]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1f4e79"/>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Utility in each outcome</w:t>
      </w:r>
    </w:p>
    <w:tbl>
      <w:tblPr>
        <w:tblStyle w:val="Table16"/>
        <w:tblW w:w="1007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8"/>
        <w:gridCol w:w="2023"/>
        <w:gridCol w:w="2010"/>
        <w:gridCol w:w="1938"/>
        <w:gridCol w:w="2061"/>
        <w:tblGridChange w:id="0">
          <w:tblGrid>
            <w:gridCol w:w="2038"/>
            <w:gridCol w:w="2023"/>
            <w:gridCol w:w="2010"/>
            <w:gridCol w:w="1938"/>
            <w:gridCol w:w="20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Route</w:t>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Outcome</w:t>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 (min)</w:t>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w:t>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Utility U = 100−T−20L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R1 – Highway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100−30 = 70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R1 – Highway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Disrupted / late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100−70−20 = 10  (LATE)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R2 – City road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100−45 = 55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R2 – City road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Disrupted / late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100−60−20 = 20  (LATE)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R3 – Ring road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Normal / certain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100−50 = 50</w:t>
            </w:r>
          </w:p>
        </w:tc>
      </w:tr>
    </w:tbl>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R3 has no disruption, so its utility is always 50.</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Expected utility and rational choice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Formula: EU = P(normal)×U(normal) + P(disruption)×U(disrupted).</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R1: EU = 0.70(70) + 0.30(10) = 49 + 3 = 52.</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R2: EU = 0.90(55) + 0.10(20) = 49.5 + 2 = 51.5.</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R3: EU = 1.00(50) = 50.</w:t>
      </w:r>
    </w:p>
    <w:tbl>
      <w:tblPr>
        <w:tblStyle w:val="Table17"/>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6"/>
        <w:gridCol w:w="5044"/>
        <w:tblGridChange w:id="0">
          <w:tblGrid>
            <w:gridCol w:w="5026"/>
            <w:gridCol w:w="50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Route</w:t>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utility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w:t>
            </w:r>
          </w:p>
        </w:tc>
      </w:tr>
    </w:tbl>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Rational choice: R1 (Highway), because it has the highest expected utility of 52.</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New percept: highway disruption probability = 0.80</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Updated R1 expected utility:</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EU(R1) = 0.20(70) + 0.80(10) = 14 + 8 = 22.</w:t>
      </w:r>
    </w:p>
    <w:tbl>
      <w:tblPr>
        <w:tblStyle w:val="Table18"/>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1"/>
        <w:gridCol w:w="5029"/>
        <w:tblGridChange w:id="0">
          <w:tblGrid>
            <w:gridCol w:w="5041"/>
            <w:gridCol w:w="502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Route</w:t>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utility after alert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R1 – Highway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R2 – City road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R3 – Ring road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w:t>
            </w:r>
          </w:p>
        </w:tc>
      </w:tr>
    </w:tbl>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 rational choice: R2 (City road), because 51.5 is now the highest expected utility. The new percept changes the probability of disruption, so the rational decision changes even though the physical routes have not changed.</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Actual outcome and rational versus omniscient agent</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route selected in part (b) was R1. If the disruption occurs, T = 70 and L = 1.</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Actual utility = 100 − 70 − 20(1) = 10.</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Interpretation</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Rationality depends on the percept sequence available to the agent and the performance measure used to evaluate its actions. The taxi agent chooses the route that gives the highest expected utility based on the information it currently has.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the radio alert provides new information that the probability of disruption on R1 has increased to 0.80. Therefore, the expected utility of R1 decreases, even though the actual road conditions and routes have not changed.</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1f4e79"/>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b w:val="1"/>
          <w:bCs w:val="1"/>
          <w:color w:val="1f4e79"/>
          <w:sz w:val="24"/>
          <w:szCs w:val="24"/>
        </w:rPr>
      </w:pPr>
      <w:r w:rsidDel="00000000" w:rsidR="00000000" w:rsidRPr="00000000">
        <w:rPr>
          <w:rtl w:val="0"/>
        </w:rPr>
      </w:r>
    </w:p>
    <w:p w:rsidR="00000000" w:rsidDel="00000000" w:rsidP="00000000" w:rsidRDefault="00000000" w:rsidRPr="00000000" w14:paraId="000001CF">
      <w:pPr>
        <w:pBdr>
          <w:bottom w:color="2e75b6" w:space="6" w:sz="4" w:val="single"/>
        </w:pBdr>
        <w:spacing w:after="40" w:before="80" w:lineRule="auto"/>
        <w:rPr>
          <w:b w:val="1"/>
          <w:bCs w:val="1"/>
          <w:color w:val="1f4e79"/>
          <w:sz w:val="22"/>
          <w:szCs w:val="22"/>
        </w:rPr>
      </w:pPr>
      <w:r w:rsidDel="00000000" w:rsidR="00000000" w:rsidRPr="00000000">
        <w:rPr>
          <w:rtl w:val="0"/>
        </w:rPr>
      </w:r>
    </w:p>
    <w:p w:rsidR="00000000" w:rsidDel="00000000" w:rsidP="00000000" w:rsidRDefault="00000000" w:rsidRPr="00000000" w14:paraId="000001D0">
      <w:pPr>
        <w:pBdr>
          <w:bottom w:color="2e75b6" w:space="6" w:sz="4" w:val="single"/>
        </w:pBdr>
        <w:spacing w:after="40" w:before="80" w:lineRule="auto"/>
        <w:rPr>
          <w:b w:val="1"/>
          <w:bCs w:val="1"/>
          <w:color w:val="1f4e79"/>
          <w:sz w:val="22"/>
          <w:szCs w:val="22"/>
        </w:rPr>
      </w:pPr>
      <w:r w:rsidDel="00000000" w:rsidR="00000000" w:rsidRPr="00000000">
        <w:rPr>
          <w:rtl w:val="0"/>
        </w:rPr>
      </w:r>
    </w:p>
    <w:p w:rsidR="00000000" w:rsidDel="00000000" w:rsidP="00000000" w:rsidRDefault="00000000" w:rsidRPr="00000000" w14:paraId="000001D1">
      <w:pPr>
        <w:pBdr>
          <w:bottom w:color="2e75b6" w:space="6" w:sz="4" w:val="single"/>
        </w:pBdr>
        <w:spacing w:after="40" w:before="80" w:lineRule="auto"/>
        <w:rPr>
          <w:b w:val="1"/>
          <w:bCs w:val="1"/>
          <w:color w:val="1f4e79"/>
          <w:sz w:val="22"/>
          <w:szCs w:val="22"/>
        </w:rPr>
      </w:pPr>
      <w:r w:rsidDel="00000000" w:rsidR="00000000" w:rsidRPr="00000000">
        <w:rPr>
          <w:b w:val="1"/>
          <w:bCs w:val="1"/>
          <w:color w:val="1f4e79"/>
          <w:sz w:val="22"/>
          <w:szCs w:val="22"/>
          <w:rtl w:val="0"/>
        </w:rPr>
        <w:t xml:space="preserve">Rubrics for Calculation</w:t>
      </w:r>
    </w:p>
    <w:tbl>
      <w:tblPr>
        <w:tblStyle w:val="Table19"/>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3"/>
        <w:gridCol w:w="1051"/>
        <w:gridCol w:w="2401"/>
        <w:gridCol w:w="1865"/>
        <w:gridCol w:w="1885"/>
        <w:gridCol w:w="1630"/>
        <w:tblGridChange w:id="0">
          <w:tblGrid>
            <w:gridCol w:w="1233"/>
            <w:gridCol w:w="1051"/>
            <w:gridCol w:w="2401"/>
            <w:gridCol w:w="1865"/>
            <w:gridCol w:w="1885"/>
            <w:gridCol w:w="1630"/>
          </w:tblGrid>
        </w:tblGridChange>
      </w:tblGrid>
      <w:tr>
        <w:trPr>
          <w:cantSplit w:val="0"/>
          <w:trHeight w:val="612" w:hRule="atLeast"/>
          <w:tblHeader w:val="0"/>
        </w:trPr>
        <w:tc>
          <w:tcPr>
            <w:vAlign w:val="center"/>
          </w:tcPr>
          <w:p w:rsidR="00000000" w:rsidDel="00000000" w:rsidP="00000000" w:rsidRDefault="00000000" w:rsidRPr="00000000" w14:paraId="000001D2">
            <w:pPr>
              <w:jc w:val="center"/>
              <w:rPr>
                <w:b w:val="1"/>
                <w:bCs w:val="1"/>
              </w:rPr>
            </w:pPr>
            <w:r w:rsidDel="00000000" w:rsidR="00000000" w:rsidRPr="00000000">
              <w:rPr>
                <w:b w:val="1"/>
                <w:bCs w:val="1"/>
                <w:rtl w:val="0"/>
              </w:rPr>
              <w:t xml:space="preserve">Criteria</w:t>
            </w:r>
          </w:p>
        </w:tc>
        <w:tc>
          <w:tcPr>
            <w:vAlign w:val="center"/>
          </w:tcPr>
          <w:p w:rsidR="00000000" w:rsidDel="00000000" w:rsidP="00000000" w:rsidRDefault="00000000" w:rsidRPr="00000000" w14:paraId="000001D3">
            <w:pPr>
              <w:jc w:val="center"/>
              <w:rPr>
                <w:b w:val="1"/>
                <w:bCs w:val="1"/>
              </w:rPr>
            </w:pPr>
            <w:r w:rsidDel="00000000" w:rsidR="00000000" w:rsidRPr="00000000">
              <w:rPr>
                <w:b w:val="1"/>
                <w:bCs w:val="1"/>
                <w:rtl w:val="0"/>
              </w:rPr>
              <w:t xml:space="preserve">Weightage</w:t>
            </w:r>
          </w:p>
        </w:tc>
        <w:tc>
          <w:tcPr>
            <w:vAlign w:val="center"/>
          </w:tcPr>
          <w:p w:rsidR="00000000" w:rsidDel="00000000" w:rsidP="00000000" w:rsidRDefault="00000000" w:rsidRPr="00000000" w14:paraId="000001D4">
            <w:pPr>
              <w:jc w:val="center"/>
              <w:rPr>
                <w:b w:val="1"/>
                <w:bCs w:val="1"/>
              </w:rPr>
            </w:pPr>
            <w:r w:rsidDel="00000000" w:rsidR="00000000" w:rsidRPr="00000000">
              <w:rPr>
                <w:b w:val="1"/>
                <w:bCs w:val="1"/>
                <w:rtl w:val="0"/>
              </w:rPr>
              <w:t xml:space="preserve">Level 4 – Exemplary (100% of marks)</w:t>
            </w:r>
          </w:p>
        </w:tc>
        <w:tc>
          <w:tcPr>
            <w:vAlign w:val="center"/>
          </w:tcPr>
          <w:p w:rsidR="00000000" w:rsidDel="00000000" w:rsidP="00000000" w:rsidRDefault="00000000" w:rsidRPr="00000000" w14:paraId="000001D5">
            <w:pPr>
              <w:jc w:val="center"/>
              <w:rPr>
                <w:b w:val="1"/>
                <w:bCs w:val="1"/>
              </w:rPr>
            </w:pPr>
            <w:r w:rsidDel="00000000" w:rsidR="00000000" w:rsidRPr="00000000">
              <w:rPr>
                <w:b w:val="1"/>
                <w:bCs w:val="1"/>
                <w:rtl w:val="0"/>
              </w:rPr>
              <w:t xml:space="preserve">Level 3 – Proficient (75%)</w:t>
            </w:r>
          </w:p>
        </w:tc>
        <w:tc>
          <w:tcPr>
            <w:vAlign w:val="center"/>
          </w:tcPr>
          <w:p w:rsidR="00000000" w:rsidDel="00000000" w:rsidP="00000000" w:rsidRDefault="00000000" w:rsidRPr="00000000" w14:paraId="000001D6">
            <w:pPr>
              <w:jc w:val="center"/>
              <w:rPr>
                <w:b w:val="1"/>
                <w:bCs w:val="1"/>
              </w:rPr>
            </w:pPr>
            <w:r w:rsidDel="00000000" w:rsidR="00000000" w:rsidRPr="00000000">
              <w:rPr>
                <w:b w:val="1"/>
                <w:bCs w:val="1"/>
                <w:rtl w:val="0"/>
              </w:rPr>
              <w:t xml:space="preserve">Level 2 – Developing (50%)</w:t>
            </w:r>
          </w:p>
        </w:tc>
        <w:tc>
          <w:tcPr>
            <w:vAlign w:val="center"/>
          </w:tcPr>
          <w:p w:rsidR="00000000" w:rsidDel="00000000" w:rsidP="00000000" w:rsidRDefault="00000000" w:rsidRPr="00000000" w14:paraId="000001D7">
            <w:pPr>
              <w:jc w:val="center"/>
              <w:rPr>
                <w:b w:val="1"/>
                <w:bCs w:val="1"/>
              </w:rPr>
            </w:pPr>
            <w:r w:rsidDel="00000000" w:rsidR="00000000" w:rsidRPr="00000000">
              <w:rPr>
                <w:b w:val="1"/>
                <w:bCs w:val="1"/>
                <w:rtl w:val="0"/>
              </w:rPr>
              <w:t xml:space="preserve">Level 1 – Beginning (25%)</w:t>
            </w:r>
          </w:p>
        </w:tc>
      </w:tr>
      <w:tr>
        <w:trPr>
          <w:cantSplit w:val="0"/>
          <w:trHeight w:val="1120" w:hRule="atLeast"/>
          <w:tblHeader w:val="0"/>
        </w:trPr>
        <w:tc>
          <w:tcPr>
            <w:vAlign w:val="center"/>
          </w:tcPr>
          <w:p w:rsidR="00000000" w:rsidDel="00000000" w:rsidP="00000000" w:rsidRDefault="00000000" w:rsidRPr="00000000" w14:paraId="000001D8">
            <w:pPr>
              <w:jc w:val="center"/>
              <w:rPr/>
            </w:pPr>
            <w:r w:rsidDel="00000000" w:rsidR="00000000" w:rsidRPr="00000000">
              <w:rPr>
                <w:b w:val="1"/>
                <w:bCs w:val="1"/>
                <w:rtl w:val="0"/>
              </w:rPr>
              <w:t xml:space="preserve">Problem Understanding</w:t>
            </w:r>
            <w:r w:rsidDel="00000000" w:rsidR="00000000" w:rsidRPr="00000000">
              <w:rPr>
                <w:rtl w:val="0"/>
              </w:rPr>
            </w:r>
          </w:p>
        </w:tc>
        <w:tc>
          <w:tcPr>
            <w:vAlign w:val="center"/>
          </w:tcPr>
          <w:p w:rsidR="00000000" w:rsidDel="00000000" w:rsidP="00000000" w:rsidRDefault="00000000" w:rsidRPr="00000000" w14:paraId="000001D9">
            <w:pPr>
              <w:jc w:val="center"/>
              <w:rPr/>
            </w:pPr>
            <w:r w:rsidDel="00000000" w:rsidR="00000000" w:rsidRPr="00000000">
              <w:rPr>
                <w:b w:val="1"/>
                <w:bCs w:val="1"/>
                <w:rtl w:val="0"/>
              </w:rPr>
              <w:t xml:space="preserve">20%</w:t>
            </w:r>
            <w:r w:rsidDel="00000000" w:rsidR="00000000" w:rsidRPr="00000000">
              <w:rPr>
                <w:rtl w:val="0"/>
              </w:rPr>
            </w:r>
          </w:p>
        </w:tc>
        <w:tc>
          <w:tcPr>
            <w:vAlign w:val="center"/>
          </w:tcPr>
          <w:p w:rsidR="00000000" w:rsidDel="00000000" w:rsidP="00000000" w:rsidRDefault="00000000" w:rsidRPr="00000000" w14:paraId="000001DA">
            <w:pPr>
              <w:jc w:val="center"/>
              <w:rPr/>
            </w:pPr>
            <w:r w:rsidDel="00000000" w:rsidR="00000000" w:rsidRPr="00000000">
              <w:rPr>
                <w:rtl w:val="0"/>
              </w:rPr>
              <w:t xml:space="preserve">Clearly interprets problem, identifies all parameters and requirements accurately</w:t>
            </w:r>
          </w:p>
        </w:tc>
        <w:tc>
          <w:tcPr>
            <w:vAlign w:val="center"/>
          </w:tcPr>
          <w:p w:rsidR="00000000" w:rsidDel="00000000" w:rsidP="00000000" w:rsidRDefault="00000000" w:rsidRPr="00000000" w14:paraId="000001DB">
            <w:pPr>
              <w:jc w:val="center"/>
              <w:rPr/>
            </w:pPr>
            <w:r w:rsidDel="00000000" w:rsidR="00000000" w:rsidRPr="00000000">
              <w:rPr>
                <w:rtl w:val="0"/>
              </w:rPr>
              <w:t xml:space="preserve">Understands problem with minor gaps</w:t>
            </w:r>
          </w:p>
        </w:tc>
        <w:tc>
          <w:tcPr>
            <w:vAlign w:val="center"/>
          </w:tcPr>
          <w:p w:rsidR="00000000" w:rsidDel="00000000" w:rsidP="00000000" w:rsidRDefault="00000000" w:rsidRPr="00000000" w14:paraId="000001DC">
            <w:pPr>
              <w:jc w:val="center"/>
              <w:rPr/>
            </w:pPr>
            <w:r w:rsidDel="00000000" w:rsidR="00000000" w:rsidRPr="00000000">
              <w:rPr>
                <w:rtl w:val="0"/>
              </w:rPr>
              <w:t xml:space="preserve">Partial understanding; misses key elements</w:t>
            </w:r>
          </w:p>
        </w:tc>
        <w:tc>
          <w:tcPr>
            <w:vAlign w:val="center"/>
          </w:tcPr>
          <w:p w:rsidR="00000000" w:rsidDel="00000000" w:rsidP="00000000" w:rsidRDefault="00000000" w:rsidRPr="00000000" w14:paraId="000001DD">
            <w:pPr>
              <w:jc w:val="center"/>
              <w:rPr/>
            </w:pPr>
            <w:r w:rsidDel="00000000" w:rsidR="00000000" w:rsidRPr="00000000">
              <w:rPr>
                <w:rtl w:val="0"/>
              </w:rPr>
              <w:t xml:space="preserve">Misinterprets or unable to understand problem</w:t>
            </w:r>
          </w:p>
        </w:tc>
      </w:tr>
      <w:tr>
        <w:trPr>
          <w:cantSplit w:val="0"/>
          <w:trHeight w:val="892" w:hRule="atLeast"/>
          <w:tblHeader w:val="0"/>
        </w:trPr>
        <w:tc>
          <w:tcPr>
            <w:vAlign w:val="center"/>
          </w:tcPr>
          <w:p w:rsidR="00000000" w:rsidDel="00000000" w:rsidP="00000000" w:rsidRDefault="00000000" w:rsidRPr="00000000" w14:paraId="000001DE">
            <w:pPr>
              <w:jc w:val="center"/>
              <w:rPr/>
            </w:pPr>
            <w:r w:rsidDel="00000000" w:rsidR="00000000" w:rsidRPr="00000000">
              <w:rPr>
                <w:b w:val="1"/>
                <w:bCs w:val="1"/>
                <w:rtl w:val="0"/>
              </w:rPr>
              <w:t xml:space="preserve">Method Selection</w:t>
            </w:r>
            <w:r w:rsidDel="00000000" w:rsidR="00000000" w:rsidRPr="00000000">
              <w:rPr>
                <w:rtl w:val="0"/>
              </w:rPr>
            </w:r>
          </w:p>
        </w:tc>
        <w:tc>
          <w:tcPr>
            <w:vAlign w:val="center"/>
          </w:tcPr>
          <w:p w:rsidR="00000000" w:rsidDel="00000000" w:rsidP="00000000" w:rsidRDefault="00000000" w:rsidRPr="00000000" w14:paraId="000001DF">
            <w:pPr>
              <w:jc w:val="center"/>
              <w:rPr/>
            </w:pPr>
            <w:r w:rsidDel="00000000" w:rsidR="00000000" w:rsidRPr="00000000">
              <w:rPr>
                <w:b w:val="1"/>
                <w:bCs w:val="1"/>
                <w:rtl w:val="0"/>
              </w:rPr>
              <w:t xml:space="preserve">20%</w:t>
            </w:r>
            <w:r w:rsidDel="00000000" w:rsidR="00000000" w:rsidRPr="00000000">
              <w:rPr>
                <w:rtl w:val="0"/>
              </w:rPr>
            </w:r>
          </w:p>
        </w:tc>
        <w:tc>
          <w:tcPr>
            <w:vAlign w:val="center"/>
          </w:tcPr>
          <w:p w:rsidR="00000000" w:rsidDel="00000000" w:rsidP="00000000" w:rsidRDefault="00000000" w:rsidRPr="00000000" w14:paraId="000001E0">
            <w:pPr>
              <w:jc w:val="center"/>
              <w:rPr/>
            </w:pPr>
            <w:r w:rsidDel="00000000" w:rsidR="00000000" w:rsidRPr="00000000">
              <w:rPr>
                <w:rtl w:val="0"/>
              </w:rPr>
              <w:t xml:space="preserve">Selects most appropriate method/formula with strong justification</w:t>
            </w:r>
          </w:p>
        </w:tc>
        <w:tc>
          <w:tcPr>
            <w:vAlign w:val="center"/>
          </w:tcPr>
          <w:p w:rsidR="00000000" w:rsidDel="00000000" w:rsidP="00000000" w:rsidRDefault="00000000" w:rsidRPr="00000000" w14:paraId="000001E1">
            <w:pPr>
              <w:jc w:val="center"/>
              <w:rPr/>
            </w:pPr>
            <w:r w:rsidDel="00000000" w:rsidR="00000000" w:rsidRPr="00000000">
              <w:rPr>
                <w:rtl w:val="0"/>
              </w:rPr>
              <w:t xml:space="preserve">Selects correct method with minor errors</w:t>
            </w:r>
          </w:p>
        </w:tc>
        <w:tc>
          <w:tcPr>
            <w:vAlign w:val="center"/>
          </w:tcPr>
          <w:p w:rsidR="00000000" w:rsidDel="00000000" w:rsidP="00000000" w:rsidRDefault="00000000" w:rsidRPr="00000000" w14:paraId="000001E2">
            <w:pPr>
              <w:jc w:val="center"/>
              <w:rPr/>
            </w:pPr>
            <w:r w:rsidDel="00000000" w:rsidR="00000000" w:rsidRPr="00000000">
              <w:rPr>
                <w:rtl w:val="0"/>
              </w:rPr>
              <w:t xml:space="preserve">Inappropriate or partially correct method</w:t>
            </w:r>
          </w:p>
        </w:tc>
        <w:tc>
          <w:tcPr>
            <w:vAlign w:val="center"/>
          </w:tcPr>
          <w:p w:rsidR="00000000" w:rsidDel="00000000" w:rsidP="00000000" w:rsidRDefault="00000000" w:rsidRPr="00000000" w14:paraId="000001E3">
            <w:pPr>
              <w:jc w:val="center"/>
              <w:rPr/>
            </w:pPr>
            <w:r w:rsidDel="00000000" w:rsidR="00000000" w:rsidRPr="00000000">
              <w:rPr>
                <w:rtl w:val="0"/>
              </w:rPr>
              <w:t xml:space="preserve">Unable to select method</w:t>
            </w:r>
          </w:p>
        </w:tc>
      </w:tr>
      <w:tr>
        <w:trPr>
          <w:cantSplit w:val="0"/>
          <w:trHeight w:val="892" w:hRule="atLeast"/>
          <w:tblHeader w:val="0"/>
        </w:trPr>
        <w:tc>
          <w:tcPr>
            <w:vAlign w:val="center"/>
          </w:tcPr>
          <w:p w:rsidR="00000000" w:rsidDel="00000000" w:rsidP="00000000" w:rsidRDefault="00000000" w:rsidRPr="00000000" w14:paraId="000001E4">
            <w:pPr>
              <w:jc w:val="center"/>
              <w:rPr/>
            </w:pPr>
            <w:r w:rsidDel="00000000" w:rsidR="00000000" w:rsidRPr="00000000">
              <w:rPr>
                <w:b w:val="1"/>
                <w:bCs w:val="1"/>
                <w:rtl w:val="0"/>
              </w:rPr>
              <w:t xml:space="preserve">Solution Process</w:t>
            </w:r>
            <w:r w:rsidDel="00000000" w:rsidR="00000000" w:rsidRPr="00000000">
              <w:rPr>
                <w:rtl w:val="0"/>
              </w:rPr>
            </w:r>
          </w:p>
        </w:tc>
        <w:tc>
          <w:tcPr>
            <w:vAlign w:val="center"/>
          </w:tcPr>
          <w:p w:rsidR="00000000" w:rsidDel="00000000" w:rsidP="00000000" w:rsidRDefault="00000000" w:rsidRPr="00000000" w14:paraId="000001E5">
            <w:pPr>
              <w:jc w:val="center"/>
              <w:rPr/>
            </w:pPr>
            <w:r w:rsidDel="00000000" w:rsidR="00000000" w:rsidRPr="00000000">
              <w:rPr>
                <w:b w:val="1"/>
                <w:bCs w:val="1"/>
                <w:rtl w:val="0"/>
              </w:rPr>
              <w:t xml:space="preserve">25%</w:t>
            </w:r>
            <w:r w:rsidDel="00000000" w:rsidR="00000000" w:rsidRPr="00000000">
              <w:rPr>
                <w:rtl w:val="0"/>
              </w:rPr>
            </w:r>
          </w:p>
        </w:tc>
        <w:tc>
          <w:tcPr>
            <w:vAlign w:val="center"/>
          </w:tcPr>
          <w:p w:rsidR="00000000" w:rsidDel="00000000" w:rsidP="00000000" w:rsidRDefault="00000000" w:rsidRPr="00000000" w14:paraId="000001E6">
            <w:pPr>
              <w:jc w:val="center"/>
              <w:rPr/>
            </w:pPr>
            <w:r w:rsidDel="00000000" w:rsidR="00000000" w:rsidRPr="00000000">
              <w:rPr>
                <w:rtl w:val="0"/>
              </w:rPr>
              <w:t xml:space="preserve">Logical, systematic steps with correct approach throughout</w:t>
            </w:r>
          </w:p>
        </w:tc>
        <w:tc>
          <w:tcPr>
            <w:vAlign w:val="center"/>
          </w:tcPr>
          <w:p w:rsidR="00000000" w:rsidDel="00000000" w:rsidP="00000000" w:rsidRDefault="00000000" w:rsidRPr="00000000" w14:paraId="000001E7">
            <w:pPr>
              <w:jc w:val="center"/>
              <w:rPr/>
            </w:pPr>
            <w:r w:rsidDel="00000000" w:rsidR="00000000" w:rsidRPr="00000000">
              <w:rPr>
                <w:rtl w:val="0"/>
              </w:rPr>
              <w:t xml:space="preserve">Mostly correct steps with minor mistakes</w:t>
            </w:r>
          </w:p>
        </w:tc>
        <w:tc>
          <w:tcPr>
            <w:vAlign w:val="center"/>
          </w:tcPr>
          <w:p w:rsidR="00000000" w:rsidDel="00000000" w:rsidP="00000000" w:rsidRDefault="00000000" w:rsidRPr="00000000" w14:paraId="000001E8">
            <w:pPr>
              <w:jc w:val="center"/>
              <w:rPr/>
            </w:pPr>
            <w:r w:rsidDel="00000000" w:rsidR="00000000" w:rsidRPr="00000000">
              <w:rPr>
                <w:rtl w:val="0"/>
              </w:rPr>
              <w:t xml:space="preserve">Disorganized steps; multiple errors</w:t>
            </w:r>
          </w:p>
        </w:tc>
        <w:tc>
          <w:tcPr>
            <w:vAlign w:val="center"/>
          </w:tcPr>
          <w:p w:rsidR="00000000" w:rsidDel="00000000" w:rsidP="00000000" w:rsidRDefault="00000000" w:rsidRPr="00000000" w14:paraId="000001E9">
            <w:pPr>
              <w:jc w:val="center"/>
              <w:rPr/>
            </w:pPr>
            <w:r w:rsidDel="00000000" w:rsidR="00000000" w:rsidRPr="00000000">
              <w:rPr>
                <w:rtl w:val="0"/>
              </w:rPr>
              <w:t xml:space="preserve">No clear process</w:t>
            </w:r>
          </w:p>
        </w:tc>
      </w:tr>
      <w:tr>
        <w:trPr>
          <w:cantSplit w:val="0"/>
          <w:trHeight w:val="892" w:hRule="atLeast"/>
          <w:tblHeader w:val="0"/>
        </w:trPr>
        <w:tc>
          <w:tcPr>
            <w:vAlign w:val="center"/>
          </w:tcPr>
          <w:p w:rsidR="00000000" w:rsidDel="00000000" w:rsidP="00000000" w:rsidRDefault="00000000" w:rsidRPr="00000000" w14:paraId="000001EA">
            <w:pPr>
              <w:jc w:val="center"/>
              <w:rPr/>
            </w:pPr>
            <w:r w:rsidDel="00000000" w:rsidR="00000000" w:rsidRPr="00000000">
              <w:rPr>
                <w:b w:val="1"/>
                <w:bCs w:val="1"/>
                <w:rtl w:val="0"/>
              </w:rPr>
              <w:t xml:space="preserve">Accuracy of Calculation</w:t>
            </w:r>
            <w:r w:rsidDel="00000000" w:rsidR="00000000" w:rsidRPr="00000000">
              <w:rPr>
                <w:rtl w:val="0"/>
              </w:rPr>
            </w:r>
          </w:p>
        </w:tc>
        <w:tc>
          <w:tcPr>
            <w:vAlign w:val="center"/>
          </w:tcPr>
          <w:p w:rsidR="00000000" w:rsidDel="00000000" w:rsidP="00000000" w:rsidRDefault="00000000" w:rsidRPr="00000000" w14:paraId="000001EB">
            <w:pPr>
              <w:jc w:val="center"/>
              <w:rPr/>
            </w:pPr>
            <w:r w:rsidDel="00000000" w:rsidR="00000000" w:rsidRPr="00000000">
              <w:rPr>
                <w:b w:val="1"/>
                <w:bCs w:val="1"/>
                <w:rtl w:val="0"/>
              </w:rPr>
              <w:t xml:space="preserve">20%</w:t>
            </w:r>
            <w:r w:rsidDel="00000000" w:rsidR="00000000" w:rsidRPr="00000000">
              <w:rPr>
                <w:rtl w:val="0"/>
              </w:rPr>
            </w:r>
          </w:p>
        </w:tc>
        <w:tc>
          <w:tcPr>
            <w:vAlign w:val="center"/>
          </w:tcPr>
          <w:p w:rsidR="00000000" w:rsidDel="00000000" w:rsidP="00000000" w:rsidRDefault="00000000" w:rsidRPr="00000000" w14:paraId="000001EC">
            <w:pPr>
              <w:jc w:val="center"/>
              <w:rPr/>
            </w:pPr>
            <w:r w:rsidDel="00000000" w:rsidR="00000000" w:rsidRPr="00000000">
              <w:rPr>
                <w:rtl w:val="0"/>
              </w:rPr>
              <w:t xml:space="preserve">All calculations accurate; correct final answer</w:t>
            </w:r>
          </w:p>
        </w:tc>
        <w:tc>
          <w:tcPr>
            <w:vAlign w:val="center"/>
          </w:tcPr>
          <w:p w:rsidR="00000000" w:rsidDel="00000000" w:rsidP="00000000" w:rsidRDefault="00000000" w:rsidRPr="00000000" w14:paraId="000001ED">
            <w:pPr>
              <w:jc w:val="center"/>
              <w:rPr/>
            </w:pPr>
            <w:r w:rsidDel="00000000" w:rsidR="00000000" w:rsidRPr="00000000">
              <w:rPr>
                <w:rtl w:val="0"/>
              </w:rPr>
              <w:t xml:space="preserve">Minor calculation errors</w:t>
            </w:r>
          </w:p>
        </w:tc>
        <w:tc>
          <w:tcPr>
            <w:vAlign w:val="center"/>
          </w:tcPr>
          <w:p w:rsidR="00000000" w:rsidDel="00000000" w:rsidP="00000000" w:rsidRDefault="00000000" w:rsidRPr="00000000" w14:paraId="000001EE">
            <w:pPr>
              <w:jc w:val="center"/>
              <w:rPr/>
            </w:pPr>
            <w:r w:rsidDel="00000000" w:rsidR="00000000" w:rsidRPr="00000000">
              <w:rPr>
                <w:rtl w:val="0"/>
              </w:rPr>
              <w:t xml:space="preserve">Frequent errors; incorrect final answer</w:t>
            </w:r>
          </w:p>
        </w:tc>
        <w:tc>
          <w:tcPr>
            <w:vAlign w:val="center"/>
          </w:tcPr>
          <w:p w:rsidR="00000000" w:rsidDel="00000000" w:rsidP="00000000" w:rsidRDefault="00000000" w:rsidRPr="00000000" w14:paraId="000001EF">
            <w:pPr>
              <w:jc w:val="center"/>
              <w:rPr/>
            </w:pPr>
            <w:r w:rsidDel="00000000" w:rsidR="00000000" w:rsidRPr="00000000">
              <w:rPr>
                <w:rtl w:val="0"/>
              </w:rPr>
              <w:t xml:space="preserve">No valid calculations</w:t>
            </w:r>
          </w:p>
        </w:tc>
      </w:tr>
      <w:tr>
        <w:trPr>
          <w:cantSplit w:val="0"/>
          <w:trHeight w:val="892" w:hRule="atLeast"/>
          <w:tblHeader w:val="0"/>
        </w:trPr>
        <w:tc>
          <w:tcPr>
            <w:vAlign w:val="center"/>
          </w:tcPr>
          <w:p w:rsidR="00000000" w:rsidDel="00000000" w:rsidP="00000000" w:rsidRDefault="00000000" w:rsidRPr="00000000" w14:paraId="000001F0">
            <w:pPr>
              <w:jc w:val="center"/>
              <w:rPr/>
            </w:pPr>
            <w:r w:rsidDel="00000000" w:rsidR="00000000" w:rsidRPr="00000000">
              <w:rPr>
                <w:b w:val="1"/>
                <w:bCs w:val="1"/>
                <w:rtl w:val="0"/>
              </w:rPr>
              <w:t xml:space="preserve">Interpretation of Results</w:t>
            </w:r>
            <w:r w:rsidDel="00000000" w:rsidR="00000000" w:rsidRPr="00000000">
              <w:rPr>
                <w:rtl w:val="0"/>
              </w:rPr>
            </w:r>
          </w:p>
        </w:tc>
        <w:tc>
          <w:tcPr>
            <w:vAlign w:val="center"/>
          </w:tcPr>
          <w:p w:rsidR="00000000" w:rsidDel="00000000" w:rsidP="00000000" w:rsidRDefault="00000000" w:rsidRPr="00000000" w14:paraId="000001F1">
            <w:pPr>
              <w:jc w:val="center"/>
              <w:rPr/>
            </w:pPr>
            <w:r w:rsidDel="00000000" w:rsidR="00000000" w:rsidRPr="00000000">
              <w:rPr>
                <w:b w:val="1"/>
                <w:bCs w:val="1"/>
                <w:rtl w:val="0"/>
              </w:rPr>
              <w:t xml:space="preserve">15%</w:t>
            </w:r>
            <w:r w:rsidDel="00000000" w:rsidR="00000000" w:rsidRPr="00000000">
              <w:rPr>
                <w:rtl w:val="0"/>
              </w:rPr>
            </w:r>
          </w:p>
        </w:tc>
        <w:tc>
          <w:tcPr>
            <w:vAlign w:val="center"/>
          </w:tcPr>
          <w:p w:rsidR="00000000" w:rsidDel="00000000" w:rsidP="00000000" w:rsidRDefault="00000000" w:rsidRPr="00000000" w14:paraId="000001F2">
            <w:pPr>
              <w:jc w:val="center"/>
              <w:rPr/>
            </w:pPr>
            <w:r w:rsidDel="00000000" w:rsidR="00000000" w:rsidRPr="00000000">
              <w:rPr>
                <w:rtl w:val="0"/>
              </w:rPr>
              <w:t xml:space="preserve">Clearly interprets results with units and engineering relevance</w:t>
            </w:r>
          </w:p>
        </w:tc>
        <w:tc>
          <w:tcPr>
            <w:vAlign w:val="center"/>
          </w:tcPr>
          <w:p w:rsidR="00000000" w:rsidDel="00000000" w:rsidP="00000000" w:rsidRDefault="00000000" w:rsidRPr="00000000" w14:paraId="000001F3">
            <w:pPr>
              <w:jc w:val="center"/>
              <w:rPr/>
            </w:pPr>
            <w:r w:rsidDel="00000000" w:rsidR="00000000" w:rsidRPr="00000000">
              <w:rPr>
                <w:rtl w:val="0"/>
              </w:rPr>
              <w:t xml:space="preserve">Basic interpretation with minor omissions</w:t>
            </w:r>
          </w:p>
        </w:tc>
        <w:tc>
          <w:tcPr>
            <w:vAlign w:val="center"/>
          </w:tcPr>
          <w:p w:rsidR="00000000" w:rsidDel="00000000" w:rsidP="00000000" w:rsidRDefault="00000000" w:rsidRPr="00000000" w14:paraId="000001F4">
            <w:pPr>
              <w:jc w:val="center"/>
              <w:rPr/>
            </w:pPr>
            <w:r w:rsidDel="00000000" w:rsidR="00000000" w:rsidRPr="00000000">
              <w:rPr>
                <w:rtl w:val="0"/>
              </w:rPr>
              <w:t xml:space="preserve">Limited or unclear interpretation</w:t>
            </w:r>
          </w:p>
        </w:tc>
        <w:tc>
          <w:tcPr>
            <w:vAlign w:val="center"/>
          </w:tcPr>
          <w:p w:rsidR="00000000" w:rsidDel="00000000" w:rsidP="00000000" w:rsidRDefault="00000000" w:rsidRPr="00000000" w14:paraId="000001F5">
            <w:pPr>
              <w:jc w:val="center"/>
              <w:rPr/>
            </w:pPr>
            <w:r w:rsidDel="00000000" w:rsidR="00000000" w:rsidRPr="00000000">
              <w:rPr>
                <w:rtl w:val="0"/>
              </w:rPr>
              <w:t xml:space="preserve">No interpretation</w:t>
            </w:r>
          </w:p>
        </w:tc>
      </w:tr>
    </w:tbl>
    <w:p w:rsidR="00000000" w:rsidDel="00000000" w:rsidP="00000000" w:rsidRDefault="00000000" w:rsidRPr="00000000" w14:paraId="000001F6">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1F7">
      <w:pPr>
        <w:spacing w:after="50" w:lineRule="auto"/>
        <w:rPr>
          <w:b w:val="1"/>
          <w:bCs w:val="1"/>
          <w:color w:val="1f4e79"/>
          <w:sz w:val="22"/>
          <w:szCs w:val="22"/>
        </w:rPr>
      </w:pPr>
      <w:r w:rsidDel="00000000" w:rsidR="00000000" w:rsidRPr="00000000">
        <w:rPr>
          <w:rtl w:val="0"/>
        </w:rPr>
      </w:r>
    </w:p>
    <w:tbl>
      <w:tblPr>
        <w:tblStyle w:val="Table20"/>
        <w:tblW w:w="1007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1276"/>
        <w:gridCol w:w="1536"/>
        <w:gridCol w:w="1405"/>
        <w:gridCol w:w="1453"/>
        <w:gridCol w:w="1276"/>
        <w:gridCol w:w="1134"/>
        <w:gridCol w:w="861"/>
        <w:tblGridChange w:id="0">
          <w:tblGrid>
            <w:gridCol w:w="1129"/>
            <w:gridCol w:w="1276"/>
            <w:gridCol w:w="1536"/>
            <w:gridCol w:w="1405"/>
            <w:gridCol w:w="1453"/>
            <w:gridCol w:w="1276"/>
            <w:gridCol w:w="1134"/>
            <w:gridCol w:w="861"/>
          </w:tblGrid>
        </w:tblGridChange>
      </w:tblGrid>
      <w:tr>
        <w:trPr>
          <w:cantSplit w:val="0"/>
          <w:trHeight w:val="1032" w:hRule="atLeast"/>
          <w:tblHeader w:val="0"/>
        </w:trPr>
        <w:tc>
          <w:tcPr/>
          <w:p w:rsidR="00000000" w:rsidDel="00000000" w:rsidP="00000000" w:rsidRDefault="00000000" w:rsidRPr="00000000" w14:paraId="000001F8">
            <w:pPr>
              <w:spacing w:after="50" w:lineRule="auto"/>
              <w:rPr>
                <w:b w:val="1"/>
                <w:bCs w:val="1"/>
                <w:color w:val="1f4e79"/>
              </w:rPr>
            </w:pPr>
            <w:r w:rsidDel="00000000" w:rsidR="00000000" w:rsidRPr="00000000">
              <w:rPr>
                <w:b w:val="1"/>
                <w:bCs w:val="1"/>
                <w:color w:val="1f4e79"/>
                <w:rtl w:val="0"/>
              </w:rPr>
              <w:t xml:space="preserve">Q. No. / Criteria</w:t>
            </w:r>
          </w:p>
        </w:tc>
        <w:tc>
          <w:tcPr/>
          <w:p w:rsidR="00000000" w:rsidDel="00000000" w:rsidP="00000000" w:rsidRDefault="00000000" w:rsidRPr="00000000" w14:paraId="000001F9">
            <w:pPr>
              <w:spacing w:after="50" w:lineRule="auto"/>
              <w:rPr>
                <w:b w:val="1"/>
                <w:bCs w:val="1"/>
                <w:color w:val="1f4e79"/>
              </w:rPr>
            </w:pPr>
            <w:r w:rsidDel="00000000" w:rsidR="00000000" w:rsidRPr="00000000">
              <w:rPr>
                <w:b w:val="1"/>
                <w:bCs w:val="1"/>
                <w:color w:val="1f4e79"/>
                <w:rtl w:val="0"/>
              </w:rPr>
              <w:t xml:space="preserve">Problem Understanding (4)</w:t>
            </w:r>
          </w:p>
        </w:tc>
        <w:tc>
          <w:tcPr/>
          <w:p w:rsidR="00000000" w:rsidDel="00000000" w:rsidP="00000000" w:rsidRDefault="00000000" w:rsidRPr="00000000" w14:paraId="000001FA">
            <w:pPr>
              <w:spacing w:after="50" w:lineRule="auto"/>
              <w:rPr>
                <w:b w:val="1"/>
                <w:bCs w:val="1"/>
                <w:color w:val="1f4e79"/>
              </w:rPr>
            </w:pPr>
            <w:r w:rsidDel="00000000" w:rsidR="00000000" w:rsidRPr="00000000">
              <w:rPr>
                <w:b w:val="1"/>
                <w:bCs w:val="1"/>
                <w:color w:val="1f4e79"/>
                <w:rtl w:val="0"/>
              </w:rPr>
              <w:t xml:space="preserve">Method Selection (4)</w:t>
            </w:r>
          </w:p>
        </w:tc>
        <w:tc>
          <w:tcPr/>
          <w:p w:rsidR="00000000" w:rsidDel="00000000" w:rsidP="00000000" w:rsidRDefault="00000000" w:rsidRPr="00000000" w14:paraId="000001FB">
            <w:pPr>
              <w:spacing w:after="50" w:lineRule="auto"/>
              <w:rPr>
                <w:b w:val="1"/>
                <w:bCs w:val="1"/>
                <w:color w:val="1f4e79"/>
              </w:rPr>
            </w:pPr>
            <w:r w:rsidDel="00000000" w:rsidR="00000000" w:rsidRPr="00000000">
              <w:rPr>
                <w:b w:val="1"/>
                <w:bCs w:val="1"/>
                <w:color w:val="1f4e79"/>
                <w:rtl w:val="0"/>
              </w:rPr>
              <w:t xml:space="preserve">Solution Process (5)</w:t>
            </w:r>
          </w:p>
        </w:tc>
        <w:tc>
          <w:tcPr/>
          <w:p w:rsidR="00000000" w:rsidDel="00000000" w:rsidP="00000000" w:rsidRDefault="00000000" w:rsidRPr="00000000" w14:paraId="000001FC">
            <w:pPr>
              <w:spacing w:after="50" w:lineRule="auto"/>
              <w:rPr>
                <w:b w:val="1"/>
                <w:bCs w:val="1"/>
                <w:color w:val="1f4e79"/>
              </w:rPr>
            </w:pPr>
            <w:r w:rsidDel="00000000" w:rsidR="00000000" w:rsidRPr="00000000">
              <w:rPr>
                <w:b w:val="1"/>
                <w:bCs w:val="1"/>
                <w:color w:val="1f4e79"/>
                <w:rtl w:val="0"/>
              </w:rPr>
              <w:t xml:space="preserve">Accuracy of Calculation (4)</w:t>
            </w:r>
          </w:p>
        </w:tc>
        <w:tc>
          <w:tcPr/>
          <w:p w:rsidR="00000000" w:rsidDel="00000000" w:rsidP="00000000" w:rsidRDefault="00000000" w:rsidRPr="00000000" w14:paraId="000001FD">
            <w:pPr>
              <w:spacing w:after="50" w:lineRule="auto"/>
              <w:rPr>
                <w:b w:val="1"/>
                <w:bCs w:val="1"/>
                <w:color w:val="1f4e79"/>
              </w:rPr>
            </w:pPr>
            <w:r w:rsidDel="00000000" w:rsidR="00000000" w:rsidRPr="00000000">
              <w:rPr>
                <w:b w:val="1"/>
                <w:bCs w:val="1"/>
                <w:color w:val="1f4e79"/>
                <w:rtl w:val="0"/>
              </w:rPr>
              <w:t xml:space="preserve">Interpretation of Results (3)</w:t>
            </w:r>
          </w:p>
        </w:tc>
        <w:tc>
          <w:tcPr/>
          <w:p w:rsidR="00000000" w:rsidDel="00000000" w:rsidP="00000000" w:rsidRDefault="00000000" w:rsidRPr="00000000" w14:paraId="000001FE">
            <w:pPr>
              <w:spacing w:after="50" w:lineRule="auto"/>
              <w:rPr>
                <w:b w:val="1"/>
                <w:bCs w:val="1"/>
                <w:color w:val="1f4e79"/>
              </w:rPr>
            </w:pPr>
            <w:r w:rsidDel="00000000" w:rsidR="00000000" w:rsidRPr="00000000">
              <w:rPr>
                <w:b w:val="1"/>
                <w:bCs w:val="1"/>
                <w:color w:val="1f4e79"/>
                <w:rtl w:val="0"/>
              </w:rPr>
              <w:t xml:space="preserve">Sub. Total (20)</w:t>
            </w:r>
          </w:p>
        </w:tc>
        <w:tc>
          <w:tcPr/>
          <w:p w:rsidR="00000000" w:rsidDel="00000000" w:rsidP="00000000" w:rsidRDefault="00000000" w:rsidRPr="00000000" w14:paraId="000001FF">
            <w:pPr>
              <w:spacing w:after="50" w:lineRule="auto"/>
              <w:rPr>
                <w:b w:val="1"/>
                <w:bCs w:val="1"/>
                <w:color w:val="1f4e79"/>
              </w:rPr>
            </w:pPr>
            <w:r w:rsidDel="00000000" w:rsidR="00000000" w:rsidRPr="00000000">
              <w:rPr>
                <w:b w:val="1"/>
                <w:bCs w:val="1"/>
                <w:color w:val="1f4e79"/>
                <w:rtl w:val="0"/>
              </w:rPr>
              <w:t xml:space="preserve">Total %</w:t>
            </w:r>
          </w:p>
        </w:tc>
      </w:tr>
      <w:tr>
        <w:trPr>
          <w:cantSplit w:val="0"/>
          <w:trHeight w:val="383" w:hRule="atLeast"/>
          <w:tblHeader w:val="0"/>
        </w:trPr>
        <w:tc>
          <w:tcPr/>
          <w:p w:rsidR="00000000" w:rsidDel="00000000" w:rsidP="00000000" w:rsidRDefault="00000000" w:rsidRPr="00000000" w14:paraId="00000200">
            <w:pPr>
              <w:spacing w:after="50" w:lineRule="auto"/>
              <w:rPr>
                <w:b w:val="1"/>
                <w:bCs w:val="1"/>
                <w:color w:val="1f4e79"/>
              </w:rPr>
            </w:pPr>
            <w:r w:rsidDel="00000000" w:rsidR="00000000" w:rsidRPr="00000000">
              <w:rPr>
                <w:b w:val="1"/>
                <w:bCs w:val="1"/>
                <w:color w:val="1f4e79"/>
                <w:rtl w:val="0"/>
              </w:rPr>
              <w:t xml:space="preserve">1</w:t>
            </w:r>
          </w:p>
        </w:tc>
        <w:tc>
          <w:tcPr/>
          <w:p w:rsidR="00000000" w:rsidDel="00000000" w:rsidP="00000000" w:rsidRDefault="00000000" w:rsidRPr="00000000" w14:paraId="0000020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02">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03">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04">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05">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06">
            <w:pPr>
              <w:spacing w:after="50" w:lineRule="auto"/>
              <w:rPr>
                <w:b w:val="1"/>
                <w:bCs w:val="1"/>
                <w:color w:val="1f4e79"/>
              </w:rPr>
            </w:pPr>
            <w:r w:rsidDel="00000000" w:rsidR="00000000" w:rsidRPr="00000000">
              <w:rPr>
                <w:rtl w:val="0"/>
              </w:rPr>
            </w:r>
          </w:p>
        </w:tc>
        <w:tc>
          <w:tcPr>
            <w:vMerge w:val="restart"/>
          </w:tcPr>
          <w:p w:rsidR="00000000" w:rsidDel="00000000" w:rsidP="00000000" w:rsidRDefault="00000000" w:rsidRPr="00000000" w14:paraId="00000207">
            <w:pPr>
              <w:spacing w:after="50" w:lineRule="auto"/>
              <w:rPr>
                <w:b w:val="1"/>
                <w:bCs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208">
            <w:pPr>
              <w:spacing w:after="50" w:lineRule="auto"/>
              <w:rPr>
                <w:b w:val="1"/>
                <w:bCs w:val="1"/>
                <w:color w:val="1f4e79"/>
              </w:rPr>
            </w:pPr>
            <w:r w:rsidDel="00000000" w:rsidR="00000000" w:rsidRPr="00000000">
              <w:rPr>
                <w:b w:val="1"/>
                <w:bCs w:val="1"/>
                <w:color w:val="1f4e79"/>
                <w:rtl w:val="0"/>
              </w:rPr>
              <w:t xml:space="preserve">2</w:t>
            </w:r>
          </w:p>
        </w:tc>
        <w:tc>
          <w:tcPr/>
          <w:p w:rsidR="00000000" w:rsidDel="00000000" w:rsidP="00000000" w:rsidRDefault="00000000" w:rsidRPr="00000000" w14:paraId="00000209">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0A">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0B">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0C">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0D">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0E">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210">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21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12">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13">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14">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15">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16">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218">
            <w:pPr>
              <w:spacing w:after="50" w:lineRule="auto"/>
              <w:rPr>
                <w:b w:val="1"/>
                <w:bCs w:val="1"/>
                <w:color w:val="1f4e79"/>
              </w:rPr>
            </w:pPr>
            <w:r w:rsidDel="00000000" w:rsidR="00000000" w:rsidRPr="00000000">
              <w:rPr>
                <w:b w:val="1"/>
                <w:bCs w:val="1"/>
                <w:color w:val="1f4e79"/>
                <w:rtl w:val="0"/>
              </w:rPr>
              <w:t xml:space="preserve">4</w:t>
            </w:r>
          </w:p>
        </w:tc>
        <w:tc>
          <w:tcPr/>
          <w:p w:rsidR="00000000" w:rsidDel="00000000" w:rsidP="00000000" w:rsidRDefault="00000000" w:rsidRPr="00000000" w14:paraId="00000219">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1A">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1B">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1C">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1D">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1E">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220">
            <w:pPr>
              <w:spacing w:after="50" w:lineRule="auto"/>
              <w:rPr>
                <w:b w:val="1"/>
                <w:bCs w:val="1"/>
                <w:color w:val="1f4e79"/>
              </w:rPr>
            </w:pPr>
            <w:r w:rsidDel="00000000" w:rsidR="00000000" w:rsidRPr="00000000">
              <w:rPr>
                <w:b w:val="1"/>
                <w:bCs w:val="1"/>
                <w:color w:val="1f4e79"/>
                <w:rtl w:val="0"/>
              </w:rPr>
              <w:t xml:space="preserve">Total</w:t>
            </w:r>
          </w:p>
        </w:tc>
        <w:tc>
          <w:tcPr/>
          <w:p w:rsidR="00000000" w:rsidDel="00000000" w:rsidP="00000000" w:rsidRDefault="00000000" w:rsidRPr="00000000" w14:paraId="0000022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22">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23">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24">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25">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26">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bl>
    <w:p w:rsidR="00000000" w:rsidDel="00000000" w:rsidP="00000000" w:rsidRDefault="00000000" w:rsidRPr="00000000" w14:paraId="00000228">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229">
      <w:pPr>
        <w:spacing w:after="50" w:lineRule="auto"/>
        <w:rPr>
          <w:b w:val="1"/>
          <w:bCs w:val="1"/>
          <w:color w:val="1f4e79"/>
          <w:sz w:val="22"/>
          <w:szCs w:val="22"/>
        </w:rPr>
      </w:pP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2A">
            <w:pPr>
              <w:rPr/>
            </w:pPr>
            <w:r w:rsidDel="00000000" w:rsidR="00000000" w:rsidRPr="00000000">
              <w:rPr>
                <w:b w:val="1"/>
                <w:bCs w:val="1"/>
                <w:color w:val="1f4e79"/>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2B">
            <w:pPr>
              <w:rPr/>
            </w:pPr>
            <w:r w:rsidDel="00000000" w:rsidR="00000000" w:rsidRPr="00000000">
              <w:rPr>
                <w:b w:val="1"/>
                <w:bCs w:val="1"/>
                <w:color w:val="1f4e79"/>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2C">
            <w:pPr>
              <w:rPr/>
            </w:pPr>
            <w:r w:rsidDel="00000000" w:rsidR="00000000" w:rsidRPr="00000000">
              <w:rPr>
                <w:b w:val="1"/>
                <w:bCs w:val="1"/>
                <w:color w:val="1f4e79"/>
                <w:sz w:val="18"/>
                <w:szCs w:val="18"/>
                <w:rtl w:val="0"/>
              </w:rPr>
              <w:t xml:space="preserve">Program Director</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2D">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2E">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2F">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0">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1">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2">
            <w:pPr>
              <w:jc w:val="center"/>
              <w:rPr/>
            </w:pPr>
            <w:r w:rsidDel="00000000" w:rsidR="00000000" w:rsidRPr="00000000">
              <w:rPr>
                <w:sz w:val="18"/>
                <w:szCs w:val="18"/>
                <w:rtl w:val="0"/>
              </w:rPr>
              <w:t xml:space="preserve">Signature: _______________</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3">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4">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5">
            <w:pPr>
              <w:jc w:val="center"/>
              <w:rPr/>
            </w:pPr>
            <w:r w:rsidDel="00000000" w:rsidR="00000000" w:rsidRPr="00000000">
              <w:rPr>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23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sectPr>
      <w:pgSz w:h="15840" w:w="12240" w:orient="portrait"/>
      <w:pgMar w:bottom="568" w:top="426"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