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312C" w14:textId="228494E8" w:rsidR="00AF53E7" w:rsidRPr="00AF53E7" w:rsidRDefault="00AF53E7" w:rsidP="00AF53E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F53E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  <w:r w:rsidR="00EB6995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F42D4C1" w14:textId="7A36ABB5" w:rsidR="00AF53E7" w:rsidRP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Name:-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 B </w:t>
      </w:r>
      <w:proofErr w:type="spellStart"/>
      <w:r w:rsidRPr="00AF53E7">
        <w:rPr>
          <w:rFonts w:ascii="Times New Roman" w:hAnsi="Times New Roman" w:cs="Times New Roman"/>
          <w:sz w:val="28"/>
          <w:szCs w:val="28"/>
          <w:lang w:val="en-US"/>
        </w:rPr>
        <w:t>Dharanidaran</w:t>
      </w:r>
      <w:proofErr w:type="spellEnd"/>
    </w:p>
    <w:p w14:paraId="73957AE3" w14:textId="24089120" w:rsid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sz w:val="28"/>
          <w:szCs w:val="28"/>
          <w:lang w:val="en-US"/>
        </w:rPr>
        <w:t xml:space="preserve">Reg. </w:t>
      </w:r>
      <w:proofErr w:type="gramStart"/>
      <w:r w:rsidRPr="00AF53E7">
        <w:rPr>
          <w:rFonts w:ascii="Times New Roman" w:hAnsi="Times New Roman" w:cs="Times New Roman"/>
          <w:sz w:val="28"/>
          <w:szCs w:val="28"/>
          <w:lang w:val="en-US"/>
        </w:rPr>
        <w:t>No. :</w:t>
      </w:r>
      <w:proofErr w:type="gramEnd"/>
      <w:r w:rsidRPr="00AF53E7">
        <w:rPr>
          <w:rFonts w:ascii="Times New Roman" w:hAnsi="Times New Roman" w:cs="Times New Roman"/>
          <w:sz w:val="28"/>
          <w:szCs w:val="28"/>
          <w:lang w:val="en-US"/>
        </w:rPr>
        <w:t>- 192412673</w:t>
      </w:r>
    </w:p>
    <w:p w14:paraId="7D1BCD7E" w14:textId="77777777" w:rsidR="00AF53E7" w:rsidRPr="00AF53E7" w:rsidRDefault="00AF53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6B5FD" w14:textId="2EA754D5" w:rsidR="00AF53E7" w:rsidRPr="00AF53E7" w:rsidRDefault="00AF53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53E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5DA1C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clc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1385A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clear;</w:t>
      </w:r>
    </w:p>
    <w:p w14:paraId="173A6525" w14:textId="237101BC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close all;</w:t>
      </w:r>
    </w:p>
    <w:p w14:paraId="3646FED4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QUESTION B: TE10 VERSUS TM11 MODE</w:t>
      </w:r>
    </w:p>
    <w:p w14:paraId="22B8BBA1" w14:textId="415C5041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WR-90 Rectangular Waveguide</w:t>
      </w:r>
    </w:p>
    <w:p w14:paraId="2402DB8B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a = 22.86e-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% Width (m)</w:t>
      </w:r>
    </w:p>
    <w:p w14:paraId="1CAD24F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b = 10.16e-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% Height (m)</w:t>
      </w:r>
    </w:p>
    <w:p w14:paraId="3970A7F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L = 100e-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3;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  % Length (m)</w:t>
      </w:r>
    </w:p>
    <w:p w14:paraId="31E7C4E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f = 10e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9;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    % Operating frequency (Hz)</w:t>
      </w:r>
    </w:p>
    <w:p w14:paraId="237ACC6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c = 3e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8;   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     % Speed of light (m/s)</w:t>
      </w:r>
    </w:p>
    <w:p w14:paraId="38FF90F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mu0 = 4*pi*1e-7;</w:t>
      </w:r>
    </w:p>
    <w:p w14:paraId="5EE9F372" w14:textId="0D7FA7FB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eps0 = 8.854e-12;</w:t>
      </w:r>
    </w:p>
    <w:p w14:paraId="502D3774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omega = 2*pi*f;</w:t>
      </w:r>
    </w:p>
    <w:p w14:paraId="4E47C129" w14:textId="755BFDE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k0 = 2*pi*f/c;</w:t>
      </w:r>
    </w:p>
    <w:p w14:paraId="30C2168A" w14:textId="6528902F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1. CUTOFF FREQUENCIES</w:t>
      </w:r>
    </w:p>
    <w:p w14:paraId="20E78394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TE10 mode</w:t>
      </w:r>
    </w:p>
    <w:p w14:paraId="227F55E1" w14:textId="60305249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fc_TE10 = c/(2*a);</w:t>
      </w:r>
    </w:p>
    <w:p w14:paraId="0A0E5B0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TM11 mode</w:t>
      </w:r>
    </w:p>
    <w:p w14:paraId="03D1E56A" w14:textId="38D193FC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fc_TM11 = (c/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2)*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sqrt((1/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a)^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 + (1/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b)^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265AB8D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'\n--- CUTOFF FREQUENCIES ---\n');</w:t>
      </w:r>
    </w:p>
    <w:p w14:paraId="01713BA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cutoff frequency = %.4f GHz\n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',fc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_TE10/1e9);</w:t>
      </w:r>
    </w:p>
    <w:p w14:paraId="63C4C833" w14:textId="5B26FFBD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 cutoff frequency = %.4f GHz\n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',fc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_TM11/1e9);</w:t>
      </w:r>
    </w:p>
    <w:p w14:paraId="0F41314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2. PROPAGATION CONSTANTS</w:t>
      </w:r>
    </w:p>
    <w:p w14:paraId="530D62F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9976B7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TE10 propagation constant</w:t>
      </w:r>
    </w:p>
    <w:p w14:paraId="716C290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if f &gt; fc_TE10</w:t>
      </w:r>
    </w:p>
    <w:p w14:paraId="5D6F475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beta_TE10 = k0*sqrt(1-(fc_TE10/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f)^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110FAA7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210A9DD9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beta_TE10 = 0;</w:t>
      </w:r>
    </w:p>
    <w:p w14:paraId="1F58943B" w14:textId="022DE3A9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243B555B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TM11 propagation constant</w:t>
      </w:r>
    </w:p>
    <w:p w14:paraId="1346473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if f &gt; fc_TM11</w:t>
      </w:r>
    </w:p>
    <w:p w14:paraId="0A26196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beta_TM11 = k0*sqrt(1-(fc_TM11/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f)^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72A9BF9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7527D3A7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beta_TM11 = 0;</w:t>
      </w:r>
    </w:p>
    <w:p w14:paraId="69C37A3A" w14:textId="35837062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B34EEA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'\n--- PROPAGATION CONSTANTS ---\n');</w:t>
      </w:r>
    </w:p>
    <w:p w14:paraId="08B4E9AB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beta = %.4f rad/m\n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',beta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_TE10);</w:t>
      </w:r>
    </w:p>
    <w:p w14:paraId="687CD434" w14:textId="0E7B3CF8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'TM11 beta = %.4f rad/m (real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propagation)\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',beta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_TM11);</w:t>
      </w:r>
    </w:p>
    <w:p w14:paraId="65918589" w14:textId="28DEA6A6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3. WAVEGUIDE COORDINATES</w:t>
      </w:r>
    </w:p>
    <w:p w14:paraId="1ABCCF9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Nx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= 100;</w:t>
      </w:r>
    </w:p>
    <w:p w14:paraId="58754A4B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Ny = 80;</w:t>
      </w:r>
    </w:p>
    <w:p w14:paraId="4A57D71E" w14:textId="00ABFCC2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Nz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= 100;</w:t>
      </w:r>
    </w:p>
    <w:p w14:paraId="26E477D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linspace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0,a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,Nx);</w:t>
      </w:r>
    </w:p>
    <w:p w14:paraId="25D70439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linspace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0,b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,Ny);</w:t>
      </w:r>
    </w:p>
    <w:p w14:paraId="093B6173" w14:textId="610C58C5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z = 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linspace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0,L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,Nz);</w:t>
      </w:r>
    </w:p>
    <w:p w14:paraId="594846D5" w14:textId="31B6638C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meshgrid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4325AE" w14:textId="3D15B8F8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4. TE10 ELECTRIC FIELD DISTRIBUTION</w:t>
      </w:r>
    </w:p>
    <w:p w14:paraId="607AFE1B" w14:textId="0565C409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Ey_TE10 = sin(pi*X/a);</w:t>
      </w:r>
    </w:p>
    <w:p w14:paraId="697349B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06DF089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1000,Ey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_TE10,'EdgeColor','none');</w:t>
      </w:r>
    </w:p>
    <w:p w14:paraId="35590A94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colorbar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F7B06D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lastRenderedPageBreak/>
        <w:t>xlabel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4038053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'Height y (mm)');</w:t>
      </w:r>
    </w:p>
    <w:p w14:paraId="402CCAA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zlabel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'Normalized Ey');</w:t>
      </w:r>
    </w:p>
    <w:p w14:paraId="11662615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Electric Field Distribution');</w:t>
      </w:r>
    </w:p>
    <w:p w14:paraId="16CFB1D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5AB7D670" w14:textId="2C1E3AC1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78CFE681" w14:textId="1EC0BB68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5. TE10 MAGNETIC FIELD DISTRIBUTION</w:t>
      </w:r>
    </w:p>
    <w:p w14:paraId="5ACADC9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Hx_TE10 = -beta_TE10/(omega*mu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0)*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sin(pi*X/a);</w:t>
      </w:r>
    </w:p>
    <w:p w14:paraId="1BCEAF7F" w14:textId="62E24E95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Hz_TE10 = -pi/(omega*mu0*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a)*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cos(pi*X/a);</w:t>
      </w:r>
    </w:p>
    <w:p w14:paraId="2D377D0C" w14:textId="1EEDA71D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H_TE10 =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sqrt(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Hx_TE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10.^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 + Hz_TE10.^2);</w:t>
      </w:r>
    </w:p>
    <w:p w14:paraId="44C50528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5563BA87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1000,H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_TE10,'EdgeColor','none');</w:t>
      </w:r>
    </w:p>
    <w:p w14:paraId="6DF7B59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colorbar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FD646D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5E02810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'Height y (mm)');</w:t>
      </w:r>
    </w:p>
    <w:p w14:paraId="211D358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zlabel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'|H| (A/m)');</w:t>
      </w:r>
    </w:p>
    <w:p w14:paraId="789A334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Magnetic Field Distribution');</w:t>
      </w:r>
    </w:p>
    <w:p w14:paraId="4EAF464C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778D86AF" w14:textId="1E30B61D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1CBEE822" w14:textId="4DC74150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6. TM11 ELECTRIC FIELD DISTRIBUTION</w:t>
      </w:r>
    </w:p>
    <w:p w14:paraId="2FFFDD0B" w14:textId="70217E8A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Ez_TM11 = sin(pi*X/a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).*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sin(pi*Y/b);</w:t>
      </w:r>
    </w:p>
    <w:p w14:paraId="05CFB3C9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3);</w:t>
      </w:r>
    </w:p>
    <w:p w14:paraId="0C30CFC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1000,Ez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_TM11,'EdgeColor','none');</w:t>
      </w:r>
    </w:p>
    <w:p w14:paraId="479EFF9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colorbar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C14EC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47F8F8B9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'Height y (mm)');</w:t>
      </w:r>
    </w:p>
    <w:p w14:paraId="356A9A6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zlabel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'Normalized Ez');</w:t>
      </w:r>
    </w:p>
    <w:p w14:paraId="55B299B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 Longitudinal Electric Field Distribution');</w:t>
      </w:r>
    </w:p>
    <w:p w14:paraId="3FC0E19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6F410393" w14:textId="2C3254AA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lastRenderedPageBreak/>
        <w:t>grid on;</w:t>
      </w:r>
    </w:p>
    <w:p w14:paraId="3F74DA21" w14:textId="21E6BA74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7. TM11 MAGNETIC FIELD DISTRIBUTION</w:t>
      </w:r>
    </w:p>
    <w:p w14:paraId="00E0F477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Normalized spatial field pattern for TM11</w:t>
      </w:r>
    </w:p>
    <w:p w14:paraId="510F2FD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 Valid as a cross-sectional pattern below cutoff;</w:t>
      </w:r>
    </w:p>
    <w:p w14:paraId="2A58B2DC" w14:textId="2B8BAC90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%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it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is not a propagating-wave solution at 10 GHz.</w:t>
      </w:r>
    </w:p>
    <w:p w14:paraId="27D277D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Hx_TM11 = (pi/(omega*mu0*b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cos(pi*X/a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).*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sin(pi*Y/b);</w:t>
      </w:r>
    </w:p>
    <w:p w14:paraId="3EA62DAA" w14:textId="2867E189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Hy_TM11 = -(pi/(omega*mu0*a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))*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sin(pi*X/a).*cos(pi*Y/b);</w:t>
      </w:r>
    </w:p>
    <w:p w14:paraId="1C2B0EB6" w14:textId="34441AB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H_TM11 = 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sqrt(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Hx_TM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11.^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 + Hy_TM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11.^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3AE0256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4);</w:t>
      </w:r>
    </w:p>
    <w:p w14:paraId="4407864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surf(X*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1000,Y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1000,H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_TM11,'EdgeColor','none');</w:t>
      </w:r>
    </w:p>
    <w:p w14:paraId="6FB6616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colorbar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C3749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'Width x (mm)');</w:t>
      </w:r>
    </w:p>
    <w:p w14:paraId="5F5C023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'Height y (mm)');</w:t>
      </w:r>
    </w:p>
    <w:p w14:paraId="67CEF25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zlabel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'|H| (A/m)');</w:t>
      </w:r>
    </w:p>
    <w:p w14:paraId="0934E4EE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 Magnetic Field Pattern');</w:t>
      </w:r>
    </w:p>
    <w:p w14:paraId="4D3F3DB3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view(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45,30);</w:t>
      </w:r>
    </w:p>
    <w:p w14:paraId="378FE325" w14:textId="33C19F12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64A7B891" w14:textId="26003F0C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8. COMPARISON OF CUTOFF FREQUENCIES</w:t>
      </w:r>
    </w:p>
    <w:p w14:paraId="11607882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5);</w:t>
      </w:r>
    </w:p>
    <w:p w14:paraId="3CFBC0E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bar(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[fc_TE10 fc_TM11]/1e9);</w:t>
      </w:r>
    </w:p>
    <w:p w14:paraId="21256306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set(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gca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,'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XTickLabel</w:t>
      </w:r>
      <w:proofErr w:type="spellEnd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',{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'TE10','TM11'});</w:t>
      </w:r>
    </w:p>
    <w:p w14:paraId="32549A9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'Cutoff Frequency (GHz)');</w:t>
      </w:r>
    </w:p>
    <w:p w14:paraId="72BC9D8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title(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versus TM11 Cutoff Frequency');</w:t>
      </w:r>
    </w:p>
    <w:p w14:paraId="33F4FA00" w14:textId="727F6A1A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03BED6E1" w14:textId="1D1650DF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%% 9. MODE PROPAGATION DECISION</w:t>
      </w:r>
    </w:p>
    <w:p w14:paraId="5BEA68B2" w14:textId="7C29445D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'\n--- MODE COMPARISON ---\n');</w:t>
      </w:r>
    </w:p>
    <w:p w14:paraId="4ABF670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if f &gt; fc_TE10</w:t>
      </w:r>
    </w:p>
    <w:p w14:paraId="2BDF723F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'TE10: PROPAGATES at 10 GHz.\n');</w:t>
      </w:r>
    </w:p>
    <w:p w14:paraId="362EAF68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380BFE6D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'TE10: Below cutoff.\n');</w:t>
      </w:r>
    </w:p>
    <w:p w14:paraId="256BD4D7" w14:textId="56309D51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34D0F55A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if f &gt; fc_TM11</w:t>
      </w:r>
    </w:p>
    <w:p w14:paraId="4F614ED8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'TM11: PROPAGATES at 10 GHz.\n');</w:t>
      </w:r>
    </w:p>
    <w:p w14:paraId="631A837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0B317120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'TM11: DOES NOT PROPAGATE at 10 GHz.\n');</w:t>
      </w:r>
    </w:p>
    <w:p w14:paraId="25C34DBE" w14:textId="22101E3E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995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08A49B1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('\</w:t>
      </w:r>
      <w:proofErr w:type="spellStart"/>
      <w:r w:rsidRPr="00EB6995">
        <w:rPr>
          <w:rFonts w:ascii="Times New Roman" w:hAnsi="Times New Roman" w:cs="Times New Roman"/>
          <w:sz w:val="28"/>
          <w:szCs w:val="28"/>
          <w:lang w:val="en-US"/>
        </w:rPr>
        <w:t>nConclusion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:\n');</w:t>
      </w:r>
    </w:p>
    <w:p w14:paraId="6439E9B5" w14:textId="77777777" w:rsidR="00EB6995" w:rsidRP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'TE10 cutoff is below 10 GHz.\n');</w:t>
      </w:r>
    </w:p>
    <w:p w14:paraId="4CCD1EB4" w14:textId="1CC7BFDD" w:rsidR="00AF53E7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B6995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EB69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B6995">
        <w:rPr>
          <w:rFonts w:ascii="Times New Roman" w:hAnsi="Times New Roman" w:cs="Times New Roman"/>
          <w:sz w:val="28"/>
          <w:szCs w:val="28"/>
          <w:lang w:val="en-US"/>
        </w:rPr>
        <w:t>'TM11 cutoff is above 10 GHz.\n');</w:t>
      </w:r>
    </w:p>
    <w:p w14:paraId="2EBE0E97" w14:textId="77777777" w:rsidR="00EB6995" w:rsidRDefault="00EB6995" w:rsidP="00EB699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B60DC0" w14:textId="5DC86440" w:rsidR="00AF53E7" w:rsidRDefault="00AF53E7" w:rsidP="00AF53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="00EB699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BBADD4A" wp14:editId="7AC84B40">
            <wp:extent cx="5379720" cy="4193631"/>
            <wp:effectExtent l="0" t="0" r="0" b="0"/>
            <wp:docPr id="306878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78392" name="Picture 3068783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499" cy="421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23B" w14:textId="77CB2503" w:rsidR="00AF53E7" w:rsidRPr="00AF53E7" w:rsidRDefault="00EB6995" w:rsidP="00AF53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E3E43C6" wp14:editId="699D9EEC">
            <wp:extent cx="6035040" cy="3840480"/>
            <wp:effectExtent l="0" t="0" r="3810" b="7620"/>
            <wp:docPr id="1746108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08090" name="Picture 17461080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4040D76" wp14:editId="45A2D4D8">
            <wp:extent cx="5791200" cy="4358640"/>
            <wp:effectExtent l="0" t="0" r="0" b="3810"/>
            <wp:docPr id="4444560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56055" name="Picture 4444560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3BC5C60" wp14:editId="1BEC4AF1">
            <wp:extent cx="5928360" cy="4953000"/>
            <wp:effectExtent l="0" t="0" r="0" b="0"/>
            <wp:docPr id="10691582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58226" name="Picture 1069158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7884995" wp14:editId="2BF57669">
            <wp:extent cx="5852160" cy="3779520"/>
            <wp:effectExtent l="0" t="0" r="0" b="0"/>
            <wp:docPr id="1985159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9997" name="Picture 19851599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0EE377C" wp14:editId="151B1401">
            <wp:extent cx="6050280" cy="7696200"/>
            <wp:effectExtent l="0" t="0" r="7620" b="0"/>
            <wp:docPr id="7257183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18386" name="Picture 7257183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3E7" w:rsidRPr="00AF5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E7"/>
    <w:rsid w:val="000E5E0E"/>
    <w:rsid w:val="00443DE5"/>
    <w:rsid w:val="007F1CD3"/>
    <w:rsid w:val="00AF53E7"/>
    <w:rsid w:val="00E47399"/>
    <w:rsid w:val="00E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EBD84"/>
  <w15:chartTrackingRefBased/>
  <w15:docId w15:val="{8E0CEA46-8556-4366-A573-AD37A4BDA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DHARANIDARAN</dc:creator>
  <cp:keywords/>
  <dc:description/>
  <cp:lastModifiedBy>B DHARANIDARAN</cp:lastModifiedBy>
  <cp:revision>2</cp:revision>
  <dcterms:created xsi:type="dcterms:W3CDTF">2026-10-14T09:00:00Z</dcterms:created>
  <dcterms:modified xsi:type="dcterms:W3CDTF">2026-10-14T09:00:00Z</dcterms:modified>
</cp:coreProperties>
</file>