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8363" w14:textId="77777777" w:rsidR="00AE3D14" w:rsidRPr="00AE3D14" w:rsidRDefault="00AE3D14" w:rsidP="00AE3D14">
      <w:r w:rsidRPr="00AE3D14">
        <w:t xml:space="preserve">Given the head of a singly linked list, return number of nodes present in a linked </w:t>
      </w:r>
    </w:p>
    <w:p w14:paraId="63B86406" w14:textId="77777777" w:rsidR="00AE3D14" w:rsidRPr="00AE3D14" w:rsidRDefault="00AE3D14" w:rsidP="00AE3D14"/>
    <w:p w14:paraId="33E22C12" w14:textId="77777777" w:rsidR="00AE3D14" w:rsidRPr="00AE3D14" w:rsidRDefault="00AE3D14" w:rsidP="00AE3D14">
      <w:r w:rsidRPr="00AE3D14">
        <w:t>Example 1:</w:t>
      </w:r>
    </w:p>
    <w:p w14:paraId="06C18BFA" w14:textId="77777777" w:rsidR="00AE3D14" w:rsidRPr="00AE3D14" w:rsidRDefault="00AE3D14" w:rsidP="00AE3D14">
      <w:r w:rsidRPr="00AE3D14">
        <w:t>1-&gt;2-&gt;3-&gt;5-&gt;8</w:t>
      </w:r>
    </w:p>
    <w:p w14:paraId="4A23BCB4" w14:textId="77777777" w:rsidR="00AE3D14" w:rsidRPr="00AE3D14" w:rsidRDefault="00AE3D14" w:rsidP="00AE3D14">
      <w:r w:rsidRPr="00AE3D14">
        <w:t>Output 5</w:t>
      </w:r>
    </w:p>
    <w:p w14:paraId="679822F0" w14:textId="6D779E5A" w:rsidR="00AE3D14" w:rsidRDefault="00AE3D14">
      <w:r w:rsidRPr="00AE3D14">
        <w:drawing>
          <wp:inline distT="0" distB="0" distL="0" distR="0" wp14:anchorId="2102CD65" wp14:editId="7F57E9C8">
            <wp:extent cx="5731510" cy="2440305"/>
            <wp:effectExtent l="0" t="0" r="2540" b="0"/>
            <wp:docPr id="108611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17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14"/>
    <w:rsid w:val="00AE3D14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E75AF"/>
  <w15:chartTrackingRefBased/>
  <w15:docId w15:val="{78F6BD4A-4868-42B1-9A3C-F0640F24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D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2025-12-05T07:52:00Z</dcterms:created>
  <dcterms:modified xsi:type="dcterms:W3CDTF">2025-12-05T07:52:00Z</dcterms:modified>
</cp:coreProperties>
</file>