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0DB0" w14:textId="6B894B91" w:rsidR="00453D28" w:rsidRDefault="00E8516C">
      <w:r w:rsidRPr="00E8516C">
        <w:rPr>
          <w:noProof/>
        </w:rPr>
        <w:t>13 Query with AUTO_INCREMENT SEQUENCES</w:t>
      </w:r>
      <w:r>
        <w:rPr>
          <w:noProof/>
        </w:rPr>
        <w:drawing>
          <wp:inline distT="0" distB="0" distL="0" distR="0" wp14:anchorId="2D9CC24E" wp14:editId="0D24ED25">
            <wp:extent cx="5731510" cy="3044825"/>
            <wp:effectExtent l="0" t="0" r="2540" b="3175"/>
            <wp:docPr id="56323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6C"/>
    <w:rsid w:val="00453D28"/>
    <w:rsid w:val="006B635D"/>
    <w:rsid w:val="00E8516C"/>
    <w:rsid w:val="00FB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9AD5"/>
  <w15:chartTrackingRefBased/>
  <w15:docId w15:val="{77363F1A-ADF4-4DBB-87E9-F2A61104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2026-05-14T05:36:00Z</dcterms:created>
  <dcterms:modified xsi:type="dcterms:W3CDTF">2026-05-14T05:36:00Z</dcterms:modified>
</cp:coreProperties>
</file>