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672"/>
        <w:gridCol w:w="6624"/>
      </w:tblGrid>
      <w:tr w:rsidR="00D54168" w14:paraId="36B4FF81" w14:textId="77777777">
        <w:trPr>
          <w:jc w:val="center"/>
        </w:trPr>
        <w:tc>
          <w:tcPr>
            <w:tcW w:w="3672" w:type="dxa"/>
            <w:shd w:val="clear" w:color="auto" w:fill="FFFFFF"/>
            <w:vAlign w:val="center"/>
          </w:tcPr>
          <w:p w14:paraId="154AB68A" w14:textId="77777777" w:rsidR="002C7C5A" w:rsidRDefault="00000000">
            <w:pPr>
              <w:jc w:val="center"/>
            </w:pPr>
            <w:r>
              <w:rPr>
                <w:noProof/>
              </w:rPr>
              <w:drawing>
                <wp:inline distT="0" distB="0" distL="0" distR="0" wp14:anchorId="32CAE685" wp14:editId="2CFA59C1">
                  <wp:extent cx="2029968" cy="26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shd w:val="clear" w:color="auto" w:fill="FFFFFF"/>
            <w:vAlign w:val="center"/>
          </w:tcPr>
          <w:p w14:paraId="6E498527" w14:textId="77777777" w:rsidR="002C7C5A" w:rsidRDefault="00000000">
            <w:r>
              <w:rPr>
                <w:b/>
                <w:color w:val="1F4E79"/>
                <w:sz w:val="34"/>
              </w:rPr>
              <w:t>SIMATS ENGINEERING</w:t>
            </w:r>
          </w:p>
          <w:p w14:paraId="15860BC7" w14:textId="77777777" w:rsidR="002C7C5A" w:rsidRDefault="00000000">
            <w:r>
              <w:rPr>
                <w:b/>
                <w:color w:val="334155"/>
              </w:rPr>
              <w:t>Department of Computer Science and Engineering</w:t>
            </w:r>
          </w:p>
          <w:p w14:paraId="527E8644" w14:textId="77777777" w:rsidR="002C7C5A" w:rsidRDefault="00000000">
            <w:r>
              <w:rPr>
                <w:b/>
                <w:color w:val="2F6690"/>
                <w:sz w:val="24"/>
              </w:rPr>
              <w:t>CSA15 Cloud Computing and Big Data Analytics</w:t>
            </w:r>
          </w:p>
          <w:p w14:paraId="081663D9" w14:textId="7926C849" w:rsidR="00D54168" w:rsidRPr="00D54168" w:rsidRDefault="00000000" w:rsidP="00D54168">
            <w:pPr>
              <w:rPr>
                <w:b/>
                <w:color w:val="1F4E79"/>
                <w:lang w:val="en-IN"/>
              </w:rPr>
            </w:pPr>
            <w:r>
              <w:rPr>
                <w:b/>
                <w:color w:val="1F4E79"/>
                <w:sz w:val="24"/>
              </w:rPr>
              <w:t xml:space="preserve">CO2 AT1 - </w:t>
            </w:r>
            <w:r w:rsidR="00D54168" w:rsidRPr="00D54168">
              <w:rPr>
                <w:b/>
                <w:color w:val="1F4E79"/>
                <w:sz w:val="24"/>
                <w:szCs w:val="24"/>
                <w:lang w:val="en-IN"/>
              </w:rPr>
              <w:t>AI-Powered Big Data Analytics on Cloud Platfor</w:t>
            </w:r>
            <w:r w:rsidR="00D54168" w:rsidRPr="00D54168">
              <w:rPr>
                <w:b/>
                <w:color w:val="1F4E79"/>
                <w:sz w:val="24"/>
                <w:szCs w:val="24"/>
                <w:lang w:val="en-IN"/>
              </w:rPr>
              <w:t>m</w:t>
            </w:r>
          </w:p>
          <w:p w14:paraId="08AB825E" w14:textId="77777777" w:rsidR="002C7C5A" w:rsidRDefault="00000000">
            <w:r>
              <w:rPr>
                <w:color w:val="334155"/>
                <w:sz w:val="19"/>
              </w:rPr>
              <w:t>Guided calibration workbook for VM sizing, virtualization decisions, snapshot planning and VM-container comparison</w:t>
            </w:r>
          </w:p>
        </w:tc>
      </w:tr>
    </w:tbl>
    <w:p w14:paraId="58BAC9E9" w14:textId="77777777" w:rsidR="002C7C5A" w:rsidRDefault="00000000">
      <w:pPr>
        <w:spacing w:before="160" w:after="80"/>
      </w:pPr>
      <w:r>
        <w:rPr>
          <w:b/>
          <w:color w:val="1F4E79"/>
          <w:sz w:val="28"/>
        </w:rPr>
        <w:t>Assessment Metadata</w:t>
      </w:r>
    </w:p>
    <w:tbl>
      <w:tblPr>
        <w:tblW w:w="0" w:type="auto"/>
        <w:jc w:val="center"/>
        <w:tblLayout w:type="fixed"/>
        <w:tblLook w:val="04A0" w:firstRow="1" w:lastRow="0" w:firstColumn="1" w:lastColumn="0" w:noHBand="0" w:noVBand="1"/>
      </w:tblPr>
      <w:tblGrid>
        <w:gridCol w:w="2520"/>
        <w:gridCol w:w="7776"/>
      </w:tblGrid>
      <w:tr w:rsidR="002C7C5A" w14:paraId="76035F0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0E0C584" w14:textId="77777777" w:rsidR="002C7C5A"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061293" w14:textId="77777777" w:rsidR="002C7C5A" w:rsidRDefault="00000000">
            <w:r>
              <w:rPr>
                <w:sz w:val="18"/>
              </w:rPr>
              <w:t>CSA15</w:t>
            </w:r>
          </w:p>
        </w:tc>
      </w:tr>
      <w:tr w:rsidR="002C7C5A" w14:paraId="028C92B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A617046" w14:textId="77777777" w:rsidR="002C7C5A"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1D1A74" w14:textId="77777777" w:rsidR="002C7C5A" w:rsidRDefault="00000000">
            <w:r>
              <w:rPr>
                <w:sz w:val="18"/>
              </w:rPr>
              <w:t>Cloud Computing and Big Data Analytics</w:t>
            </w:r>
          </w:p>
        </w:tc>
      </w:tr>
      <w:tr w:rsidR="002C7C5A" w14:paraId="4437C6B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5E4F6EE" w14:textId="77777777" w:rsidR="002C7C5A"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E1E5C0" w14:textId="77777777" w:rsidR="002C7C5A" w:rsidRDefault="00000000">
            <w:r>
              <w:rPr>
                <w:sz w:val="18"/>
              </w:rPr>
              <w:t>CO2 AT1 - Virtualization Scenario Problem-Solving</w:t>
            </w:r>
          </w:p>
        </w:tc>
      </w:tr>
      <w:tr w:rsidR="002C7C5A" w14:paraId="1355EBC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ACE939A" w14:textId="77777777" w:rsidR="002C7C5A"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0134DD" w14:textId="77777777" w:rsidR="002C7C5A" w:rsidRDefault="00000000">
            <w:r>
              <w:rPr>
                <w:sz w:val="18"/>
              </w:rPr>
              <w:t>Individual digital workbook based on the same capstone title used in CO1</w:t>
            </w:r>
          </w:p>
        </w:tc>
      </w:tr>
      <w:tr w:rsidR="002C7C5A" w14:paraId="6A81029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2434E44" w14:textId="77777777" w:rsidR="002C7C5A"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1E7526" w14:textId="77777777" w:rsidR="002C7C5A" w:rsidRDefault="00000000">
            <w:r>
              <w:rPr>
                <w:sz w:val="18"/>
              </w:rPr>
              <w:t>Dr. C. Rajesh Babu</w:t>
            </w:r>
          </w:p>
        </w:tc>
      </w:tr>
      <w:tr w:rsidR="002C7C5A" w14:paraId="2AA067B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24DB8F1" w14:textId="77777777" w:rsidR="002C7C5A"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BCDE14" w14:textId="77777777" w:rsidR="002C7C5A" w:rsidRDefault="00000000">
            <w:r>
              <w:rPr>
                <w:sz w:val="18"/>
              </w:rPr>
              <w:t>SSETSCS-415</w:t>
            </w:r>
          </w:p>
        </w:tc>
      </w:tr>
      <w:tr w:rsidR="002C7C5A" w14:paraId="10DC0FD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6B828D4" w14:textId="77777777" w:rsidR="002C7C5A"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033A30" w14:textId="77777777" w:rsidR="002C7C5A" w:rsidRDefault="00000000">
            <w:r>
              <w:rPr>
                <w:sz w:val="18"/>
              </w:rPr>
              <w:t>Completed workbook and evidence repository link through Google Classroom</w:t>
            </w:r>
          </w:p>
        </w:tc>
      </w:tr>
    </w:tbl>
    <w:p w14:paraId="6559759D" w14:textId="77777777" w:rsidR="002C7C5A" w:rsidRDefault="00000000">
      <w:pPr>
        <w:spacing w:before="160" w:after="80"/>
      </w:pPr>
      <w:r>
        <w:rPr>
          <w:b/>
          <w:color w:val="1F4E79"/>
          <w:sz w:val="28"/>
        </w:rPr>
        <w:t>How This Workbook Works</w:t>
      </w:r>
    </w:p>
    <w:p w14:paraId="3401EA31" w14:textId="77777777" w:rsidR="002C7C5A" w:rsidRDefault="00000000">
      <w:pPr>
        <w:pStyle w:val="ListBullet"/>
        <w:spacing w:after="40"/>
      </w:pPr>
      <w:r>
        <w:rPr>
          <w:sz w:val="19"/>
        </w:rPr>
        <w:t>Read each guidance block and immediately fill the related response table.</w:t>
      </w:r>
    </w:p>
    <w:p w14:paraId="488231B1" w14:textId="77777777" w:rsidR="002C7C5A" w:rsidRDefault="00000000">
      <w:pPr>
        <w:pStyle w:val="ListBullet"/>
        <w:spacing w:after="40"/>
      </w:pPr>
      <w:r>
        <w:rPr>
          <w:sz w:val="19"/>
        </w:rPr>
        <w:t>Use the same capstone title selected for CO1.</w:t>
      </w:r>
    </w:p>
    <w:p w14:paraId="45B92F9D" w14:textId="77777777" w:rsidR="002C7C5A" w:rsidRDefault="00000000">
      <w:pPr>
        <w:pStyle w:val="ListBullet"/>
        <w:spacing w:after="40"/>
      </w:pPr>
      <w:r>
        <w:rPr>
          <w:sz w:val="19"/>
        </w:rPr>
        <w:t>Make reasonable assumptions when exact values are unknown. Good assumptions must be written clearly.</w:t>
      </w:r>
    </w:p>
    <w:p w14:paraId="6C646B7B" w14:textId="77777777" w:rsidR="002C7C5A" w:rsidRDefault="00000000">
      <w:pPr>
        <w:pStyle w:val="ListBullet"/>
        <w:spacing w:after="40"/>
      </w:pPr>
      <w:r>
        <w:rPr>
          <w:sz w:val="19"/>
        </w:rPr>
        <w:t>The goal is not to guess a perfect industry configuration; the goal is to reason technically and justify the first infrastructure plan.</w:t>
      </w:r>
    </w:p>
    <w:p w14:paraId="637C3888" w14:textId="77777777" w:rsidR="002C7C5A" w:rsidRDefault="00000000">
      <w:pPr>
        <w:pStyle w:val="ListBullet"/>
        <w:spacing w:after="40"/>
      </w:pPr>
      <w:r>
        <w:rPr>
          <w:sz w:val="19"/>
        </w:rPr>
        <w:t>The final decisions from this workbook will be used again in CO2 AT2 and CO2 AT3.</w:t>
      </w:r>
    </w:p>
    <w:tbl>
      <w:tblPr>
        <w:tblW w:w="0" w:type="auto"/>
        <w:jc w:val="center"/>
        <w:tblLayout w:type="fixed"/>
        <w:tblLook w:val="04A0" w:firstRow="1" w:lastRow="0" w:firstColumn="1" w:lastColumn="0" w:noHBand="0" w:noVBand="1"/>
      </w:tblPr>
      <w:tblGrid>
        <w:gridCol w:w="10296"/>
      </w:tblGrid>
      <w:tr w:rsidR="002C7C5A" w14:paraId="6B24A306" w14:textId="77777777">
        <w:trPr>
          <w:jc w:val="center"/>
        </w:trPr>
        <w:tc>
          <w:tcPr>
            <w:tcW w:w="10296" w:type="dxa"/>
            <w:tcBorders>
              <w:top w:val="single" w:sz="6" w:space="0" w:color="E9A15D"/>
              <w:left w:val="single" w:sz="6" w:space="0" w:color="E9A15D"/>
              <w:bottom w:val="single" w:sz="6" w:space="0" w:color="E9A15D"/>
              <w:right w:val="single" w:sz="6" w:space="0" w:color="E9A15D"/>
            </w:tcBorders>
            <w:shd w:val="clear" w:color="auto" w:fill="FFF7ED"/>
          </w:tcPr>
          <w:p w14:paraId="2F919425" w14:textId="77777777" w:rsidR="002C7C5A" w:rsidRDefault="00000000">
            <w:r>
              <w:rPr>
                <w:b/>
                <w:color w:val="8A4B18"/>
                <w:sz w:val="19"/>
              </w:rPr>
              <w:t>Technical Tip</w:t>
            </w:r>
          </w:p>
          <w:p w14:paraId="7EED2801" w14:textId="77777777" w:rsidR="002C7C5A" w:rsidRDefault="00000000">
            <w:r>
              <w:rPr>
                <w:sz w:val="18"/>
              </w:rPr>
              <w:t>A good infrastructure estimate is transparent. If a number is assumed, write why it is assumed. If a number is calculated, show the formula. If a service is selected, justify why it fits the workload.</w:t>
            </w:r>
          </w:p>
        </w:tc>
      </w:tr>
    </w:tbl>
    <w:p w14:paraId="778F1656" w14:textId="77777777" w:rsidR="002C7C5A" w:rsidRDefault="00000000">
      <w:pPr>
        <w:spacing w:before="160" w:after="80"/>
      </w:pPr>
      <w:r>
        <w:rPr>
          <w:b/>
          <w:color w:val="1F4E79"/>
          <w:sz w:val="28"/>
        </w:rPr>
        <w:t>Student and Capstone Details</w:t>
      </w:r>
    </w:p>
    <w:tbl>
      <w:tblPr>
        <w:tblW w:w="0" w:type="auto"/>
        <w:jc w:val="center"/>
        <w:tblLayout w:type="fixed"/>
        <w:tblLook w:val="04A0" w:firstRow="1" w:lastRow="0" w:firstColumn="1" w:lastColumn="0" w:noHBand="0" w:noVBand="1"/>
      </w:tblPr>
      <w:tblGrid>
        <w:gridCol w:w="2520"/>
        <w:gridCol w:w="7776"/>
      </w:tblGrid>
      <w:tr w:rsidR="002C7C5A" w14:paraId="02F7353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758D681" w14:textId="77777777" w:rsidR="002C7C5A"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29F70B" w14:textId="7AC5F927" w:rsidR="002C7C5A" w:rsidRDefault="00D54168">
            <w:r>
              <w:rPr>
                <w:sz w:val="18"/>
              </w:rPr>
              <w:t>Deva G</w:t>
            </w:r>
          </w:p>
        </w:tc>
      </w:tr>
      <w:tr w:rsidR="002C7C5A" w14:paraId="19FF299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0C15F1D" w14:textId="77777777" w:rsidR="002C7C5A"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6AB719" w14:textId="6764304B" w:rsidR="002C7C5A" w:rsidRDefault="00D54168">
            <w:r>
              <w:rPr>
                <w:sz w:val="18"/>
              </w:rPr>
              <w:t>192421344</w:t>
            </w:r>
          </w:p>
        </w:tc>
      </w:tr>
      <w:tr w:rsidR="002C7C5A" w14:paraId="546389F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CEAD107" w14:textId="77777777" w:rsidR="002C7C5A"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61F793" w14:textId="77777777" w:rsidR="002C7C5A" w:rsidRDefault="00000000">
            <w:r>
              <w:rPr>
                <w:sz w:val="18"/>
              </w:rPr>
              <w:t>Slot B</w:t>
            </w:r>
          </w:p>
        </w:tc>
      </w:tr>
      <w:tr w:rsidR="002C7C5A" w14:paraId="588D475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9B067C1" w14:textId="77777777" w:rsidR="002C7C5A"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89123B" w14:textId="77777777" w:rsidR="002C7C5A" w:rsidRDefault="00000000">
            <w:r>
              <w:rPr>
                <w:sz w:val="18"/>
              </w:rPr>
              <w:t>AI-Powered Big Data Analytics on Cloud Platforms</w:t>
            </w:r>
          </w:p>
        </w:tc>
      </w:tr>
      <w:tr w:rsidR="002C7C5A" w14:paraId="1CEE849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F68948" w14:textId="77777777" w:rsidR="002C7C5A" w:rsidRDefault="00000000">
            <w:r>
              <w:rPr>
                <w:b/>
                <w:color w:val="1F4E79"/>
                <w:sz w:val="18"/>
              </w:rPr>
              <w:t>Capstone Product Type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FD5D3C" w14:textId="77777777" w:rsidR="002C7C5A" w:rsidRDefault="00000000">
            <w:r>
              <w:rPr>
                <w:sz w:val="18"/>
              </w:rPr>
              <w:t>Web app (analytics dashboard)</w:t>
            </w:r>
          </w:p>
        </w:tc>
      </w:tr>
      <w:tr w:rsidR="002C7C5A" w14:paraId="0D318AF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5624F42" w14:textId="77777777" w:rsidR="002C7C5A" w:rsidRDefault="00000000">
            <w:r>
              <w:rPr>
                <w:b/>
                <w:color w:val="1F4E79"/>
                <w:sz w:val="18"/>
              </w:rPr>
              <w:t>CO1 Architecture Reference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8750C0" w14:textId="77777777" w:rsidR="002C7C5A" w:rsidRDefault="00000000">
            <w:r>
              <w:rPr>
                <w:sz w:val="18"/>
              </w:rPr>
              <w:t>CO1 AT3 presentation - Cloud Concept Map (slide 3) and Capstone Cloud Architecture (slide 4); SDG 9 - Industry, Innovation and Infrastructure</w:t>
            </w:r>
          </w:p>
        </w:tc>
      </w:tr>
    </w:tbl>
    <w:p w14:paraId="40AC64C5" w14:textId="77777777" w:rsidR="002C7C5A" w:rsidRDefault="00000000">
      <w:pPr>
        <w:spacing w:before="160" w:after="80"/>
      </w:pPr>
      <w:r>
        <w:rPr>
          <w:b/>
          <w:color w:val="1F4E79"/>
          <w:sz w:val="28"/>
        </w:rPr>
        <w:lastRenderedPageBreak/>
        <w:t>Activity 1: Bring Forward CO1 Capstone Context</w:t>
      </w:r>
    </w:p>
    <w:p w14:paraId="30A2A0E6" w14:textId="77777777" w:rsidR="002C7C5A" w:rsidRDefault="00000000">
      <w:pPr>
        <w:spacing w:after="80" w:line="264" w:lineRule="auto"/>
      </w:pPr>
      <w:r>
        <w:t>Start with the cloud product idea already used in CO1. The infrastructure plan must support that same application, not a new unrelated example.</w:t>
      </w:r>
    </w:p>
    <w:tbl>
      <w:tblPr>
        <w:tblW w:w="0" w:type="auto"/>
        <w:jc w:val="center"/>
        <w:tblLayout w:type="fixed"/>
        <w:tblLook w:val="04A0" w:firstRow="1" w:lastRow="0" w:firstColumn="1" w:lastColumn="0" w:noHBand="0" w:noVBand="1"/>
      </w:tblPr>
      <w:tblGrid>
        <w:gridCol w:w="5227"/>
        <w:gridCol w:w="6840"/>
      </w:tblGrid>
      <w:tr w:rsidR="002C7C5A" w14:paraId="759A9A8C"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6A036E65" w14:textId="77777777" w:rsidR="002C7C5A" w:rsidRDefault="00000000">
            <w:pPr>
              <w:jc w:val="center"/>
            </w:pPr>
            <w:r>
              <w:rPr>
                <w:b/>
                <w:color w:val="FFFFFF"/>
                <w:sz w:val="17"/>
              </w:rPr>
              <w:t>Capstone Element</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20AF068A" w14:textId="77777777" w:rsidR="002C7C5A" w:rsidRDefault="00000000">
            <w:pPr>
              <w:jc w:val="center"/>
            </w:pPr>
            <w:r>
              <w:rPr>
                <w:b/>
                <w:color w:val="FFFFFF"/>
                <w:sz w:val="17"/>
              </w:rPr>
              <w:t>Student Entry</w:t>
            </w:r>
          </w:p>
        </w:tc>
      </w:tr>
      <w:tr w:rsidR="002C7C5A" w14:paraId="717DA74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27D276" w14:textId="77777777" w:rsidR="002C7C5A" w:rsidRDefault="00000000">
            <w:r>
              <w:rPr>
                <w:b/>
                <w:color w:val="1F4E79"/>
                <w:sz w:val="17"/>
              </w:rPr>
              <w:t>Primary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C1DE65" w14:textId="77777777" w:rsidR="002C7C5A" w:rsidRDefault="00000000">
            <w:pPr>
              <w:jc w:val="center"/>
            </w:pPr>
            <w:r>
              <w:rPr>
                <w:sz w:val="17"/>
              </w:rPr>
              <w:t>Business analysts, operations managers, and team leads who need data-driven decisions</w:t>
            </w:r>
          </w:p>
        </w:tc>
      </w:tr>
      <w:tr w:rsidR="002C7C5A" w14:paraId="5A7E44F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8624ED" w14:textId="77777777" w:rsidR="002C7C5A" w:rsidRDefault="00000000">
            <w:r>
              <w:rPr>
                <w:b/>
                <w:color w:val="1F4E79"/>
                <w:sz w:val="17"/>
              </w:rPr>
              <w:t>User roles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43A0D8" w14:textId="77777777" w:rsidR="002C7C5A" w:rsidRDefault="00000000">
            <w:pPr>
              <w:jc w:val="center"/>
            </w:pPr>
            <w:r>
              <w:rPr>
                <w:sz w:val="17"/>
              </w:rPr>
              <w:t>Admin (configures data sources and models), Analyst (views dashboards, exports reports), Viewer (read-only stakeholder access)</w:t>
            </w:r>
          </w:p>
        </w:tc>
      </w:tr>
      <w:tr w:rsidR="002C7C5A" w14:paraId="79D6D8D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2901BD" w14:textId="77777777" w:rsidR="002C7C5A" w:rsidRDefault="00000000">
            <w:r>
              <w:rPr>
                <w:b/>
                <w:color w:val="1F4E79"/>
                <w:sz w:val="17"/>
              </w:rPr>
              <w:t>Main modules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347E1B" w14:textId="77777777" w:rsidR="002C7C5A" w:rsidRDefault="00000000">
            <w:pPr>
              <w:jc w:val="center"/>
            </w:pPr>
            <w:r>
              <w:rPr>
                <w:sz w:val="17"/>
              </w:rPr>
              <w:t>Data ingestion service, data lake/warehouse storage, AI/ML analytics engine (anomaly detection and forecasting), real-time dashboard, alerting/notification</w:t>
            </w:r>
          </w:p>
        </w:tc>
      </w:tr>
      <w:tr w:rsidR="002C7C5A" w14:paraId="509AE3C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492325" w14:textId="77777777" w:rsidR="002C7C5A" w:rsidRDefault="00000000">
            <w:r>
              <w:rPr>
                <w:b/>
                <w:color w:val="1F4E79"/>
                <w:sz w:val="17"/>
              </w:rPr>
              <w:t>Cloud services identified in CO1</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D60C19" w14:textId="77777777" w:rsidR="002C7C5A" w:rsidRDefault="00000000">
            <w:pPr>
              <w:jc w:val="center"/>
            </w:pPr>
            <w:r>
              <w:rPr>
                <w:sz w:val="17"/>
              </w:rPr>
              <w:t>AWS S3 (data lake), Glue (ETL/catalog), EMR (big data processing), SageMaker (AI/ML), QuickSight (dashboards), Redshift, Lambda, API Gateway, Cognito, CloudWatch</w:t>
            </w:r>
          </w:p>
        </w:tc>
      </w:tr>
      <w:tr w:rsidR="002C7C5A" w14:paraId="73CCA5C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209105" w14:textId="77777777" w:rsidR="002C7C5A" w:rsidRDefault="00000000">
            <w:r>
              <w:rPr>
                <w:b/>
                <w:color w:val="1F4E79"/>
                <w:sz w:val="17"/>
              </w:rPr>
              <w:t>API/backend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685D36" w14:textId="77777777" w:rsidR="002C7C5A" w:rsidRDefault="00000000">
            <w:pPr>
              <w:jc w:val="center"/>
            </w:pPr>
            <w:r>
              <w:rPr>
                <w:sz w:val="17"/>
              </w:rPr>
              <w:t>REST API for dashboard queries, authentication, and triggering ingestion/AI jobs</w:t>
            </w:r>
          </w:p>
        </w:tc>
      </w:tr>
      <w:tr w:rsidR="002C7C5A" w14:paraId="27068FA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008FE0" w14:textId="77777777" w:rsidR="002C7C5A" w:rsidRDefault="00000000">
            <w:r>
              <w:rPr>
                <w:b/>
                <w:color w:val="1F4E79"/>
                <w:sz w:val="17"/>
              </w:rPr>
              <w:t>Database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9C2A10" w14:textId="77777777" w:rsidR="002C7C5A" w:rsidRDefault="00000000">
            <w:pPr>
              <w:jc w:val="center"/>
            </w:pPr>
            <w:r>
              <w:rPr>
                <w:sz w:val="17"/>
              </w:rPr>
              <w:t>Managed data warehouse (Redshift) for aggregated analytics data plus a small metadata database</w:t>
            </w:r>
          </w:p>
        </w:tc>
      </w:tr>
      <w:tr w:rsidR="002C7C5A" w14:paraId="47FBD1C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C23D28" w14:textId="77777777" w:rsidR="002C7C5A" w:rsidRDefault="00000000">
            <w:r>
              <w:rPr>
                <w:b/>
                <w:color w:val="1F4E79"/>
                <w:sz w:val="17"/>
              </w:rPr>
              <w:t>File upload/storage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B0FD8C" w14:textId="77777777" w:rsidR="002C7C5A" w:rsidRDefault="00000000">
            <w:pPr>
              <w:jc w:val="center"/>
            </w:pPr>
            <w:r>
              <w:rPr>
                <w:sz w:val="17"/>
              </w:rPr>
              <w:t>Object storage (S3) for raw big-data files: logs, CSV extracts, sensor/event data</w:t>
            </w:r>
          </w:p>
        </w:tc>
      </w:tr>
      <w:tr w:rsidR="002C7C5A" w14:paraId="1CB8BE7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ABAB0B" w14:textId="77777777" w:rsidR="002C7C5A" w:rsidRDefault="00000000">
            <w:r>
              <w:rPr>
                <w:b/>
                <w:color w:val="1F4E79"/>
                <w:sz w:val="17"/>
              </w:rPr>
              <w:t>Analytics/AI/Python module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CD801E" w14:textId="77777777" w:rsidR="002C7C5A" w:rsidRDefault="00000000">
            <w:pPr>
              <w:jc w:val="center"/>
            </w:pPr>
            <w:r>
              <w:rPr>
                <w:sz w:val="17"/>
              </w:rPr>
              <w:t>Python/ML pipeline for anomaly detection and trend forecasting, served via a SageMaker inference endpoint</w:t>
            </w:r>
          </w:p>
        </w:tc>
      </w:tr>
    </w:tbl>
    <w:p w14:paraId="766EA9B9" w14:textId="77777777" w:rsidR="002C7C5A" w:rsidRDefault="00000000">
      <w:pPr>
        <w:spacing w:before="160" w:after="80"/>
      </w:pPr>
      <w:r>
        <w:rPr>
          <w:b/>
          <w:color w:val="1F4E79"/>
          <w:sz w:val="28"/>
        </w:rPr>
        <w:t>Activity 2: Workload Classification</w:t>
      </w:r>
    </w:p>
    <w:p w14:paraId="0E7212A6" w14:textId="77777777" w:rsidR="002C7C5A" w:rsidRDefault="00000000">
      <w:pPr>
        <w:spacing w:after="80" w:line="264" w:lineRule="auto"/>
      </w:pPr>
      <w:r>
        <w:t>Classify the capstone workload before selecting a VM. A form-based SaaS app and an AI analytics app should not receive the same infrastructure plan.</w:t>
      </w:r>
    </w:p>
    <w:tbl>
      <w:tblPr>
        <w:tblW w:w="0" w:type="auto"/>
        <w:jc w:val="center"/>
        <w:tblLayout w:type="fixed"/>
        <w:tblLook w:val="04A0" w:firstRow="1" w:lastRow="0" w:firstColumn="1" w:lastColumn="0" w:noHBand="0" w:noVBand="1"/>
      </w:tblPr>
      <w:tblGrid>
        <w:gridCol w:w="3485"/>
        <w:gridCol w:w="4392"/>
        <w:gridCol w:w="3485"/>
      </w:tblGrid>
      <w:tr w:rsidR="002C7C5A" w14:paraId="254FECE5"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49422845" w14:textId="77777777" w:rsidR="002C7C5A" w:rsidRDefault="00000000">
            <w:pPr>
              <w:jc w:val="center"/>
            </w:pPr>
            <w:r>
              <w:rPr>
                <w:b/>
                <w:color w:val="FFFFFF"/>
                <w:sz w:val="16"/>
              </w:rPr>
              <w:t>Workload Type</w:t>
            </w:r>
          </w:p>
        </w:tc>
        <w:tc>
          <w:tcPr>
            <w:tcW w:w="4392" w:type="dxa"/>
            <w:tcBorders>
              <w:top w:val="single" w:sz="6" w:space="0" w:color="1F4E79"/>
              <w:left w:val="single" w:sz="6" w:space="0" w:color="1F4E79"/>
              <w:bottom w:val="single" w:sz="6" w:space="0" w:color="1F4E79"/>
              <w:right w:val="single" w:sz="6" w:space="0" w:color="1F4E79"/>
            </w:tcBorders>
            <w:shd w:val="clear" w:color="auto" w:fill="1F4E79"/>
          </w:tcPr>
          <w:p w14:paraId="0A0FC13A" w14:textId="77777777" w:rsidR="002C7C5A" w:rsidRDefault="00000000">
            <w:pPr>
              <w:jc w:val="center"/>
            </w:pPr>
            <w:r>
              <w:rPr>
                <w:b/>
                <w:color w:val="FFFFFF"/>
                <w:sz w:val="16"/>
              </w:rPr>
              <w:t>Typical Signals</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19747F9A" w14:textId="77777777" w:rsidR="002C7C5A" w:rsidRDefault="00000000">
            <w:pPr>
              <w:jc w:val="center"/>
            </w:pPr>
            <w:r>
              <w:rPr>
                <w:b/>
                <w:color w:val="FFFFFF"/>
                <w:sz w:val="16"/>
              </w:rPr>
              <w:t>Starting VM Guidance</w:t>
            </w:r>
          </w:p>
        </w:tc>
      </w:tr>
      <w:tr w:rsidR="002C7C5A" w14:paraId="3C1FE80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3FDEA4" w14:textId="77777777" w:rsidR="002C7C5A" w:rsidRDefault="00000000">
            <w:r>
              <w:rPr>
                <w:b/>
                <w:color w:val="1F4E79"/>
                <w:sz w:val="16"/>
              </w:rPr>
              <w:t>Light web / form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4CFE10" w14:textId="77777777" w:rsidR="002C7C5A" w:rsidRDefault="00000000">
            <w:r>
              <w:rPr>
                <w:sz w:val="16"/>
              </w:rPr>
              <w:t>Login, CRUD, simple reports, low file upload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BB8667" w14:textId="77777777" w:rsidR="002C7C5A" w:rsidRDefault="00000000">
            <w:r>
              <w:rPr>
                <w:sz w:val="16"/>
              </w:rPr>
              <w:t>1-2 vCPU, 2-4 GB RAM</w:t>
            </w:r>
          </w:p>
        </w:tc>
      </w:tr>
      <w:tr w:rsidR="002C7C5A" w14:paraId="0A9DF1C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15EAE7" w14:textId="77777777" w:rsidR="002C7C5A" w:rsidRDefault="00000000">
            <w:r>
              <w:rPr>
                <w:b/>
                <w:color w:val="1F4E79"/>
                <w:sz w:val="16"/>
              </w:rPr>
              <w:t>API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E171E3" w14:textId="77777777" w:rsidR="002C7C5A" w:rsidRDefault="00000000">
            <w:r>
              <w:rPr>
                <w:sz w:val="16"/>
              </w:rPr>
              <w:t>Authentication, REST APIs, moderate concurrent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DB06BA" w14:textId="77777777" w:rsidR="002C7C5A" w:rsidRDefault="00000000">
            <w:r>
              <w:rPr>
                <w:sz w:val="16"/>
              </w:rPr>
              <w:t>2 vCPU, 4-8 GB RAM</w:t>
            </w:r>
          </w:p>
        </w:tc>
      </w:tr>
      <w:tr w:rsidR="002C7C5A" w14:paraId="5FAD935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5026F8" w14:textId="77777777" w:rsidR="002C7C5A" w:rsidRDefault="00000000">
            <w:r>
              <w:rPr>
                <w:b/>
                <w:color w:val="1F4E79"/>
                <w:sz w:val="16"/>
              </w:rPr>
              <w:t>Database-heavy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F3D83A" w14:textId="77777777" w:rsidR="002C7C5A" w:rsidRDefault="00000000">
            <w:r>
              <w:rPr>
                <w:sz w:val="16"/>
              </w:rPr>
              <w:t>Search, many records, frequent writes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BB04A2" w14:textId="77777777" w:rsidR="002C7C5A" w:rsidRDefault="00000000">
            <w:r>
              <w:rPr>
                <w:sz w:val="16"/>
              </w:rPr>
              <w:t>2-4 vCPU, 8-16 GB RAM</w:t>
            </w:r>
          </w:p>
        </w:tc>
      </w:tr>
      <w:tr w:rsidR="002C7C5A" w14:paraId="232EC59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FA5E4D" w14:textId="77777777" w:rsidR="002C7C5A" w:rsidRDefault="00000000">
            <w:r>
              <w:rPr>
                <w:b/>
                <w:color w:val="1F4E79"/>
                <w:sz w:val="16"/>
              </w:rPr>
              <w:t>File-heavy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0086D1" w14:textId="77777777" w:rsidR="002C7C5A" w:rsidRDefault="00000000">
            <w:r>
              <w:rPr>
                <w:sz w:val="16"/>
              </w:rPr>
              <w:t>Images, PDFs, uploads, downloads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40C768" w14:textId="77777777" w:rsidR="002C7C5A" w:rsidRDefault="00000000">
            <w:r>
              <w:rPr>
                <w:sz w:val="16"/>
              </w:rPr>
              <w:t>2 vCPU, 4-8 GB RAM + separate object storage</w:t>
            </w:r>
          </w:p>
        </w:tc>
      </w:tr>
      <w:tr w:rsidR="002C7C5A" w14:paraId="7CF7C79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5DE4A0" w14:textId="77777777" w:rsidR="002C7C5A" w:rsidRDefault="00000000">
            <w:r>
              <w:rPr>
                <w:b/>
                <w:color w:val="1F4E79"/>
                <w:sz w:val="16"/>
              </w:rPr>
              <w:t>Analytics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18BA9F" w14:textId="77777777" w:rsidR="002C7C5A" w:rsidRDefault="00000000">
            <w:r>
              <w:rPr>
                <w:sz w:val="16"/>
              </w:rPr>
              <w:t>Dashboards, aggregation, batch reports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BC4034" w14:textId="77777777" w:rsidR="002C7C5A" w:rsidRDefault="00000000">
            <w:r>
              <w:rPr>
                <w:sz w:val="16"/>
              </w:rPr>
              <w:t>4 vCPU, 16 GB RAM</w:t>
            </w:r>
          </w:p>
        </w:tc>
      </w:tr>
      <w:tr w:rsidR="002C7C5A" w14:paraId="3C7C6FB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B07DEA" w14:textId="77777777" w:rsidR="002C7C5A"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DB4B4E" w14:textId="77777777" w:rsidR="002C7C5A" w:rsidRDefault="00000000">
            <w:r>
              <w:rPr>
                <w:sz w:val="16"/>
              </w:rPr>
              <w:t>Prediction, NLP, image/text processing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E4CC3F" w14:textId="77777777" w:rsidR="002C7C5A" w:rsidRDefault="00000000">
            <w:r>
              <w:rPr>
                <w:sz w:val="16"/>
              </w:rPr>
              <w:t>4-8 vCPU, 16-32 GB RAM; GPU optional</w:t>
            </w:r>
          </w:p>
        </w:tc>
      </w:tr>
      <w:tr w:rsidR="002C7C5A" w14:paraId="4EDDF6D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D6AFBA" w14:textId="77777777" w:rsidR="002C7C5A" w:rsidRDefault="00000000">
            <w:r>
              <w:rPr>
                <w:b/>
                <w:color w:val="1F4E79"/>
                <w:sz w:val="16"/>
              </w:rPr>
              <w:t>High traffic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2029CB" w14:textId="77777777" w:rsidR="002C7C5A" w:rsidRDefault="00000000">
            <w:r>
              <w:rPr>
                <w:sz w:val="16"/>
              </w:rPr>
              <w:t>Large user base and peak demand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F02591" w14:textId="77777777" w:rsidR="002C7C5A" w:rsidRDefault="00000000">
            <w:r>
              <w:rPr>
                <w:sz w:val="16"/>
              </w:rPr>
              <w:t>Multiple VMs or autoscaling group</w:t>
            </w:r>
          </w:p>
        </w:tc>
      </w:tr>
      <w:tr w:rsidR="002C7C5A" w14:paraId="0A310F71"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345303F9" w14:textId="77777777" w:rsidR="002C7C5A" w:rsidRDefault="00000000">
            <w:r>
              <w:rPr>
                <w:b/>
                <w:color w:val="8A4B18"/>
                <w:sz w:val="19"/>
              </w:rPr>
              <w:t>Technical Tip</w:t>
            </w:r>
          </w:p>
          <w:p w14:paraId="6FCC42F1" w14:textId="77777777" w:rsidR="002C7C5A" w:rsidRDefault="00000000">
            <w:r>
              <w:rPr>
                <w:sz w:val="18"/>
              </w:rPr>
              <w:t>Start small for prototype, but do not hide growth. A valid answer can say: prototype uses one VM, pilot separates database, production uses load balancing and managed services.</w:t>
            </w:r>
          </w:p>
        </w:tc>
      </w:tr>
      <w:tr w:rsidR="002C7C5A" w14:paraId="5330D8F3"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172A0725" w14:textId="77777777" w:rsidR="002C7C5A" w:rsidRDefault="00000000">
            <w:r>
              <w:rPr>
                <w:b/>
                <w:color w:val="1F4E79"/>
                <w:sz w:val="19"/>
              </w:rPr>
              <w:t>Student Decision: My capstone workload type and reason</w:t>
            </w:r>
          </w:p>
          <w:p w14:paraId="4260C68C" w14:textId="77777777" w:rsidR="002C7C5A" w:rsidRDefault="00000000">
            <w:pPr>
              <w:spacing w:after="60"/>
            </w:pPr>
            <w:r>
              <w:rPr>
                <w:sz w:val="18"/>
              </w:rPr>
              <w:t>Workload type: Analytics app + AI/Python module (hybrid).</w:t>
            </w:r>
          </w:p>
          <w:p w14:paraId="15ADB3DE" w14:textId="77777777" w:rsidR="002C7C5A" w:rsidRDefault="00000000">
            <w:pPr>
              <w:spacing w:after="60"/>
            </w:pPr>
            <w:r>
              <w:rPr>
                <w:sz w:val="18"/>
              </w:rPr>
              <w:t>Reason: the platform ingests large-scale data and produces dashboards/aggregated reports (Analytics app signal),</w:t>
            </w:r>
          </w:p>
          <w:p w14:paraId="43D9F84E" w14:textId="77777777" w:rsidR="002C7C5A" w:rsidRDefault="00000000">
            <w:pPr>
              <w:spacing w:after="60"/>
            </w:pPr>
            <w:r>
              <w:rPr>
                <w:sz w:val="18"/>
              </w:rPr>
              <w:t>while also running anomaly-detection and forecasting models on that data (AI/Python module signal).</w:t>
            </w:r>
          </w:p>
          <w:p w14:paraId="1C17AC11" w14:textId="77777777" w:rsidR="002C7C5A" w:rsidRDefault="00000000">
            <w:pPr>
              <w:spacing w:after="60"/>
            </w:pPr>
            <w:r>
              <w:rPr>
                <w:sz w:val="18"/>
              </w:rPr>
              <w:t>Starting guidance: 4-8 vCPU, 16-32 GB RAM, GPU optional - matching the combined dashboard + inference load.</w:t>
            </w:r>
          </w:p>
        </w:tc>
      </w:tr>
    </w:tbl>
    <w:p w14:paraId="13FFB4C7" w14:textId="77777777" w:rsidR="002C7C5A" w:rsidRDefault="00000000">
      <w:pPr>
        <w:spacing w:before="160" w:after="80"/>
      </w:pPr>
      <w:r>
        <w:rPr>
          <w:b/>
          <w:color w:val="1F4E79"/>
          <w:sz w:val="28"/>
        </w:rPr>
        <w:lastRenderedPageBreak/>
        <w:t>Activity 3: User and Traffic Calibration</w:t>
      </w:r>
    </w:p>
    <w:p w14:paraId="53C6E93E" w14:textId="77777777" w:rsidR="002C7C5A" w:rsidRDefault="00000000">
      <w:pPr>
        <w:spacing w:after="80" w:line="264" w:lineRule="auto"/>
      </w:pPr>
      <w:r>
        <w:t>Use the following formulas to convert user assumptions into approximate traffic.</w:t>
      </w:r>
    </w:p>
    <w:tbl>
      <w:tblPr>
        <w:tblW w:w="0" w:type="auto"/>
        <w:jc w:val="center"/>
        <w:tblLayout w:type="fixed"/>
        <w:tblLook w:val="04A0" w:firstRow="1" w:lastRow="0" w:firstColumn="1" w:lastColumn="0" w:noHBand="0" w:noVBand="1"/>
      </w:tblPr>
      <w:tblGrid>
        <w:gridCol w:w="3485"/>
        <w:gridCol w:w="4536"/>
        <w:gridCol w:w="5112"/>
      </w:tblGrid>
      <w:tr w:rsidR="002C7C5A" w14:paraId="728187F2" w14:textId="77777777">
        <w:trPr>
          <w:jc w:val="center"/>
        </w:trPr>
        <w:tc>
          <w:tcPr>
            <w:tcW w:w="2376" w:type="dxa"/>
            <w:tcBorders>
              <w:top w:val="single" w:sz="6" w:space="0" w:color="1F4E79"/>
              <w:left w:val="single" w:sz="6" w:space="0" w:color="1F4E79"/>
              <w:bottom w:val="single" w:sz="6" w:space="0" w:color="1F4E79"/>
              <w:right w:val="single" w:sz="6" w:space="0" w:color="1F4E79"/>
            </w:tcBorders>
            <w:shd w:val="clear" w:color="auto" w:fill="1F4E79"/>
          </w:tcPr>
          <w:p w14:paraId="10EEDD26" w14:textId="77777777" w:rsidR="002C7C5A" w:rsidRDefault="00000000">
            <w:pPr>
              <w:jc w:val="center"/>
            </w:pPr>
            <w:r>
              <w:rPr>
                <w:b/>
                <w:color w:val="FFFFFF"/>
                <w:sz w:val="16"/>
              </w:rPr>
              <w:t>Metric</w:t>
            </w:r>
          </w:p>
        </w:tc>
        <w:tc>
          <w:tcPr>
            <w:tcW w:w="4536" w:type="dxa"/>
            <w:tcBorders>
              <w:top w:val="single" w:sz="6" w:space="0" w:color="1F4E79"/>
              <w:left w:val="single" w:sz="6" w:space="0" w:color="1F4E79"/>
              <w:bottom w:val="single" w:sz="6" w:space="0" w:color="1F4E79"/>
              <w:right w:val="single" w:sz="6" w:space="0" w:color="1F4E79"/>
            </w:tcBorders>
            <w:shd w:val="clear" w:color="auto" w:fill="1F4E79"/>
          </w:tcPr>
          <w:p w14:paraId="36A6A451" w14:textId="77777777" w:rsidR="002C7C5A" w:rsidRDefault="00000000">
            <w:pPr>
              <w:jc w:val="center"/>
            </w:pPr>
            <w:r>
              <w:rPr>
                <w:b/>
                <w:color w:val="FFFFFF"/>
                <w:sz w:val="16"/>
              </w:rPr>
              <w:t>Formula</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31FA8308" w14:textId="77777777" w:rsidR="002C7C5A" w:rsidRDefault="00000000">
            <w:pPr>
              <w:jc w:val="center"/>
            </w:pPr>
            <w:r>
              <w:rPr>
                <w:b/>
                <w:color w:val="FFFFFF"/>
                <w:sz w:val="16"/>
              </w:rPr>
              <w:t>Example</w:t>
            </w:r>
          </w:p>
        </w:tc>
      </w:tr>
      <w:tr w:rsidR="002C7C5A" w14:paraId="579E027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493809" w14:textId="77777777" w:rsidR="002C7C5A" w:rsidRDefault="00000000">
            <w:r>
              <w:rPr>
                <w:b/>
                <w:color w:val="1F4E79"/>
                <w:sz w:val="16"/>
              </w:rPr>
              <w:t>Concurrent Active Users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F7AB7B" w14:textId="77777777" w:rsidR="002C7C5A" w:rsidRDefault="00000000">
            <w:r>
              <w:rPr>
                <w:sz w:val="16"/>
              </w:rPr>
              <w:t>Registered Users x Active User % x Peak Factor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7A4B0C" w14:textId="77777777" w:rsidR="002C7C5A" w:rsidRDefault="00000000">
            <w:r>
              <w:rPr>
                <w:sz w:val="16"/>
              </w:rPr>
              <w:t>500 x 10% x 2 = 100</w:t>
            </w:r>
          </w:p>
        </w:tc>
      </w:tr>
      <w:tr w:rsidR="002C7C5A" w14:paraId="5D95840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D294C8" w14:textId="77777777" w:rsidR="002C7C5A" w:rsidRDefault="00000000">
            <w:r>
              <w:rPr>
                <w:b/>
                <w:color w:val="1F4E79"/>
                <w:sz w:val="16"/>
              </w:rPr>
              <w:t>Requests per Minute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A2A3E9" w14:textId="77777777" w:rsidR="002C7C5A" w:rsidRDefault="00000000">
            <w:r>
              <w:rPr>
                <w:sz w:val="16"/>
              </w:rPr>
              <w:t>Concurrent Active Users x Actions per User per Minute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76E0A9" w14:textId="77777777" w:rsidR="002C7C5A" w:rsidRDefault="00000000">
            <w:r>
              <w:rPr>
                <w:sz w:val="16"/>
              </w:rPr>
              <w:t>100 x 2 = 200</w:t>
            </w:r>
          </w:p>
        </w:tc>
      </w:tr>
      <w:tr w:rsidR="002C7C5A" w14:paraId="6978464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F67860" w14:textId="77777777" w:rsidR="002C7C5A" w:rsidRDefault="00000000">
            <w:r>
              <w:rPr>
                <w:b/>
                <w:color w:val="1F4E79"/>
                <w:sz w:val="16"/>
              </w:rPr>
              <w:t>Requests per Second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74DC6E" w14:textId="77777777" w:rsidR="002C7C5A" w:rsidRDefault="00000000">
            <w:r>
              <w:rPr>
                <w:sz w:val="16"/>
              </w:rPr>
              <w:t>Requests per Minute / 60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3954D5" w14:textId="77777777" w:rsidR="002C7C5A" w:rsidRDefault="00000000">
            <w:r>
              <w:rPr>
                <w:sz w:val="16"/>
              </w:rPr>
              <w:t>200 / 60 = 3.33 RPS</w:t>
            </w:r>
          </w:p>
        </w:tc>
      </w:tr>
      <w:tr w:rsidR="002C7C5A" w14:paraId="217CCE0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2DA00F" w14:textId="77777777" w:rsidR="002C7C5A" w:rsidRDefault="00000000">
            <w:r>
              <w:rPr>
                <w:b/>
                <w:color w:val="1F4E79"/>
                <w:sz w:val="16"/>
              </w:rPr>
              <w:t>Daily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62401B" w14:textId="77777777" w:rsidR="002C7C5A" w:rsidRDefault="00000000">
            <w:r>
              <w:rPr>
                <w:sz w:val="16"/>
              </w:rPr>
              <w:t>Daily Active Users x Avg Actions per Day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4231C9" w14:textId="77777777" w:rsidR="002C7C5A" w:rsidRDefault="00000000">
            <w:r>
              <w:rPr>
                <w:sz w:val="16"/>
              </w:rPr>
              <w:t>200 x 30 = 6000</w:t>
            </w:r>
          </w:p>
        </w:tc>
      </w:tr>
      <w:tr w:rsidR="002C7C5A" w14:paraId="46C90E87"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4BF8AC7F" w14:textId="77777777" w:rsidR="002C7C5A" w:rsidRDefault="00000000">
            <w:pPr>
              <w:jc w:val="center"/>
            </w:pPr>
            <w:r>
              <w:rPr>
                <w:b/>
                <w:color w:val="FFFFFF"/>
                <w:sz w:val="17"/>
              </w:rPr>
              <w:t>Input</w:t>
            </w:r>
          </w:p>
        </w:tc>
        <w:tc>
          <w:tcPr>
            <w:tcW w:w="1872" w:type="dxa"/>
            <w:tcBorders>
              <w:top w:val="single" w:sz="6" w:space="0" w:color="1F4E79"/>
              <w:left w:val="single" w:sz="6" w:space="0" w:color="1F4E79"/>
              <w:bottom w:val="single" w:sz="6" w:space="0" w:color="1F4E79"/>
              <w:right w:val="single" w:sz="6" w:space="0" w:color="1F4E79"/>
            </w:tcBorders>
            <w:shd w:val="clear" w:color="auto" w:fill="1F4E79"/>
          </w:tcPr>
          <w:p w14:paraId="1DFE68B1" w14:textId="77777777" w:rsidR="002C7C5A" w:rsidRDefault="00000000">
            <w:pPr>
              <w:jc w:val="center"/>
            </w:pPr>
            <w:r>
              <w:rPr>
                <w:b/>
                <w:color w:val="FFFFFF"/>
                <w:sz w:val="17"/>
              </w:rPr>
              <w:t>Value</w:t>
            </w:r>
          </w:p>
        </w:tc>
        <w:tc>
          <w:tcPr>
            <w:tcW w:w="5112" w:type="dxa"/>
            <w:tcBorders>
              <w:top w:val="single" w:sz="6" w:space="0" w:color="1F4E79"/>
              <w:left w:val="single" w:sz="6" w:space="0" w:color="1F4E79"/>
              <w:bottom w:val="single" w:sz="6" w:space="0" w:color="1F4E79"/>
              <w:right w:val="single" w:sz="6" w:space="0" w:color="1F4E79"/>
            </w:tcBorders>
            <w:shd w:val="clear" w:color="auto" w:fill="1F4E79"/>
          </w:tcPr>
          <w:p w14:paraId="44031F00" w14:textId="77777777" w:rsidR="002C7C5A" w:rsidRDefault="00000000">
            <w:pPr>
              <w:jc w:val="center"/>
            </w:pPr>
            <w:r>
              <w:rPr>
                <w:b/>
                <w:color w:val="FFFFFF"/>
                <w:sz w:val="17"/>
              </w:rPr>
              <w:t>Reason / Assumption</w:t>
            </w:r>
          </w:p>
        </w:tc>
      </w:tr>
      <w:tr w:rsidR="002C7C5A" w14:paraId="117EABC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3F2E7B" w14:textId="77777777" w:rsidR="002C7C5A" w:rsidRDefault="00000000">
            <w:r>
              <w:rPr>
                <w:b/>
                <w:color w:val="1F4E79"/>
                <w:sz w:val="17"/>
              </w:rPr>
              <w:t>Registered users expected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E6EB91" w14:textId="77777777" w:rsidR="002C7C5A" w:rsidRDefault="00000000">
            <w:pPr>
              <w:jc w:val="center"/>
            </w:pPr>
            <w:r>
              <w:rPr>
                <w:sz w:val="17"/>
              </w:rPr>
              <w:t>500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E7ED12" w14:textId="77777777" w:rsidR="002C7C5A" w:rsidRDefault="00000000">
            <w:pPr>
              <w:jc w:val="center"/>
            </w:pPr>
            <w:r>
              <w:rPr>
                <w:sz w:val="17"/>
              </w:rPr>
              <w:t>Assumed mid-size internal analytics tool used across a few business units</w:t>
            </w:r>
          </w:p>
        </w:tc>
      </w:tr>
      <w:tr w:rsidR="002C7C5A" w14:paraId="054ADC5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8FA0EB" w14:textId="77777777" w:rsidR="002C7C5A" w:rsidRDefault="00000000">
            <w:r>
              <w:rPr>
                <w:b/>
                <w:color w:val="1F4E79"/>
                <w:sz w:val="17"/>
              </w:rPr>
              <w:t>Active user percentage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1D2BBD" w14:textId="77777777" w:rsidR="002C7C5A" w:rsidRDefault="00000000">
            <w:pPr>
              <w:jc w:val="center"/>
            </w:pPr>
            <w:r>
              <w:rPr>
                <w:sz w:val="17"/>
              </w:rPr>
              <w:t>20%</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23DFBC" w14:textId="77777777" w:rsidR="002C7C5A" w:rsidRDefault="00000000">
            <w:pPr>
              <w:jc w:val="center"/>
            </w:pPr>
            <w:r>
              <w:rPr>
                <w:sz w:val="17"/>
              </w:rPr>
              <w:t>Typical for a B2B internal tool - not everyone logs in daily</w:t>
            </w:r>
          </w:p>
        </w:tc>
      </w:tr>
      <w:tr w:rsidR="002C7C5A" w14:paraId="256CC29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F362BA" w14:textId="77777777" w:rsidR="002C7C5A" w:rsidRDefault="00000000">
            <w:r>
              <w:rPr>
                <w:b/>
                <w:color w:val="1F4E79"/>
                <w:sz w:val="17"/>
              </w:rPr>
              <w:t>Peak factor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1F35BD" w14:textId="77777777" w:rsidR="002C7C5A" w:rsidRDefault="00000000">
            <w:pPr>
              <w:jc w:val="center"/>
            </w:pPr>
            <w:r>
              <w:rPr>
                <w:sz w:val="17"/>
              </w:rPr>
              <w:t>2</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5D6808" w14:textId="77777777" w:rsidR="002C7C5A" w:rsidRDefault="00000000">
            <w:pPr>
              <w:jc w:val="center"/>
            </w:pPr>
            <w:r>
              <w:rPr>
                <w:sz w:val="17"/>
              </w:rPr>
              <w:t>Usage spikes during morning/end-of-day reporting cycles</w:t>
            </w:r>
          </w:p>
        </w:tc>
      </w:tr>
      <w:tr w:rsidR="002C7C5A" w14:paraId="131B405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72D45B" w14:textId="77777777" w:rsidR="002C7C5A" w:rsidRDefault="00000000">
            <w:r>
              <w:rPr>
                <w:b/>
                <w:color w:val="1F4E79"/>
                <w:sz w:val="17"/>
              </w:rPr>
              <w:t>Actions per user per minute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49804C" w14:textId="77777777" w:rsidR="002C7C5A" w:rsidRDefault="00000000">
            <w:pPr>
              <w:jc w:val="center"/>
            </w:pPr>
            <w:r>
              <w:rPr>
                <w:sz w:val="17"/>
              </w:rPr>
              <w:t>3</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CBCA43" w14:textId="77777777" w:rsidR="002C7C5A" w:rsidRDefault="00000000">
            <w:pPr>
              <w:jc w:val="center"/>
            </w:pPr>
            <w:r>
              <w:rPr>
                <w:sz w:val="17"/>
              </w:rPr>
              <w:t>Average dashboard refresh/query actions per active minute</w:t>
            </w:r>
          </w:p>
        </w:tc>
      </w:tr>
      <w:tr w:rsidR="002C7C5A" w14:paraId="5A937D7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7FEE79" w14:textId="77777777" w:rsidR="002C7C5A" w:rsidRDefault="00000000">
            <w:r>
              <w:rPr>
                <w:b/>
                <w:color w:val="1F4E79"/>
                <w:sz w:val="17"/>
              </w:rPr>
              <w:t>Calculated RPS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EC5985" w14:textId="77777777" w:rsidR="002C7C5A" w:rsidRDefault="00000000">
            <w:pPr>
              <w:jc w:val="center"/>
            </w:pPr>
            <w:r>
              <w:rPr>
                <w:sz w:val="17"/>
              </w:rPr>
              <w:t>10 RPS  (Concurrent = 500x20%x2 = 200; Req/min = 200x3 = 600; RPS = 600/60 = 10)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331AB0" w14:textId="77777777" w:rsidR="002C7C5A" w:rsidRDefault="00000000">
            <w:pPr>
              <w:jc w:val="center"/>
            </w:pPr>
            <w:r>
              <w:rPr>
                <w:sz w:val="17"/>
              </w:rPr>
              <w:t>Derived using the workbook formulas above</w:t>
            </w:r>
          </w:p>
        </w:tc>
      </w:tr>
      <w:tr w:rsidR="002C7C5A" w14:paraId="3F89AF8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4152E3" w14:textId="77777777" w:rsidR="002C7C5A" w:rsidRDefault="00000000">
            <w:r>
              <w:rPr>
                <w:b/>
                <w:color w:val="1F4E79"/>
                <w:sz w:val="17"/>
              </w:rPr>
              <w:t>Daily active users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15CDB1" w14:textId="77777777" w:rsidR="002C7C5A" w:rsidRDefault="00000000">
            <w:pPr>
              <w:jc w:val="center"/>
            </w:pPr>
            <w:r>
              <w:rPr>
                <w:sz w:val="17"/>
              </w:rPr>
              <w:t>150</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80E979" w14:textId="77777777" w:rsidR="002C7C5A" w:rsidRDefault="00000000">
            <w:pPr>
              <w:jc w:val="center"/>
            </w:pPr>
            <w:r>
              <w:rPr>
                <w:sz w:val="17"/>
              </w:rPr>
              <w:t>Assumed 30% of registered users engage with the platform at least once per day</w:t>
            </w:r>
          </w:p>
        </w:tc>
      </w:tr>
      <w:tr w:rsidR="002C7C5A" w14:paraId="18A864F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20CA4E" w14:textId="77777777" w:rsidR="002C7C5A" w:rsidRDefault="00000000">
            <w:r>
              <w:rPr>
                <w:b/>
                <w:color w:val="1F4E79"/>
                <w:sz w:val="17"/>
              </w:rPr>
              <w:t>Daily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FDE582" w14:textId="77777777" w:rsidR="002C7C5A" w:rsidRDefault="00000000">
            <w:pPr>
              <w:jc w:val="center"/>
            </w:pPr>
            <w:r>
              <w:rPr>
                <w:sz w:val="17"/>
              </w:rPr>
              <w:t>6,000  (150 daily active users x 40 avg actions/day)</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5A7788" w14:textId="77777777" w:rsidR="002C7C5A" w:rsidRDefault="00000000">
            <w:pPr>
              <w:jc w:val="center"/>
            </w:pPr>
            <w:r>
              <w:rPr>
                <w:sz w:val="17"/>
              </w:rPr>
              <w:t>Derived using the Daily Requests formula</w:t>
            </w:r>
          </w:p>
        </w:tc>
      </w:tr>
    </w:tbl>
    <w:p w14:paraId="0F351E70" w14:textId="77777777" w:rsidR="002C7C5A" w:rsidRDefault="00000000">
      <w:pPr>
        <w:spacing w:before="160" w:after="80"/>
      </w:pPr>
      <w:r>
        <w:rPr>
          <w:b/>
          <w:color w:val="1F4E79"/>
          <w:sz w:val="28"/>
        </w:rPr>
        <w:t>Activity 4: CPU Calibration</w:t>
      </w:r>
    </w:p>
    <w:p w14:paraId="03DD5A99" w14:textId="77777777" w:rsidR="002C7C5A" w:rsidRDefault="00000000">
      <w:pPr>
        <w:spacing w:after="80" w:line="264" w:lineRule="auto"/>
      </w:pPr>
      <w:r>
        <w:t>CPU sizing depends on request rate and processing complexity. Use the score below as a guided estimate.</w:t>
      </w:r>
    </w:p>
    <w:tbl>
      <w:tblPr>
        <w:tblW w:w="0" w:type="auto"/>
        <w:jc w:val="center"/>
        <w:tblLayout w:type="fixed"/>
        <w:tblLook w:val="04A0" w:firstRow="1" w:lastRow="0" w:firstColumn="1" w:lastColumn="0" w:noHBand="0" w:noVBand="1"/>
      </w:tblPr>
      <w:tblGrid>
        <w:gridCol w:w="3744"/>
        <w:gridCol w:w="3168"/>
        <w:gridCol w:w="317"/>
        <w:gridCol w:w="5659"/>
      </w:tblGrid>
      <w:tr w:rsidR="002C7C5A" w14:paraId="71B351F0" w14:textId="77777777">
        <w:trPr>
          <w:jc w:val="center"/>
        </w:trPr>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5DE963FD" w14:textId="77777777" w:rsidR="002C7C5A" w:rsidRDefault="00000000">
            <w:pPr>
              <w:jc w:val="center"/>
            </w:pPr>
            <w:r>
              <w:rPr>
                <w:b/>
                <w:color w:val="FFFFFF"/>
                <w:sz w:val="17"/>
              </w:rPr>
              <w:t>CPU Driver</w:t>
            </w:r>
          </w:p>
        </w:tc>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5DADDAE4" w14:textId="77777777" w:rsidR="002C7C5A" w:rsidRDefault="00000000">
            <w:pPr>
              <w:jc w:val="center"/>
            </w:pPr>
            <w:r>
              <w:rPr>
                <w:b/>
                <w:color w:val="FFFFFF"/>
                <w:sz w:val="17"/>
              </w:rPr>
              <w:t>Score</w:t>
            </w:r>
          </w:p>
        </w:tc>
      </w:tr>
      <w:tr w:rsidR="002C7C5A" w14:paraId="54DBAE7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75B60B9" w14:textId="77777777" w:rsidR="002C7C5A" w:rsidRDefault="00000000">
            <w:r>
              <w:rPr>
                <w:b/>
                <w:color w:val="1F4E79"/>
                <w:sz w:val="17"/>
              </w:rPr>
              <w:t>Base web/API application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9A487C" w14:textId="77777777" w:rsidR="002C7C5A" w:rsidRDefault="00000000">
            <w:pPr>
              <w:jc w:val="center"/>
            </w:pPr>
            <w:r>
              <w:rPr>
                <w:sz w:val="17"/>
              </w:rPr>
              <w:t>1</w:t>
            </w:r>
          </w:p>
        </w:tc>
      </w:tr>
      <w:tr w:rsidR="002C7C5A" w14:paraId="1C5835E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AC1CB67" w14:textId="77777777" w:rsidR="002C7C5A" w:rsidRDefault="00000000">
            <w:r>
              <w:rPr>
                <w:b/>
                <w:color w:val="1F4E79"/>
                <w:sz w:val="17"/>
              </w:rPr>
              <w:t>Authentication and role management</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7A4E7AA" w14:textId="77777777" w:rsidR="002C7C5A" w:rsidRDefault="00000000">
            <w:pPr>
              <w:jc w:val="center"/>
            </w:pPr>
            <w:r>
              <w:rPr>
                <w:sz w:val="17"/>
              </w:rPr>
              <w:t>+1</w:t>
            </w:r>
          </w:p>
        </w:tc>
      </w:tr>
      <w:tr w:rsidR="002C7C5A" w14:paraId="1A54A52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18D441" w14:textId="77777777" w:rsidR="002C7C5A" w:rsidRDefault="00000000">
            <w:r>
              <w:rPr>
                <w:b/>
                <w:color w:val="1F4E79"/>
                <w:sz w:val="17"/>
              </w:rPr>
              <w:t>Moderate API traffic above 5 RPS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693ACAF" w14:textId="77777777" w:rsidR="002C7C5A" w:rsidRDefault="00000000">
            <w:pPr>
              <w:jc w:val="center"/>
            </w:pPr>
            <w:r>
              <w:rPr>
                <w:sz w:val="17"/>
              </w:rPr>
              <w:t>+1</w:t>
            </w:r>
          </w:p>
        </w:tc>
      </w:tr>
      <w:tr w:rsidR="002C7C5A" w14:paraId="40F61D5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C5041C0" w14:textId="77777777" w:rsidR="002C7C5A" w:rsidRDefault="00000000">
            <w:r>
              <w:rPr>
                <w:b/>
                <w:color w:val="1F4E79"/>
                <w:sz w:val="17"/>
              </w:rPr>
              <w:t>Database-heavy search or reporting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F73D43" w14:textId="77777777" w:rsidR="002C7C5A" w:rsidRDefault="00000000">
            <w:pPr>
              <w:jc w:val="center"/>
            </w:pPr>
            <w:r>
              <w:rPr>
                <w:sz w:val="17"/>
              </w:rPr>
              <w:t>+1 to +2</w:t>
            </w:r>
          </w:p>
        </w:tc>
      </w:tr>
      <w:tr w:rsidR="002C7C5A" w14:paraId="10DB833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CD15386" w14:textId="77777777" w:rsidR="002C7C5A" w:rsidRDefault="00000000">
            <w:r>
              <w:rPr>
                <w:b/>
                <w:color w:val="1F4E79"/>
                <w:sz w:val="17"/>
              </w:rPr>
              <w:t>Background jobs or notifications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57E143F" w14:textId="77777777" w:rsidR="002C7C5A" w:rsidRDefault="00000000">
            <w:pPr>
              <w:jc w:val="center"/>
            </w:pPr>
            <w:r>
              <w:rPr>
                <w:sz w:val="17"/>
              </w:rPr>
              <w:t>+1</w:t>
            </w:r>
          </w:p>
        </w:tc>
      </w:tr>
      <w:tr w:rsidR="002C7C5A" w14:paraId="115E160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449B28" w14:textId="77777777" w:rsidR="002C7C5A" w:rsidRDefault="00000000">
            <w:r>
              <w:rPr>
                <w:b/>
                <w:color w:val="1F4E79"/>
                <w:sz w:val="17"/>
              </w:rPr>
              <w:t>Analytics or dashboards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3013BBF" w14:textId="77777777" w:rsidR="002C7C5A" w:rsidRDefault="00000000">
            <w:pPr>
              <w:jc w:val="center"/>
            </w:pPr>
            <w:r>
              <w:rPr>
                <w:sz w:val="17"/>
              </w:rPr>
              <w:t>+2</w:t>
            </w:r>
          </w:p>
        </w:tc>
      </w:tr>
      <w:tr w:rsidR="002C7C5A" w14:paraId="65EE546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17F1BDF" w14:textId="77777777" w:rsidR="002C7C5A" w:rsidRDefault="00000000">
            <w:r>
              <w:rPr>
                <w:b/>
                <w:color w:val="1F4E79"/>
                <w:sz w:val="17"/>
              </w:rPr>
              <w:t>AI/Python inference inside server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45D2F59" w14:textId="77777777" w:rsidR="002C7C5A" w:rsidRDefault="00000000">
            <w:pPr>
              <w:jc w:val="center"/>
            </w:pPr>
            <w:r>
              <w:rPr>
                <w:sz w:val="17"/>
              </w:rPr>
              <w:t>+2 to +4</w:t>
            </w:r>
          </w:p>
        </w:tc>
      </w:tr>
      <w:tr w:rsidR="002C7C5A" w14:paraId="5C22FA19" w14:textId="77777777">
        <w:trPr>
          <w:jc w:val="center"/>
        </w:trPr>
        <w:tc>
          <w:tcPr>
            <w:tcW w:w="4320" w:type="dxa"/>
            <w:gridSpan w:val="2"/>
            <w:tcBorders>
              <w:top w:val="single" w:sz="6" w:space="0" w:color="1F4E79"/>
              <w:left w:val="single" w:sz="6" w:space="0" w:color="1F4E79"/>
              <w:bottom w:val="single" w:sz="6" w:space="0" w:color="1F4E79"/>
              <w:right w:val="single" w:sz="6" w:space="0" w:color="1F4E79"/>
            </w:tcBorders>
            <w:shd w:val="clear" w:color="auto" w:fill="1F4E79"/>
          </w:tcPr>
          <w:p w14:paraId="0328E2EA" w14:textId="77777777" w:rsidR="002C7C5A" w:rsidRDefault="00000000">
            <w:pPr>
              <w:jc w:val="center"/>
            </w:pPr>
            <w:r>
              <w:rPr>
                <w:b/>
                <w:color w:val="FFFFFF"/>
                <w:sz w:val="17"/>
              </w:rPr>
              <w:t>Total CPU Score</w:t>
            </w:r>
          </w:p>
        </w:tc>
        <w:tc>
          <w:tcPr>
            <w:tcW w:w="59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5295E946" w14:textId="77777777" w:rsidR="002C7C5A" w:rsidRDefault="00000000">
            <w:pPr>
              <w:jc w:val="center"/>
            </w:pPr>
            <w:r>
              <w:rPr>
                <w:b/>
                <w:color w:val="FFFFFF"/>
                <w:sz w:val="17"/>
              </w:rPr>
              <w:t>Recommended vCPU</w:t>
            </w:r>
          </w:p>
        </w:tc>
      </w:tr>
      <w:tr w:rsidR="002C7C5A" w14:paraId="7F9CF77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E16F7E" w14:textId="77777777" w:rsidR="002C7C5A" w:rsidRDefault="00000000">
            <w:pPr>
              <w:jc w:val="center"/>
            </w:pPr>
            <w:r>
              <w:rPr>
                <w:b/>
                <w:color w:val="1F4E79"/>
                <w:sz w:val="17"/>
              </w:rPr>
              <w:t>1-2</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77F0985" w14:textId="77777777" w:rsidR="002C7C5A" w:rsidRDefault="00000000">
            <w:pPr>
              <w:jc w:val="center"/>
            </w:pPr>
            <w:r>
              <w:rPr>
                <w:sz w:val="17"/>
              </w:rPr>
              <w:t>1-2 vCPU</w:t>
            </w:r>
          </w:p>
        </w:tc>
      </w:tr>
      <w:tr w:rsidR="002C7C5A" w14:paraId="055A12A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3CFCE94" w14:textId="77777777" w:rsidR="002C7C5A" w:rsidRDefault="00000000">
            <w:pPr>
              <w:jc w:val="center"/>
            </w:pPr>
            <w:r>
              <w:rPr>
                <w:b/>
                <w:color w:val="1F4E79"/>
                <w:sz w:val="17"/>
              </w:rPr>
              <w:t>3-4</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634DEF5" w14:textId="77777777" w:rsidR="002C7C5A" w:rsidRDefault="00000000">
            <w:pPr>
              <w:jc w:val="center"/>
            </w:pPr>
            <w:r>
              <w:rPr>
                <w:sz w:val="17"/>
              </w:rPr>
              <w:t>2 vCPU</w:t>
            </w:r>
          </w:p>
        </w:tc>
      </w:tr>
      <w:tr w:rsidR="002C7C5A" w14:paraId="06D5BC0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B8A6C9A" w14:textId="77777777" w:rsidR="002C7C5A" w:rsidRDefault="00000000">
            <w:pPr>
              <w:jc w:val="center"/>
            </w:pPr>
            <w:r>
              <w:rPr>
                <w:b/>
                <w:color w:val="1F4E79"/>
                <w:sz w:val="17"/>
              </w:rPr>
              <w:t>5-6</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754B47" w14:textId="77777777" w:rsidR="002C7C5A" w:rsidRDefault="00000000">
            <w:pPr>
              <w:jc w:val="center"/>
            </w:pPr>
            <w:r>
              <w:rPr>
                <w:sz w:val="17"/>
              </w:rPr>
              <w:t>4 vCPU</w:t>
            </w:r>
          </w:p>
        </w:tc>
      </w:tr>
      <w:tr w:rsidR="002C7C5A" w14:paraId="6ADBF92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9B658F" w14:textId="77777777" w:rsidR="002C7C5A" w:rsidRDefault="00000000">
            <w:pPr>
              <w:jc w:val="center"/>
            </w:pPr>
            <w:r>
              <w:rPr>
                <w:b/>
                <w:color w:val="1F4E79"/>
                <w:sz w:val="17"/>
              </w:rPr>
              <w:lastRenderedPageBreak/>
              <w:t>7-9</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493F2F1" w14:textId="77777777" w:rsidR="002C7C5A" w:rsidRDefault="00000000">
            <w:r>
              <w:rPr>
                <w:sz w:val="17"/>
              </w:rPr>
              <w:t>4-8 vCPU or separate analytics/AI service</w:t>
            </w:r>
          </w:p>
        </w:tc>
      </w:tr>
      <w:tr w:rsidR="002C7C5A" w14:paraId="3F7CF2B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F1C202" w14:textId="77777777" w:rsidR="002C7C5A" w:rsidRDefault="00000000">
            <w:pPr>
              <w:jc w:val="center"/>
            </w:pPr>
            <w:r>
              <w:rPr>
                <w:b/>
                <w:color w:val="1F4E79"/>
                <w:sz w:val="17"/>
              </w:rPr>
              <w:t>10+</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CAC77CE" w14:textId="77777777" w:rsidR="002C7C5A" w:rsidRDefault="00000000">
            <w:r>
              <w:rPr>
                <w:sz w:val="17"/>
              </w:rPr>
              <w:t>Scale out with multiple VMs or managed compute</w:t>
            </w:r>
          </w:p>
        </w:tc>
      </w:tr>
      <w:tr w:rsidR="002C7C5A" w14:paraId="6956EA23" w14:textId="77777777">
        <w:trPr>
          <w:jc w:val="center"/>
        </w:trPr>
        <w:tc>
          <w:tcPr>
            <w:tcW w:w="3744" w:type="dxa"/>
            <w:tcBorders>
              <w:top w:val="single" w:sz="6" w:space="0" w:color="1F4E79"/>
              <w:left w:val="single" w:sz="6" w:space="0" w:color="1F4E79"/>
              <w:bottom w:val="single" w:sz="6" w:space="0" w:color="1F4E79"/>
              <w:right w:val="single" w:sz="6" w:space="0" w:color="1F4E79"/>
            </w:tcBorders>
            <w:shd w:val="clear" w:color="auto" w:fill="1F4E79"/>
          </w:tcPr>
          <w:p w14:paraId="3777A734" w14:textId="77777777" w:rsidR="002C7C5A" w:rsidRDefault="00000000">
            <w:pPr>
              <w:jc w:val="center"/>
            </w:pPr>
            <w:r>
              <w:rPr>
                <w:b/>
                <w:color w:val="FFFFFF"/>
                <w:sz w:val="17"/>
              </w:rPr>
              <w:t>CPU Driver Selected</w:t>
            </w:r>
          </w:p>
        </w:tc>
        <w:tc>
          <w:tcPr>
            <w:tcW w:w="1296" w:type="dxa"/>
            <w:gridSpan w:val="2"/>
            <w:tcBorders>
              <w:top w:val="single" w:sz="6" w:space="0" w:color="1F4E79"/>
              <w:left w:val="single" w:sz="6" w:space="0" w:color="1F4E79"/>
              <w:bottom w:val="single" w:sz="6" w:space="0" w:color="1F4E79"/>
              <w:right w:val="single" w:sz="6" w:space="0" w:color="1F4E79"/>
            </w:tcBorders>
            <w:shd w:val="clear" w:color="auto" w:fill="1F4E79"/>
          </w:tcPr>
          <w:p w14:paraId="04563822" w14:textId="77777777" w:rsidR="002C7C5A" w:rsidRDefault="00000000">
            <w:pPr>
              <w:jc w:val="center"/>
            </w:pPr>
            <w:r>
              <w:rPr>
                <w:b/>
                <w:color w:val="FFFFFF"/>
                <w:sz w:val="17"/>
              </w:rPr>
              <w:t>Score</w:t>
            </w:r>
          </w:p>
        </w:tc>
        <w:tc>
          <w:tcPr>
            <w:tcW w:w="5256" w:type="dxa"/>
            <w:tcBorders>
              <w:top w:val="single" w:sz="6" w:space="0" w:color="1F4E79"/>
              <w:left w:val="single" w:sz="6" w:space="0" w:color="1F4E79"/>
              <w:bottom w:val="single" w:sz="6" w:space="0" w:color="1F4E79"/>
              <w:right w:val="single" w:sz="6" w:space="0" w:color="1F4E79"/>
            </w:tcBorders>
            <w:shd w:val="clear" w:color="auto" w:fill="1F4E79"/>
          </w:tcPr>
          <w:p w14:paraId="7AB41357" w14:textId="77777777" w:rsidR="002C7C5A" w:rsidRDefault="00000000">
            <w:pPr>
              <w:jc w:val="center"/>
            </w:pPr>
            <w:r>
              <w:rPr>
                <w:b/>
                <w:color w:val="FFFFFF"/>
                <w:sz w:val="17"/>
              </w:rPr>
              <w:t>Reason</w:t>
            </w:r>
          </w:p>
        </w:tc>
      </w:tr>
      <w:tr w:rsidR="002C7C5A" w14:paraId="3D3FF14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613288" w14:textId="77777777" w:rsidR="002C7C5A" w:rsidRDefault="00000000">
            <w:r>
              <w:rPr>
                <w:b/>
                <w:color w:val="1F4E79"/>
                <w:sz w:val="17"/>
              </w:rPr>
              <w:t>Base web/API application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9DC61E0" w14:textId="77777777" w:rsidR="002C7C5A" w:rsidRDefault="00000000">
            <w:pPr>
              <w:jc w:val="center"/>
            </w:pPr>
            <w:r>
              <w:rPr>
                <w:sz w:val="17"/>
              </w:rPr>
              <w:t>1</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A39961" w14:textId="77777777" w:rsidR="002C7C5A" w:rsidRDefault="00000000">
            <w:pPr>
              <w:jc w:val="center"/>
            </w:pPr>
            <w:r>
              <w:rPr>
                <w:sz w:val="17"/>
              </w:rPr>
              <w:t>Baseline API + dashboard backend</w:t>
            </w:r>
          </w:p>
        </w:tc>
      </w:tr>
      <w:tr w:rsidR="002C7C5A" w14:paraId="6FB1548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1754B4" w14:textId="77777777" w:rsidR="002C7C5A" w:rsidRDefault="00000000">
            <w:r>
              <w:rPr>
                <w:b/>
                <w:color w:val="1F4E79"/>
                <w:sz w:val="17"/>
              </w:rPr>
              <w:t>Authentication and roles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F197486" w14:textId="77777777" w:rsidR="002C7C5A" w:rsidRDefault="00000000">
            <w:pPr>
              <w:jc w:val="center"/>
            </w:pPr>
            <w:r>
              <w:rPr>
                <w:sz w:val="17"/>
              </w:rPr>
              <w:t>1</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98318A" w14:textId="77777777" w:rsidR="002C7C5A" w:rsidRDefault="00000000">
            <w:pPr>
              <w:jc w:val="center"/>
            </w:pPr>
            <w:r>
              <w:rPr>
                <w:sz w:val="17"/>
              </w:rPr>
              <w:t>Cognito-based login with Admin/Analyst/Viewer roles</w:t>
            </w:r>
          </w:p>
        </w:tc>
      </w:tr>
      <w:tr w:rsidR="002C7C5A" w14:paraId="7525DC4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0466E9" w14:textId="77777777" w:rsidR="002C7C5A" w:rsidRDefault="00000000">
            <w:r>
              <w:rPr>
                <w:b/>
                <w:color w:val="1F4E79"/>
                <w:sz w:val="17"/>
              </w:rPr>
              <w:t>API traffic</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0EC9E09" w14:textId="77777777" w:rsidR="002C7C5A" w:rsidRDefault="00000000">
            <w:pPr>
              <w:jc w:val="center"/>
            </w:pPr>
            <w:r>
              <w:rPr>
                <w:sz w:val="17"/>
              </w:rPr>
              <w:t>1</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778B40" w14:textId="77777777" w:rsidR="002C7C5A" w:rsidRDefault="00000000">
            <w:pPr>
              <w:jc w:val="center"/>
            </w:pPr>
            <w:r>
              <w:rPr>
                <w:sz w:val="17"/>
              </w:rPr>
              <w:t>Calculated ~10 RPS, above the 5 RPS moderate-traffic threshold</w:t>
            </w:r>
          </w:p>
        </w:tc>
      </w:tr>
      <w:tr w:rsidR="002C7C5A" w14:paraId="1C3B425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80263C" w14:textId="77777777" w:rsidR="002C7C5A" w:rsidRDefault="00000000">
            <w:r>
              <w:rPr>
                <w:b/>
                <w:color w:val="1F4E79"/>
                <w:sz w:val="17"/>
              </w:rPr>
              <w:t>Database/search/reporting</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747A1E3" w14:textId="77777777" w:rsidR="002C7C5A" w:rsidRDefault="00000000">
            <w:pPr>
              <w:jc w:val="center"/>
            </w:pPr>
            <w:r>
              <w:rPr>
                <w:sz w:val="17"/>
              </w:rPr>
              <w:t>2</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1A765B" w14:textId="77777777" w:rsidR="002C7C5A" w:rsidRDefault="00000000">
            <w:pPr>
              <w:jc w:val="center"/>
            </w:pPr>
            <w:r>
              <w:rPr>
                <w:sz w:val="17"/>
              </w:rPr>
              <w:t>Aggregation queries over large warehouse tables for dashboards</w:t>
            </w:r>
          </w:p>
        </w:tc>
      </w:tr>
      <w:tr w:rsidR="002C7C5A" w14:paraId="70081D7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6C25A6" w14:textId="77777777" w:rsidR="002C7C5A" w:rsidRDefault="00000000">
            <w:r>
              <w:rPr>
                <w:b/>
                <w:color w:val="1F4E79"/>
                <w:sz w:val="17"/>
              </w:rPr>
              <w:t>Background jobs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ED0D52" w14:textId="77777777" w:rsidR="002C7C5A" w:rsidRDefault="00000000">
            <w:pPr>
              <w:jc w:val="center"/>
            </w:pPr>
            <w:r>
              <w:rPr>
                <w:sz w:val="17"/>
              </w:rPr>
              <w:t>1</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24EF96" w14:textId="77777777" w:rsidR="002C7C5A" w:rsidRDefault="00000000">
            <w:pPr>
              <w:jc w:val="center"/>
            </w:pPr>
            <w:r>
              <w:rPr>
                <w:sz w:val="17"/>
              </w:rPr>
              <w:t>Scheduled ETL/ingestion jobs and alert notifications</w:t>
            </w:r>
          </w:p>
        </w:tc>
      </w:tr>
      <w:tr w:rsidR="002C7C5A" w14:paraId="5D8D7C3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5E4AA0" w14:textId="77777777" w:rsidR="002C7C5A" w:rsidRDefault="00000000">
            <w:r>
              <w:rPr>
                <w:b/>
                <w:color w:val="1F4E79"/>
                <w:sz w:val="17"/>
              </w:rPr>
              <w:t>Analytics/dashboard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619631" w14:textId="77777777" w:rsidR="002C7C5A" w:rsidRDefault="00000000">
            <w:pPr>
              <w:jc w:val="center"/>
            </w:pPr>
            <w:r>
              <w:rPr>
                <w:sz w:val="17"/>
              </w:rPr>
              <w:t>2</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CBCD3E" w14:textId="77777777" w:rsidR="002C7C5A" w:rsidRDefault="00000000">
            <w:pPr>
              <w:jc w:val="center"/>
            </w:pPr>
            <w:r>
              <w:rPr>
                <w:sz w:val="17"/>
              </w:rPr>
              <w:t>Real-time dashboards with rollups and trend charts</w:t>
            </w:r>
          </w:p>
        </w:tc>
      </w:tr>
      <w:tr w:rsidR="002C7C5A" w14:paraId="1BAE598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E4439F" w14:textId="77777777" w:rsidR="002C7C5A" w:rsidRDefault="00000000">
            <w:r>
              <w:rPr>
                <w:b/>
                <w:color w:val="1F4E79"/>
                <w:sz w:val="17"/>
              </w:rPr>
              <w:t>AI/Python module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02F039" w14:textId="77777777" w:rsidR="002C7C5A" w:rsidRDefault="00000000">
            <w:pPr>
              <w:jc w:val="center"/>
            </w:pPr>
            <w:r>
              <w:rPr>
                <w:sz w:val="17"/>
              </w:rPr>
              <w:t>3</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C67CCC" w14:textId="77777777" w:rsidR="002C7C5A" w:rsidRDefault="00000000">
            <w:pPr>
              <w:jc w:val="center"/>
            </w:pPr>
            <w:r>
              <w:rPr>
                <w:sz w:val="17"/>
              </w:rPr>
              <w:t>Anomaly-detection and forecasting inference on incoming data</w:t>
            </w:r>
          </w:p>
        </w:tc>
      </w:tr>
      <w:tr w:rsidR="002C7C5A" w14:paraId="28D1714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AD6B76" w14:textId="77777777" w:rsidR="002C7C5A" w:rsidRDefault="00000000">
            <w:r>
              <w:rPr>
                <w:b/>
                <w:color w:val="1F4E79"/>
                <w:sz w:val="17"/>
              </w:rPr>
              <w:t>Total CPU Score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A00320F" w14:textId="77777777" w:rsidR="002C7C5A" w:rsidRDefault="00000000">
            <w:pPr>
              <w:jc w:val="center"/>
            </w:pPr>
            <w:r>
              <w:rPr>
                <w:sz w:val="17"/>
              </w:rPr>
              <w:t>11</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8D3906" w14:textId="77777777" w:rsidR="002C7C5A" w:rsidRDefault="002C7C5A">
            <w:pPr>
              <w:jc w:val="center"/>
            </w:pPr>
          </w:p>
        </w:tc>
      </w:tr>
      <w:tr w:rsidR="002C7C5A" w14:paraId="091FCA5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F358F5" w14:textId="77777777" w:rsidR="002C7C5A" w:rsidRDefault="00000000">
            <w:r>
              <w:rPr>
                <w:b/>
                <w:color w:val="1F4E79"/>
                <w:sz w:val="17"/>
              </w:rPr>
              <w:t>Recommended vCPU</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A87044" w14:textId="77777777" w:rsidR="002C7C5A" w:rsidRDefault="00000000">
            <w:pPr>
              <w:jc w:val="center"/>
            </w:pPr>
            <w:r>
              <w:rPr>
                <w:sz w:val="17"/>
              </w:rPr>
              <w:t>10+ : scale out - split into an API tier (4 vCPU, autoscaled) and a separate managed AI/analytics compute (SageMaker), instead of one large VM</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E7C28F" w14:textId="77777777" w:rsidR="002C7C5A" w:rsidRDefault="002C7C5A">
            <w:pPr>
              <w:jc w:val="center"/>
            </w:pPr>
          </w:p>
        </w:tc>
      </w:tr>
    </w:tbl>
    <w:p w14:paraId="23A1E550" w14:textId="77777777" w:rsidR="002C7C5A" w:rsidRDefault="00000000">
      <w:pPr>
        <w:spacing w:before="160" w:after="80"/>
      </w:pPr>
      <w:r>
        <w:rPr>
          <w:b/>
          <w:color w:val="1F4E79"/>
          <w:sz w:val="28"/>
        </w:rPr>
        <w:t>Activity 5: RAM Calibration</w:t>
      </w:r>
    </w:p>
    <w:p w14:paraId="14E6FE04" w14:textId="77777777" w:rsidR="002C7C5A" w:rsidRDefault="00000000">
      <w:pPr>
        <w:spacing w:after="80" w:line="264" w:lineRule="auto"/>
      </w:pPr>
      <w:r>
        <w:t>RAM must include operating system, runtime, application process, database/cache and a safety buffer.</w:t>
      </w:r>
    </w:p>
    <w:tbl>
      <w:tblPr>
        <w:tblW w:w="0" w:type="auto"/>
        <w:jc w:val="center"/>
        <w:tblLayout w:type="fixed"/>
        <w:tblLook w:val="04A0" w:firstRow="1" w:lastRow="0" w:firstColumn="1" w:lastColumn="0" w:noHBand="0" w:noVBand="1"/>
      </w:tblPr>
      <w:tblGrid>
        <w:gridCol w:w="3485"/>
        <w:gridCol w:w="4320"/>
        <w:gridCol w:w="3485"/>
      </w:tblGrid>
      <w:tr w:rsidR="002C7C5A" w14:paraId="60E8806C"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7CAB8BA8" w14:textId="77777777" w:rsidR="002C7C5A" w:rsidRDefault="00000000">
            <w:r>
              <w:rPr>
                <w:b/>
                <w:color w:val="8A4B18"/>
                <w:sz w:val="19"/>
              </w:rPr>
              <w:t>RAM Formula</w:t>
            </w:r>
          </w:p>
          <w:p w14:paraId="5C19B2AD" w14:textId="77777777" w:rsidR="002C7C5A" w:rsidRDefault="00000000">
            <w:r>
              <w:rPr>
                <w:sz w:val="18"/>
              </w:rPr>
              <w:t>Estimated RAM = OS/runtime + app/API + database/cache + analytics/AI + 25% buffer. If database is managed separately, do not include full database memory in the app VM.</w:t>
            </w:r>
          </w:p>
        </w:tc>
      </w:tr>
      <w:tr w:rsidR="002C7C5A" w14:paraId="215FC9E1"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52938673" w14:textId="77777777" w:rsidR="002C7C5A" w:rsidRDefault="00000000">
            <w:pPr>
              <w:jc w:val="center"/>
            </w:pPr>
            <w:r>
              <w:rPr>
                <w:b/>
                <w:color w:val="FFFFFF"/>
                <w:sz w:val="17"/>
              </w:rPr>
              <w:t>Component</w:t>
            </w:r>
          </w:p>
        </w:tc>
        <w:tc>
          <w:tcPr>
            <w:tcW w:w="4320" w:type="dxa"/>
            <w:tcBorders>
              <w:top w:val="single" w:sz="6" w:space="0" w:color="1F4E79"/>
              <w:left w:val="single" w:sz="6" w:space="0" w:color="1F4E79"/>
              <w:bottom w:val="single" w:sz="6" w:space="0" w:color="1F4E79"/>
              <w:right w:val="single" w:sz="6" w:space="0" w:color="1F4E79"/>
            </w:tcBorders>
            <w:shd w:val="clear" w:color="auto" w:fill="1F4E79"/>
          </w:tcPr>
          <w:p w14:paraId="0099D41B" w14:textId="77777777" w:rsidR="002C7C5A" w:rsidRDefault="00000000">
            <w:pPr>
              <w:jc w:val="center"/>
            </w:pPr>
            <w:r>
              <w:rPr>
                <w:b/>
                <w:color w:val="FFFFFF"/>
                <w:sz w:val="17"/>
              </w:rPr>
              <w:t>Guidance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286AB99F" w14:textId="77777777" w:rsidR="002C7C5A" w:rsidRDefault="00000000">
            <w:pPr>
              <w:jc w:val="center"/>
            </w:pPr>
            <w:r>
              <w:rPr>
                <w:b/>
                <w:color w:val="FFFFFF"/>
                <w:sz w:val="17"/>
              </w:rPr>
              <w:t>Student Estimate</w:t>
            </w:r>
          </w:p>
        </w:tc>
      </w:tr>
      <w:tr w:rsidR="002C7C5A" w14:paraId="32F90B9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D075CB" w14:textId="77777777" w:rsidR="002C7C5A" w:rsidRDefault="00000000">
            <w:r>
              <w:rPr>
                <w:b/>
                <w:color w:val="1F4E79"/>
                <w:sz w:val="17"/>
              </w:rPr>
              <w:t>OS +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43E605" w14:textId="77777777" w:rsidR="002C7C5A" w:rsidRDefault="00000000">
            <w:pPr>
              <w:jc w:val="center"/>
            </w:pPr>
            <w:r>
              <w:rPr>
                <w:sz w:val="17"/>
              </w:rP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DC1406" w14:textId="77777777" w:rsidR="002C7C5A" w:rsidRDefault="00000000">
            <w:pPr>
              <w:jc w:val="center"/>
            </w:pPr>
            <w:r>
              <w:rPr>
                <w:sz w:val="17"/>
              </w:rPr>
              <w:t>2 GB</w:t>
            </w:r>
          </w:p>
        </w:tc>
      </w:tr>
      <w:tr w:rsidR="002C7C5A" w14:paraId="06D3920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3E586E" w14:textId="77777777" w:rsidR="002C7C5A" w:rsidRDefault="00000000">
            <w:r>
              <w:rPr>
                <w:b/>
                <w:color w:val="1F4E79"/>
                <w:sz w:val="17"/>
              </w:rPr>
              <w:t>Web/API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D32CC2" w14:textId="77777777" w:rsidR="002C7C5A" w:rsidRDefault="00000000">
            <w:pPr>
              <w:jc w:val="center"/>
            </w:pPr>
            <w:r>
              <w:rPr>
                <w:sz w:val="17"/>
              </w:rP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68DC2E" w14:textId="77777777" w:rsidR="002C7C5A" w:rsidRDefault="00000000">
            <w:pPr>
              <w:jc w:val="center"/>
            </w:pPr>
            <w:r>
              <w:rPr>
                <w:sz w:val="17"/>
              </w:rPr>
              <w:t>2 GB</w:t>
            </w:r>
          </w:p>
        </w:tc>
      </w:tr>
      <w:tr w:rsidR="002C7C5A" w14:paraId="3573ECE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96BF2E" w14:textId="77777777" w:rsidR="002C7C5A" w:rsidRDefault="00000000">
            <w:r>
              <w:rPr>
                <w:b/>
                <w:color w:val="1F4E79"/>
                <w:sz w:val="17"/>
              </w:rPr>
              <w:t>Small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314C56" w14:textId="77777777" w:rsidR="002C7C5A" w:rsidRDefault="00000000">
            <w:pPr>
              <w:jc w:val="center"/>
            </w:pPr>
            <w:r>
              <w:rPr>
                <w:sz w:val="17"/>
              </w:rPr>
              <w:t>2-4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4A4633" w14:textId="77777777" w:rsidR="002C7C5A" w:rsidRDefault="00000000">
            <w:pPr>
              <w:jc w:val="center"/>
            </w:pPr>
            <w:r>
              <w:rPr>
                <w:sz w:val="17"/>
              </w:rPr>
              <w:t>N/A - main warehouse is managed separately in Redshift, not sized into this app VM</w:t>
            </w:r>
          </w:p>
        </w:tc>
      </w:tr>
      <w:tr w:rsidR="002C7C5A" w14:paraId="2137FD0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53C2EA" w14:textId="77777777" w:rsidR="002C7C5A" w:rsidRDefault="00000000">
            <w:r>
              <w:rPr>
                <w:b/>
                <w:color w:val="1F4E79"/>
                <w:sz w:val="17"/>
              </w:rPr>
              <w:t>Medium database/cache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696DEA" w14:textId="77777777" w:rsidR="002C7C5A" w:rsidRDefault="00000000">
            <w:pPr>
              <w:jc w:val="center"/>
            </w:pPr>
            <w:r>
              <w:rPr>
                <w:sz w:val="17"/>
              </w:rPr>
              <w:t>4-8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AA7ADB" w14:textId="77777777" w:rsidR="002C7C5A" w:rsidRDefault="00000000">
            <w:pPr>
              <w:jc w:val="center"/>
            </w:pPr>
            <w:r>
              <w:rPr>
                <w:sz w:val="17"/>
              </w:rPr>
              <w:t>4 GB - local Redis cache for dashboard queries only</w:t>
            </w:r>
          </w:p>
        </w:tc>
      </w:tr>
      <w:tr w:rsidR="002C7C5A" w14:paraId="149A042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F2A45F" w14:textId="77777777" w:rsidR="002C7C5A" w:rsidRDefault="00000000">
            <w:r>
              <w:rPr>
                <w:b/>
                <w:color w:val="1F4E79"/>
                <w:sz w:val="17"/>
              </w:rPr>
              <w:t>Analytics/reporting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98BE82" w14:textId="77777777" w:rsidR="002C7C5A" w:rsidRDefault="00000000">
            <w:r>
              <w:rPr>
                <w:sz w:val="17"/>
              </w:rPr>
              <w:t>4-8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D14D94" w14:textId="77777777" w:rsidR="002C7C5A" w:rsidRDefault="00000000">
            <w:pPr>
              <w:jc w:val="center"/>
            </w:pPr>
            <w:r>
              <w:rPr>
                <w:sz w:val="17"/>
              </w:rPr>
              <w:t>6 GB extra - in-app aggregation before heavy queries are offloaded to Redshift</w:t>
            </w:r>
          </w:p>
        </w:tc>
      </w:tr>
      <w:tr w:rsidR="002C7C5A" w14:paraId="08B4B4A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9D25E6" w14:textId="77777777" w:rsidR="002C7C5A" w:rsidRDefault="00000000">
            <w:r>
              <w:rPr>
                <w:b/>
                <w:color w:val="1F4E79"/>
                <w:sz w:val="17"/>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C3E66F" w14:textId="77777777" w:rsidR="002C7C5A" w:rsidRDefault="00000000">
            <w:r>
              <w:rPr>
                <w:sz w:val="17"/>
              </w:rPr>
              <w:t>4-16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6C1028" w14:textId="77777777" w:rsidR="002C7C5A" w:rsidRDefault="00000000">
            <w:pPr>
              <w:jc w:val="center"/>
            </w:pPr>
            <w:r>
              <w:rPr>
                <w:sz w:val="17"/>
              </w:rPr>
              <w:t>12 GB extra - feature engineering and lightweight inference alongside the SageMaker endpoint</w:t>
            </w:r>
          </w:p>
        </w:tc>
      </w:tr>
      <w:tr w:rsidR="002C7C5A" w14:paraId="514645F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83810D" w14:textId="77777777" w:rsidR="002C7C5A" w:rsidRDefault="00000000">
            <w:r>
              <w:rPr>
                <w:b/>
                <w:color w:val="1F4E79"/>
                <w:sz w:val="17"/>
              </w:rPr>
              <w:t>25% buffer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FA9868" w14:textId="77777777" w:rsidR="002C7C5A" w:rsidRDefault="00000000">
            <w:r>
              <w:rPr>
                <w:sz w:val="17"/>
              </w:rPr>
              <w:t>Subtotal x 0.25</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B58899" w14:textId="77777777" w:rsidR="002C7C5A" w:rsidRDefault="00000000">
            <w:pPr>
              <w:jc w:val="center"/>
            </w:pPr>
            <w:r>
              <w:rPr>
                <w:sz w:val="17"/>
              </w:rPr>
              <w:t>Subtotal 26 GB x 0.25 = 6.5 GB</w:t>
            </w:r>
          </w:p>
        </w:tc>
      </w:tr>
      <w:tr w:rsidR="002C7C5A" w14:paraId="4652B3F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F74CFB" w14:textId="77777777" w:rsidR="002C7C5A" w:rsidRDefault="00000000">
            <w:pPr>
              <w:jc w:val="center"/>
            </w:pPr>
            <w:r>
              <w:rPr>
                <w:b/>
                <w:color w:val="1F4E79"/>
                <w:sz w:val="17"/>
              </w:rPr>
              <w:t>Final RAM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5105C3" w14:textId="77777777" w:rsidR="002C7C5A" w:rsidRDefault="00000000">
            <w:r>
              <w:rPr>
                <w:sz w:val="17"/>
              </w:rPr>
              <w:t>Round up to standard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56D5BE" w14:textId="77777777" w:rsidR="002C7C5A" w:rsidRDefault="00000000">
            <w:pPr>
              <w:jc w:val="center"/>
            </w:pPr>
            <w:r>
              <w:rPr>
                <w:sz w:val="17"/>
              </w:rPr>
              <w:t>32 GB (rounded up from 32.5 GB) per app-tier instance</w:t>
            </w:r>
          </w:p>
        </w:tc>
      </w:tr>
    </w:tbl>
    <w:p w14:paraId="6DCDD6D3" w14:textId="77777777" w:rsidR="002C7C5A" w:rsidRDefault="00000000">
      <w:pPr>
        <w:spacing w:before="160" w:after="80"/>
      </w:pPr>
      <w:r>
        <w:rPr>
          <w:b/>
          <w:color w:val="1F4E79"/>
          <w:sz w:val="28"/>
        </w:rPr>
        <w:lastRenderedPageBreak/>
        <w:t>Activity 6: Storage Calibration</w:t>
      </w:r>
    </w:p>
    <w:p w14:paraId="0CB7584A" w14:textId="77777777" w:rsidR="002C7C5A" w:rsidRDefault="00000000">
      <w:pPr>
        <w:spacing w:after="80" w:line="264" w:lineRule="auto"/>
      </w:pPr>
      <w:r>
        <w:t>Storage must cover application files, database records, uploads, logs and backup/growth buffer.</w:t>
      </w:r>
    </w:p>
    <w:tbl>
      <w:tblPr>
        <w:tblW w:w="0" w:type="auto"/>
        <w:jc w:val="center"/>
        <w:tblLayout w:type="fixed"/>
        <w:tblLook w:val="04A0" w:firstRow="1" w:lastRow="0" w:firstColumn="1" w:lastColumn="0" w:noHBand="0" w:noVBand="1"/>
      </w:tblPr>
      <w:tblGrid>
        <w:gridCol w:w="3485"/>
        <w:gridCol w:w="5112"/>
        <w:gridCol w:w="3485"/>
      </w:tblGrid>
      <w:tr w:rsidR="002C7C5A" w14:paraId="4B8E4934"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70C2B744" w14:textId="77777777" w:rsidR="002C7C5A" w:rsidRDefault="00000000">
            <w:pPr>
              <w:jc w:val="center"/>
            </w:pPr>
            <w:r>
              <w:rPr>
                <w:b/>
                <w:color w:val="FFFFFF"/>
                <w:sz w:val="16"/>
              </w:rPr>
              <w:t>Storage Item</w:t>
            </w:r>
          </w:p>
        </w:tc>
        <w:tc>
          <w:tcPr>
            <w:tcW w:w="5112" w:type="dxa"/>
            <w:tcBorders>
              <w:top w:val="single" w:sz="6" w:space="0" w:color="1F4E79"/>
              <w:left w:val="single" w:sz="6" w:space="0" w:color="1F4E79"/>
              <w:bottom w:val="single" w:sz="6" w:space="0" w:color="1F4E79"/>
              <w:right w:val="single" w:sz="6" w:space="0" w:color="1F4E79"/>
            </w:tcBorders>
            <w:shd w:val="clear" w:color="auto" w:fill="1F4E79"/>
          </w:tcPr>
          <w:p w14:paraId="78FDA83B" w14:textId="77777777" w:rsidR="002C7C5A" w:rsidRDefault="00000000">
            <w:pPr>
              <w:jc w:val="center"/>
            </w:pPr>
            <w:r>
              <w:rPr>
                <w:b/>
                <w:color w:val="FFFFFF"/>
                <w:sz w:val="16"/>
              </w:rPr>
              <w:t>Formula / Guidance</w:t>
            </w:r>
          </w:p>
        </w:tc>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362BDB71" w14:textId="77777777" w:rsidR="002C7C5A" w:rsidRDefault="00000000">
            <w:pPr>
              <w:jc w:val="center"/>
            </w:pPr>
            <w:r>
              <w:rPr>
                <w:b/>
                <w:color w:val="FFFFFF"/>
                <w:sz w:val="16"/>
              </w:rPr>
              <w:t>Student Estimate</w:t>
            </w:r>
          </w:p>
        </w:tc>
      </w:tr>
      <w:tr w:rsidR="002C7C5A" w14:paraId="5041E78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9B30D9" w14:textId="77777777" w:rsidR="002C7C5A" w:rsidRDefault="00000000">
            <w:r>
              <w:rPr>
                <w:b/>
                <w:color w:val="1F4E79"/>
                <w:sz w:val="16"/>
              </w:rPr>
              <w:t>OS and application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ADD051" w14:textId="77777777" w:rsidR="002C7C5A" w:rsidRDefault="00000000">
            <w:pPr>
              <w:jc w:val="center"/>
            </w:pPr>
            <w:r>
              <w:rPr>
                <w:sz w:val="16"/>
              </w:rPr>
              <w:t>20-40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1DAB50" w14:textId="77777777" w:rsidR="002C7C5A" w:rsidRDefault="00000000">
            <w:pPr>
              <w:jc w:val="center"/>
            </w:pPr>
            <w:r>
              <w:rPr>
                <w:sz w:val="16"/>
              </w:rPr>
              <w:t>30 GB</w:t>
            </w:r>
          </w:p>
        </w:tc>
      </w:tr>
      <w:tr w:rsidR="002C7C5A" w14:paraId="0FDC7A7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5B896D" w14:textId="77777777" w:rsidR="002C7C5A"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B3BF3D" w14:textId="77777777" w:rsidR="002C7C5A" w:rsidRDefault="00000000">
            <w:r>
              <w:rPr>
                <w:sz w:val="16"/>
              </w:rPr>
              <w:t>Avg record KB x records/day x days x 1.3 / 1024 MB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BC5A2D" w14:textId="77777777" w:rsidR="002C7C5A" w:rsidRDefault="00000000">
            <w:pPr>
              <w:jc w:val="center"/>
            </w:pPr>
            <w:r>
              <w:rPr>
                <w:sz w:val="16"/>
              </w:rPr>
              <w:t>5 KB avg record x 200,000 records/day x 30 days x 1.3 / 1024 = ~37 GB (structured/staging tier only; raw big data lives in S3, not this VM disk)</w:t>
            </w:r>
          </w:p>
        </w:tc>
      </w:tr>
      <w:tr w:rsidR="002C7C5A" w14:paraId="42F049B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5211E7" w14:textId="77777777" w:rsidR="002C7C5A" w:rsidRDefault="00000000">
            <w:r>
              <w:rPr>
                <w:b/>
                <w:color w:val="1F4E79"/>
                <w:sz w:val="16"/>
              </w:rPr>
              <w:t>File uploads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857E05" w14:textId="77777777" w:rsidR="002C7C5A" w:rsidRDefault="00000000">
            <w:r>
              <w:rPr>
                <w:sz w:val="16"/>
              </w:rPr>
              <w:t>Avg file MB x files/day x days x 1.3</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405B02" w14:textId="77777777" w:rsidR="002C7C5A" w:rsidRDefault="00000000">
            <w:pPr>
              <w:jc w:val="center"/>
            </w:pPr>
            <w:r>
              <w:rPr>
                <w:sz w:val="16"/>
              </w:rPr>
              <w:t>15 MB avg file x 200 files/day x 30 days x 1.3 = ~114 GB (temporary landing zone before moving to S3/Glacier)</w:t>
            </w:r>
          </w:p>
        </w:tc>
      </w:tr>
      <w:tr w:rsidR="002C7C5A" w14:paraId="759FAF5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490A90" w14:textId="77777777" w:rsidR="002C7C5A" w:rsidRDefault="00000000">
            <w:pPr>
              <w:jc w:val="center"/>
            </w:pPr>
            <w:r>
              <w:rPr>
                <w:b/>
                <w:color w:val="1F4E79"/>
                <w:sz w:val="16"/>
              </w:rPr>
              <w:t>Logs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26ED4F" w14:textId="77777777" w:rsidR="002C7C5A" w:rsidRDefault="00000000">
            <w:r>
              <w:rPr>
                <w:sz w:val="16"/>
              </w:rPr>
              <w:t>Requests/day x log KB x days / 1024 MB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6AD5FA" w14:textId="77777777" w:rsidR="002C7C5A" w:rsidRDefault="00000000">
            <w:pPr>
              <w:jc w:val="center"/>
            </w:pPr>
            <w:r>
              <w:rPr>
                <w:sz w:val="16"/>
              </w:rPr>
              <w:t>6,000 requests/day x 2 KB x 30 days / 1024 = ~0.34 GB</w:t>
            </w:r>
          </w:p>
        </w:tc>
      </w:tr>
      <w:tr w:rsidR="002C7C5A" w14:paraId="6A9BAE1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165614" w14:textId="77777777" w:rsidR="002C7C5A" w:rsidRDefault="00000000">
            <w:r>
              <w:rPr>
                <w:b/>
                <w:color w:val="1F4E79"/>
                <w:sz w:val="16"/>
              </w:rPr>
              <w:t>Backup/growth buffer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F0FD08" w14:textId="77777777" w:rsidR="002C7C5A" w:rsidRDefault="00000000">
            <w:r>
              <w:rPr>
                <w:sz w:val="16"/>
              </w:rPr>
              <w:t>Subtotal x 30%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27E57C" w14:textId="77777777" w:rsidR="002C7C5A" w:rsidRDefault="00000000">
            <w:pPr>
              <w:jc w:val="center"/>
            </w:pPr>
            <w:r>
              <w:rPr>
                <w:sz w:val="16"/>
              </w:rPr>
              <w:t>Subtotal ~182 GB x 30% = ~55 GB</w:t>
            </w:r>
          </w:p>
        </w:tc>
      </w:tr>
      <w:tr w:rsidR="002C7C5A" w14:paraId="67F8E40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73C090" w14:textId="77777777" w:rsidR="002C7C5A" w:rsidRDefault="00000000">
            <w:r>
              <w:rPr>
                <w:b/>
                <w:color w:val="1F4E79"/>
                <w:sz w:val="16"/>
              </w:rPr>
              <w:t>Final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AF4456" w14:textId="77777777" w:rsidR="002C7C5A" w:rsidRDefault="00000000">
            <w:r>
              <w:rPr>
                <w:sz w:val="16"/>
              </w:rPr>
              <w:t>Round up to standard disk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DD39A2" w14:textId="77777777" w:rsidR="002C7C5A" w:rsidRDefault="00000000">
            <w:pPr>
              <w:jc w:val="center"/>
            </w:pPr>
            <w:r>
              <w:rPr>
                <w:sz w:val="16"/>
              </w:rPr>
              <w:t>250 GB SSD for the app tier; the big-data lake itself scales independently in S3 object storage</w:t>
            </w:r>
          </w:p>
        </w:tc>
      </w:tr>
      <w:tr w:rsidR="002C7C5A" w14:paraId="0FE3D00F"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524FCBBC" w14:textId="77777777" w:rsidR="002C7C5A" w:rsidRDefault="00000000">
            <w:r>
              <w:rPr>
                <w:b/>
                <w:color w:val="8A4B18"/>
                <w:sz w:val="19"/>
              </w:rPr>
              <w:t>Technical Tip</w:t>
            </w:r>
          </w:p>
          <w:p w14:paraId="5A47CF2D" w14:textId="77777777" w:rsidR="002C7C5A" w:rsidRDefault="00000000">
            <w:r>
              <w:rPr>
                <w:sz w:val="18"/>
              </w:rPr>
              <w:t>Do not store large uploads permanently inside the VM disk when object storage is available. VM disk is for OS and application. Object storage is better for images, PDFs, media and documents.</w:t>
            </w:r>
          </w:p>
        </w:tc>
      </w:tr>
    </w:tbl>
    <w:p w14:paraId="31B199B4" w14:textId="77777777" w:rsidR="002C7C5A" w:rsidRDefault="00000000">
      <w:pPr>
        <w:spacing w:before="160" w:after="80"/>
      </w:pPr>
      <w:r>
        <w:rPr>
          <w:b/>
          <w:color w:val="1F4E79"/>
          <w:sz w:val="28"/>
        </w:rPr>
        <w:t>Activity 7: Select the VM Plan</w:t>
      </w:r>
    </w:p>
    <w:tbl>
      <w:tblPr>
        <w:tblW w:w="0" w:type="auto"/>
        <w:jc w:val="center"/>
        <w:tblLayout w:type="fixed"/>
        <w:tblLook w:val="04A0" w:firstRow="1" w:lastRow="0" w:firstColumn="1" w:lastColumn="0" w:noHBand="0" w:noVBand="1"/>
      </w:tblPr>
      <w:tblGrid>
        <w:gridCol w:w="3485"/>
        <w:gridCol w:w="5328"/>
        <w:gridCol w:w="3485"/>
      </w:tblGrid>
      <w:tr w:rsidR="002C7C5A" w14:paraId="090D4D5D"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05626875" w14:textId="77777777" w:rsidR="002C7C5A" w:rsidRDefault="00000000">
            <w:pPr>
              <w:jc w:val="center"/>
            </w:pPr>
            <w:r>
              <w:rPr>
                <w:b/>
                <w:color w:val="FFFFFF"/>
                <w:sz w:val="16"/>
              </w:rPr>
              <w:t>Plan</w:t>
            </w:r>
          </w:p>
        </w:tc>
        <w:tc>
          <w:tcPr>
            <w:tcW w:w="5328" w:type="dxa"/>
            <w:tcBorders>
              <w:top w:val="single" w:sz="6" w:space="0" w:color="1F4E79"/>
              <w:left w:val="single" w:sz="6" w:space="0" w:color="1F4E79"/>
              <w:bottom w:val="single" w:sz="6" w:space="0" w:color="1F4E79"/>
              <w:right w:val="single" w:sz="6" w:space="0" w:color="1F4E79"/>
            </w:tcBorders>
            <w:shd w:val="clear" w:color="auto" w:fill="1F4E79"/>
          </w:tcPr>
          <w:p w14:paraId="2B4E10B8" w14:textId="77777777" w:rsidR="002C7C5A" w:rsidRDefault="00000000">
            <w:pPr>
              <w:jc w:val="center"/>
            </w:pPr>
            <w:r>
              <w:rPr>
                <w:b/>
                <w:color w:val="FFFFFF"/>
                <w:sz w:val="16"/>
              </w:rPr>
              <w:t>When It Fits</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Pr>
          <w:p w14:paraId="6CE42FDE" w14:textId="77777777" w:rsidR="002C7C5A" w:rsidRDefault="00000000">
            <w:pPr>
              <w:jc w:val="center"/>
            </w:pPr>
            <w:r>
              <w:rPr>
                <w:b/>
                <w:color w:val="FFFFFF"/>
                <w:sz w:val="16"/>
              </w:rPr>
              <w:t>Student Choice</w:t>
            </w:r>
          </w:p>
        </w:tc>
      </w:tr>
      <w:tr w:rsidR="002C7C5A" w14:paraId="1E28463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5DAA0C" w14:textId="77777777" w:rsidR="002C7C5A" w:rsidRDefault="00000000">
            <w:r>
              <w:rPr>
                <w:b/>
                <w:color w:val="1F4E79"/>
                <w:sz w:val="16"/>
              </w:rPr>
              <w:t>Single VM prototype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517037" w14:textId="77777777" w:rsidR="002C7C5A" w:rsidRDefault="00000000">
            <w:r>
              <w:rPr>
                <w:sz w:val="16"/>
              </w:rPr>
              <w:t>Small demo, simple app, low traffic</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4AD05D" w14:textId="77777777" w:rsidR="002C7C5A" w:rsidRDefault="00000000">
            <w:pPr>
              <w:jc w:val="center"/>
            </w:pPr>
            <w:r>
              <w:rPr>
                <w:sz w:val="16"/>
              </w:rPr>
              <w:t>Not selected - too small for a combined analytics + AI workload</w:t>
            </w:r>
          </w:p>
        </w:tc>
      </w:tr>
      <w:tr w:rsidR="002C7C5A" w14:paraId="4A9AF5C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1AA24C" w14:textId="77777777" w:rsidR="002C7C5A" w:rsidRDefault="00000000">
            <w:r>
              <w:rPr>
                <w:b/>
                <w:color w:val="1F4E79"/>
                <w:sz w:val="16"/>
              </w:rPr>
              <w:t>Two-tier design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D0E9D1" w14:textId="77777777" w:rsidR="002C7C5A" w:rsidRDefault="00000000">
            <w:r>
              <w:rPr>
                <w:sz w:val="16"/>
              </w:rPr>
              <w:t>App VM + managed/separate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A6D735" w14:textId="77777777" w:rsidR="002C7C5A" w:rsidRDefault="00000000">
            <w:pPr>
              <w:jc w:val="center"/>
            </w:pPr>
            <w:r>
              <w:rPr>
                <w:sz w:val="16"/>
              </w:rPr>
              <w:t>Considered, but does not separate the AI/analytics compute from the API tier</w:t>
            </w:r>
          </w:p>
        </w:tc>
      </w:tr>
      <w:tr w:rsidR="002C7C5A" w14:paraId="53ADA47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D2BD5D" w14:textId="77777777" w:rsidR="002C7C5A" w:rsidRDefault="00000000">
            <w:r>
              <w:rPr>
                <w:b/>
                <w:color w:val="1F4E79"/>
                <w:sz w:val="16"/>
              </w:rPr>
              <w:t>Three-tier design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B760DD" w14:textId="77777777" w:rsidR="002C7C5A" w:rsidRDefault="00000000">
            <w:r>
              <w:rPr>
                <w:sz w:val="16"/>
              </w:rPr>
              <w:t>Frontend, backend/API and database separated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0BF472" w14:textId="77777777" w:rsidR="002C7C5A" w:rsidRDefault="00000000">
            <w:pPr>
              <w:jc w:val="center"/>
            </w:pPr>
            <w:r>
              <w:rPr>
                <w:sz w:val="16"/>
              </w:rPr>
              <w:t>Selected as the core design - frontend, backend/API, and database are separated</w:t>
            </w:r>
          </w:p>
        </w:tc>
      </w:tr>
      <w:tr w:rsidR="002C7C5A" w14:paraId="5C6A2CA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8C188A" w14:textId="77777777" w:rsidR="002C7C5A" w:rsidRDefault="00000000">
            <w:r>
              <w:rPr>
                <w:b/>
                <w:color w:val="1F4E79"/>
                <w:sz w:val="16"/>
              </w:rPr>
              <w:t>Containerized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964AC2" w14:textId="77777777" w:rsidR="002C7C5A" w:rsidRDefault="00000000">
            <w:r>
              <w:rPr>
                <w:sz w:val="16"/>
              </w:rPr>
              <w:t>Microservices, portable API, CI/CD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BEF281" w14:textId="77777777" w:rsidR="002C7C5A" w:rsidRDefault="00000000">
            <w:pPr>
              <w:jc w:val="center"/>
            </w:pPr>
            <w:r>
              <w:rPr>
                <w:sz w:val="16"/>
              </w:rPr>
              <w:t>Selected for the API and ingestion microservices - portable and fast to deploy/scale</w:t>
            </w:r>
          </w:p>
        </w:tc>
      </w:tr>
      <w:tr w:rsidR="002C7C5A" w14:paraId="79CEFE0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3F20BC" w14:textId="77777777" w:rsidR="002C7C5A" w:rsidRDefault="00000000">
            <w:r>
              <w:rPr>
                <w:b/>
                <w:color w:val="1F4E79"/>
                <w:sz w:val="16"/>
              </w:rPr>
              <w:t>Serverless function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D7BCFD" w14:textId="77777777" w:rsidR="002C7C5A" w:rsidRDefault="00000000">
            <w:r>
              <w:rPr>
                <w:sz w:val="16"/>
              </w:rPr>
              <w:t>Event-based task, notification, small automation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7A16F2" w14:textId="77777777" w:rsidR="002C7C5A" w:rsidRDefault="00000000">
            <w:pPr>
              <w:jc w:val="center"/>
            </w:pPr>
            <w:r>
              <w:rPr>
                <w:sz w:val="16"/>
              </w:rPr>
              <w:t>Used for scheduled ETL triggers and alert notifications (AWS Lambda)</w:t>
            </w:r>
          </w:p>
        </w:tc>
      </w:tr>
      <w:tr w:rsidR="002C7C5A" w14:paraId="7E0D0AA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F36021" w14:textId="77777777" w:rsidR="002C7C5A" w:rsidRDefault="00000000">
            <w:r>
              <w:rPr>
                <w:b/>
                <w:color w:val="1F4E79"/>
                <w:sz w:val="16"/>
              </w:rPr>
              <w:t>Managed database/storage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BB9DE4" w14:textId="77777777" w:rsidR="002C7C5A" w:rsidRDefault="00000000">
            <w:r>
              <w:rPr>
                <w:sz w:val="16"/>
              </w:rPr>
              <w:t>Reliability, backup and scaling required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A50DBE" w14:textId="77777777" w:rsidR="002C7C5A" w:rsidRDefault="00000000">
            <w:pPr>
              <w:jc w:val="center"/>
            </w:pPr>
            <w:r>
              <w:rPr>
                <w:sz w:val="16"/>
              </w:rPr>
              <w:t>Selected - Redshift (warehouse) and S3 (object storage) for reliability, backup and scaling</w:t>
            </w:r>
          </w:p>
        </w:tc>
      </w:tr>
      <w:tr w:rsidR="002C7C5A" w14:paraId="75CAC131"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555EF106" w14:textId="77777777" w:rsidR="002C7C5A" w:rsidRDefault="00000000">
            <w:r>
              <w:rPr>
                <w:b/>
                <w:color w:val="1F4E79"/>
                <w:sz w:val="19"/>
              </w:rPr>
              <w:t>Final VM Plan: selected plan, vCPU, RAM, storage and reason</w:t>
            </w:r>
          </w:p>
          <w:p w14:paraId="3651684B" w14:textId="77777777" w:rsidR="002C7C5A" w:rsidRDefault="00000000">
            <w:pPr>
              <w:spacing w:after="60"/>
            </w:pPr>
            <w:r>
              <w:rPr>
                <w:sz w:val="18"/>
              </w:rPr>
              <w:t>Plan: Three-tier design + managed services. React dashboard (frontend, static hosting/CDN) + containerized</w:t>
            </w:r>
          </w:p>
          <w:p w14:paraId="6C1ADB69" w14:textId="77777777" w:rsidR="002C7C5A" w:rsidRDefault="00000000">
            <w:pPr>
              <w:spacing w:after="60"/>
            </w:pPr>
            <w:r>
              <w:rPr>
                <w:sz w:val="18"/>
              </w:rPr>
              <w:t>Python/Node API layer (backend, 2 instances x 4 vCPU, 16 GB RAM, autoscaled) + managed Redshift (database) and S3 (storage).</w:t>
            </w:r>
          </w:p>
          <w:p w14:paraId="5D604700" w14:textId="77777777" w:rsidR="002C7C5A" w:rsidRDefault="00000000">
            <w:pPr>
              <w:spacing w:after="60"/>
            </w:pPr>
            <w:r>
              <w:rPr>
                <w:sz w:val="18"/>
              </w:rPr>
              <w:t>AI/ML inference is offloaded to a managed SageMaker endpoint rather than hosted inside the app VM.</w:t>
            </w:r>
          </w:p>
          <w:p w14:paraId="5190AE94" w14:textId="77777777" w:rsidR="002C7C5A" w:rsidRDefault="00000000">
            <w:pPr>
              <w:spacing w:after="60"/>
            </w:pPr>
            <w:r>
              <w:rPr>
                <w:sz w:val="18"/>
              </w:rPr>
              <w:t>vCPU: 4 per app instance (CPU score 11 -&gt; scale-out, not one large VM). RAM: 32 GB total budget per instance (see Activity 5).</w:t>
            </w:r>
          </w:p>
          <w:p w14:paraId="36864CF7" w14:textId="77777777" w:rsidR="002C7C5A" w:rsidRDefault="00000000">
            <w:pPr>
              <w:spacing w:after="60"/>
            </w:pPr>
            <w:r>
              <w:rPr>
                <w:sz w:val="18"/>
              </w:rPr>
              <w:t>Storage: 250 GB SSD per app instance; S3 for the data lake and uploads.</w:t>
            </w:r>
          </w:p>
          <w:p w14:paraId="59437A78" w14:textId="77777777" w:rsidR="002C7C5A" w:rsidRDefault="00000000">
            <w:pPr>
              <w:spacing w:after="60"/>
            </w:pPr>
            <w:r>
              <w:rPr>
                <w:sz w:val="18"/>
              </w:rPr>
              <w:t>Reason: separates the lightweight API/dashboard tier from the heavy AI/analytics compute, uses managed services</w:t>
            </w:r>
          </w:p>
          <w:p w14:paraId="0CBE262A" w14:textId="77777777" w:rsidR="002C7C5A" w:rsidRDefault="00000000">
            <w:pPr>
              <w:spacing w:after="60"/>
            </w:pPr>
            <w:r>
              <w:rPr>
                <w:sz w:val="18"/>
              </w:rPr>
              <w:t>for reliability, and lets ingestion traffic and dashboard traffic scale independently.</w:t>
            </w:r>
          </w:p>
        </w:tc>
      </w:tr>
    </w:tbl>
    <w:p w14:paraId="7E626DE2" w14:textId="77777777" w:rsidR="002C7C5A" w:rsidRDefault="00000000">
      <w:pPr>
        <w:spacing w:before="160" w:after="80"/>
      </w:pPr>
      <w:r>
        <w:rPr>
          <w:b/>
          <w:color w:val="1F4E79"/>
          <w:sz w:val="28"/>
        </w:rPr>
        <w:lastRenderedPageBreak/>
        <w:t>Activity 8: Hypervisor and Virtualization Decision</w:t>
      </w:r>
    </w:p>
    <w:tbl>
      <w:tblPr>
        <w:tblW w:w="0" w:type="auto"/>
        <w:jc w:val="center"/>
        <w:tblLayout w:type="fixed"/>
        <w:tblLook w:val="04A0" w:firstRow="1" w:lastRow="0" w:firstColumn="1" w:lastColumn="0" w:noHBand="0" w:noVBand="1"/>
      </w:tblPr>
      <w:tblGrid>
        <w:gridCol w:w="3485"/>
        <w:gridCol w:w="4032"/>
        <w:gridCol w:w="4248"/>
      </w:tblGrid>
      <w:tr w:rsidR="002C7C5A" w14:paraId="1CFFB95A"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211E6553" w14:textId="77777777" w:rsidR="002C7C5A" w:rsidRDefault="00000000">
            <w:pPr>
              <w:jc w:val="center"/>
            </w:pPr>
            <w:r>
              <w:rPr>
                <w:b/>
                <w:color w:val="FFFFFF"/>
                <w:sz w:val="16"/>
              </w:rPr>
              <w:t>Approach</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2621DC1F" w14:textId="77777777" w:rsidR="002C7C5A" w:rsidRDefault="00000000">
            <w:pPr>
              <w:jc w:val="center"/>
            </w:pPr>
            <w:r>
              <w:rPr>
                <w:b/>
                <w:color w:val="FFFFFF"/>
                <w:sz w:val="16"/>
              </w:rPr>
              <w:t>Meaning</w:t>
            </w:r>
          </w:p>
        </w:tc>
        <w:tc>
          <w:tcPr>
            <w:tcW w:w="3672" w:type="dxa"/>
            <w:tcBorders>
              <w:top w:val="single" w:sz="6" w:space="0" w:color="1F4E79"/>
              <w:left w:val="single" w:sz="6" w:space="0" w:color="1F4E79"/>
              <w:bottom w:val="single" w:sz="6" w:space="0" w:color="1F4E79"/>
              <w:right w:val="single" w:sz="6" w:space="0" w:color="1F4E79"/>
            </w:tcBorders>
            <w:shd w:val="clear" w:color="auto" w:fill="1F4E79"/>
          </w:tcPr>
          <w:p w14:paraId="7C066939" w14:textId="77777777" w:rsidR="002C7C5A" w:rsidRDefault="00000000">
            <w:pPr>
              <w:jc w:val="center"/>
            </w:pPr>
            <w:r>
              <w:rPr>
                <w:b/>
                <w:color w:val="FFFFFF"/>
                <w:sz w:val="16"/>
              </w:rPr>
              <w:t>Best Use</w:t>
            </w:r>
          </w:p>
        </w:tc>
      </w:tr>
      <w:tr w:rsidR="002C7C5A" w14:paraId="3CEFFBB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767F19" w14:textId="77777777" w:rsidR="002C7C5A" w:rsidRDefault="00000000">
            <w:r>
              <w:rPr>
                <w:b/>
                <w:color w:val="1F4E79"/>
                <w:sz w:val="16"/>
              </w:rPr>
              <w:t>Type 1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F6ADE8" w14:textId="77777777" w:rsidR="002C7C5A" w:rsidRDefault="00000000">
            <w:r>
              <w:rPr>
                <w:sz w:val="16"/>
              </w:rPr>
              <w:t>Runs directly on physical hardware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7A9698" w14:textId="77777777" w:rsidR="002C7C5A" w:rsidRDefault="00000000">
            <w:r>
              <w:rPr>
                <w:sz w:val="16"/>
              </w:rPr>
              <w:t>Production data center and cloud provider infrastructure</w:t>
            </w:r>
          </w:p>
        </w:tc>
      </w:tr>
      <w:tr w:rsidR="002C7C5A" w14:paraId="15AF9CC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979129" w14:textId="77777777" w:rsidR="002C7C5A" w:rsidRDefault="00000000">
            <w:r>
              <w:rPr>
                <w:b/>
                <w:color w:val="1F4E79"/>
                <w:sz w:val="16"/>
              </w:rPr>
              <w:t>Type 2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A8C643" w14:textId="77777777" w:rsidR="002C7C5A" w:rsidRDefault="00000000">
            <w:r>
              <w:rPr>
                <w:sz w:val="16"/>
              </w:rPr>
              <w:t>Runs above an existing OS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CAAF30" w14:textId="77777777" w:rsidR="002C7C5A" w:rsidRDefault="00000000">
            <w:r>
              <w:rPr>
                <w:sz w:val="16"/>
              </w:rPr>
              <w:t>Student lab, local testing, VirtualBox/VMware Workstation</w:t>
            </w:r>
          </w:p>
        </w:tc>
      </w:tr>
      <w:tr w:rsidR="002C7C5A" w14:paraId="0D32444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1E5E0E" w14:textId="77777777" w:rsidR="002C7C5A" w:rsidRDefault="00000000">
            <w:r>
              <w:rPr>
                <w:b/>
                <w:color w:val="1F4E79"/>
                <w:sz w:val="16"/>
              </w:rPr>
              <w:t>Cloud-managed virtualization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0AF7CE" w14:textId="77777777" w:rsidR="002C7C5A" w:rsidRDefault="00000000">
            <w:r>
              <w:rPr>
                <w:sz w:val="16"/>
              </w:rPr>
              <w:t>Cloud provider hides hypervisor details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D186EE" w14:textId="77777777" w:rsidR="002C7C5A" w:rsidRDefault="00000000">
            <w:r>
              <w:rPr>
                <w:sz w:val="16"/>
              </w:rPr>
              <w:t>Most public cloud VM deployments</w:t>
            </w:r>
          </w:p>
        </w:tc>
      </w:tr>
      <w:tr w:rsidR="002C7C5A" w14:paraId="7AC2935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7266AE" w14:textId="77777777" w:rsidR="002C7C5A" w:rsidRDefault="00000000">
            <w:r>
              <w:rPr>
                <w:b/>
                <w:color w:val="1F4E79"/>
                <w:sz w:val="16"/>
              </w:rPr>
              <w:t>Container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DA09F6" w14:textId="77777777" w:rsidR="002C7C5A" w:rsidRDefault="00000000">
            <w:r>
              <w:rPr>
                <w:sz w:val="16"/>
              </w:rPr>
              <w:t>OS-level process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BCF9A8" w14:textId="77777777" w:rsidR="002C7C5A" w:rsidRDefault="00000000">
            <w:r>
              <w:rPr>
                <w:sz w:val="16"/>
              </w:rPr>
              <w:t>Lightweight APIs, microservices, fast deployment</w:t>
            </w:r>
          </w:p>
        </w:tc>
      </w:tr>
      <w:tr w:rsidR="002C7C5A" w14:paraId="753FE524"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159AA335" w14:textId="77777777" w:rsidR="002C7C5A" w:rsidRDefault="00000000">
            <w:pPr>
              <w:jc w:val="center"/>
            </w:pPr>
            <w:r>
              <w:rPr>
                <w:b/>
                <w:color w:val="FFFFFF"/>
                <w:sz w:val="17"/>
              </w:rPr>
              <w:t>Context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6873E9D0" w14:textId="77777777" w:rsidR="002C7C5A" w:rsidRDefault="00000000">
            <w:pPr>
              <w:jc w:val="center"/>
            </w:pPr>
            <w:r>
              <w:rPr>
                <w:b/>
                <w:color w:val="FFFFFF"/>
                <w:sz w:val="17"/>
              </w:rPr>
              <w:t>Selected Approach</w:t>
            </w:r>
          </w:p>
        </w:tc>
        <w:tc>
          <w:tcPr>
            <w:tcW w:w="4248" w:type="dxa"/>
            <w:tcBorders>
              <w:top w:val="single" w:sz="6" w:space="0" w:color="1F4E79"/>
              <w:left w:val="single" w:sz="6" w:space="0" w:color="1F4E79"/>
              <w:bottom w:val="single" w:sz="6" w:space="0" w:color="1F4E79"/>
              <w:right w:val="single" w:sz="6" w:space="0" w:color="1F4E79"/>
            </w:tcBorders>
            <w:shd w:val="clear" w:color="auto" w:fill="1F4E79"/>
          </w:tcPr>
          <w:p w14:paraId="41DDCE4B" w14:textId="77777777" w:rsidR="002C7C5A" w:rsidRDefault="00000000">
            <w:pPr>
              <w:jc w:val="center"/>
            </w:pPr>
            <w:r>
              <w:rPr>
                <w:b/>
                <w:color w:val="FFFFFF"/>
                <w:sz w:val="17"/>
              </w:rPr>
              <w:t>Justification</w:t>
            </w:r>
          </w:p>
        </w:tc>
      </w:tr>
      <w:tr w:rsidR="002C7C5A" w14:paraId="110F8A8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468460" w14:textId="77777777" w:rsidR="002C7C5A" w:rsidRDefault="00000000">
            <w:r>
              <w:rPr>
                <w:b/>
                <w:color w:val="1F4E79"/>
                <w:sz w:val="17"/>
              </w:rPr>
              <w:t>Local prototype/testing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5118BD" w14:textId="77777777" w:rsidR="002C7C5A" w:rsidRDefault="00000000">
            <w:pPr>
              <w:jc w:val="center"/>
            </w:pPr>
            <w:r>
              <w:rPr>
                <w:sz w:val="17"/>
              </w:rPr>
              <w:t>Type 2 hypervisor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2ED78A" w14:textId="77777777" w:rsidR="002C7C5A" w:rsidRDefault="00000000">
            <w:pPr>
              <w:jc w:val="center"/>
            </w:pPr>
            <w:r>
              <w:rPr>
                <w:sz w:val="17"/>
              </w:rPr>
              <w:t>VirtualBox on a laptop for early pipeline development and unit testing before any cloud cost is incurred</w:t>
            </w:r>
          </w:p>
        </w:tc>
      </w:tr>
      <w:tr w:rsidR="002C7C5A" w14:paraId="1B7848B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42E64B" w14:textId="77777777" w:rsidR="002C7C5A" w:rsidRDefault="00000000">
            <w:r>
              <w:rPr>
                <w:b/>
                <w:color w:val="1F4E79"/>
                <w:sz w:val="17"/>
              </w:rPr>
              <w:t>Cloud pilot deployment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897F05" w14:textId="77777777" w:rsidR="002C7C5A" w:rsidRDefault="00000000">
            <w:pPr>
              <w:jc w:val="center"/>
            </w:pPr>
            <w:r>
              <w:rPr>
                <w:sz w:val="17"/>
              </w:rPr>
              <w:t>Cloud-managed virtualization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DAD05D" w14:textId="77777777" w:rsidR="002C7C5A" w:rsidRDefault="00000000">
            <w:pPr>
              <w:jc w:val="center"/>
            </w:pPr>
            <w:r>
              <w:rPr>
                <w:sz w:val="17"/>
              </w:rPr>
              <w:t>AWS EC2 hides the hypervisor, so the team can provision the pilot quickly without managing Type 1 infrastructure</w:t>
            </w:r>
          </w:p>
        </w:tc>
      </w:tr>
      <w:tr w:rsidR="002C7C5A" w14:paraId="23A998C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897E06" w14:textId="77777777" w:rsidR="002C7C5A" w:rsidRDefault="00000000">
            <w:r>
              <w:rPr>
                <w:b/>
                <w:color w:val="1F4E79"/>
                <w:sz w:val="17"/>
              </w:rPr>
              <w:t>Production growth scenario</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B49035" w14:textId="77777777" w:rsidR="002C7C5A" w:rsidRDefault="00000000">
            <w:pPr>
              <w:jc w:val="center"/>
            </w:pPr>
            <w:r>
              <w:rPr>
                <w:sz w:val="17"/>
              </w:rPr>
              <w:t>Type 1 hypervisor (via the cloud provider)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0D2DF9" w14:textId="77777777" w:rsidR="002C7C5A" w:rsidRDefault="00000000">
            <w:pPr>
              <w:jc w:val="center"/>
            </w:pPr>
            <w:r>
              <w:rPr>
                <w:sz w:val="17"/>
              </w:rPr>
              <w:t>AWS's underlying Nitro hypervisor gives the reliability and isolation a production data-driven service needs at scale</w:t>
            </w:r>
          </w:p>
        </w:tc>
      </w:tr>
      <w:tr w:rsidR="002C7C5A" w14:paraId="0F5D86A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57C72A" w14:textId="77777777" w:rsidR="002C7C5A" w:rsidRDefault="00000000">
            <w:r>
              <w:rPr>
                <w:b/>
                <w:color w:val="1F4E79"/>
                <w:sz w:val="17"/>
              </w:rPr>
              <w:t>Module suitable for 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80762B" w14:textId="77777777" w:rsidR="002C7C5A" w:rsidRDefault="00000000">
            <w:pPr>
              <w:jc w:val="center"/>
            </w:pPr>
            <w:r>
              <w:rPr>
                <w:sz w:val="17"/>
              </w:rPr>
              <w:t>Container runtime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421647" w14:textId="77777777" w:rsidR="002C7C5A" w:rsidRDefault="00000000">
            <w:pPr>
              <w:jc w:val="center"/>
            </w:pPr>
            <w:r>
              <w:rPr>
                <w:sz w:val="17"/>
              </w:rPr>
              <w:t>The API backend and ingestion microservices are containerized (ECS/Fargate) for portability and fast CI/CD deployment</w:t>
            </w:r>
          </w:p>
        </w:tc>
      </w:tr>
    </w:tbl>
    <w:p w14:paraId="120354AA" w14:textId="77777777" w:rsidR="002C7C5A" w:rsidRDefault="00000000">
      <w:pPr>
        <w:spacing w:before="160" w:after="80"/>
      </w:pPr>
      <w:r>
        <w:rPr>
          <w:b/>
          <w:color w:val="1F4E79"/>
          <w:sz w:val="28"/>
        </w:rPr>
        <w:t>Activity 9: Snapshot and Clone Strategy</w:t>
      </w:r>
    </w:p>
    <w:p w14:paraId="24D3C6BD" w14:textId="77777777" w:rsidR="002C7C5A" w:rsidRDefault="00000000">
      <w:pPr>
        <w:spacing w:after="80" w:line="264" w:lineRule="auto"/>
      </w:pPr>
      <w:r>
        <w:t>Snapshot protects a point in time. Clone creates a duplicate environment. Both are useful, but they are not the same.</w:t>
      </w:r>
    </w:p>
    <w:tbl>
      <w:tblPr>
        <w:tblW w:w="0" w:type="auto"/>
        <w:jc w:val="center"/>
        <w:tblLayout w:type="fixed"/>
        <w:tblLook w:val="04A0" w:firstRow="1" w:lastRow="0" w:firstColumn="1" w:lastColumn="0" w:noHBand="0" w:noVBand="1"/>
      </w:tblPr>
      <w:tblGrid>
        <w:gridCol w:w="3168"/>
        <w:gridCol w:w="2613"/>
        <w:gridCol w:w="2613"/>
        <w:gridCol w:w="2613"/>
      </w:tblGrid>
      <w:tr w:rsidR="002C7C5A" w14:paraId="48EC1BB3"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6B7C175A" w14:textId="77777777" w:rsidR="002C7C5A" w:rsidRDefault="00000000">
            <w:pPr>
              <w:jc w:val="center"/>
            </w:pPr>
            <w:r>
              <w:rPr>
                <w:b/>
                <w:color w:val="FFFFFF"/>
                <w:sz w:val="16"/>
              </w:rPr>
              <w:t>Event</w:t>
            </w:r>
          </w:p>
        </w:tc>
        <w:tc>
          <w:tcPr>
            <w:tcW w:w="2160" w:type="dxa"/>
            <w:tcBorders>
              <w:top w:val="single" w:sz="6" w:space="0" w:color="1F4E79"/>
              <w:left w:val="single" w:sz="6" w:space="0" w:color="1F4E79"/>
              <w:bottom w:val="single" w:sz="6" w:space="0" w:color="1F4E79"/>
              <w:right w:val="single" w:sz="6" w:space="0" w:color="1F4E79"/>
            </w:tcBorders>
            <w:shd w:val="clear" w:color="auto" w:fill="1F4E79"/>
          </w:tcPr>
          <w:p w14:paraId="1298B79B" w14:textId="77777777" w:rsidR="002C7C5A" w:rsidRDefault="00000000">
            <w:pPr>
              <w:jc w:val="center"/>
            </w:pPr>
            <w:r>
              <w:rPr>
                <w:b/>
                <w:color w:val="FFFFFF"/>
                <w:sz w:val="16"/>
              </w:rPr>
              <w:t>Snapshot or Clone?</w:t>
            </w:r>
          </w:p>
        </w:tc>
        <w:tc>
          <w:tcPr>
            <w:tcW w:w="2376" w:type="dxa"/>
            <w:tcBorders>
              <w:top w:val="single" w:sz="6" w:space="0" w:color="1F4E79"/>
              <w:left w:val="single" w:sz="6" w:space="0" w:color="1F4E79"/>
              <w:bottom w:val="single" w:sz="6" w:space="0" w:color="1F4E79"/>
              <w:right w:val="single" w:sz="6" w:space="0" w:color="1F4E79"/>
            </w:tcBorders>
            <w:shd w:val="clear" w:color="auto" w:fill="1F4E79"/>
          </w:tcPr>
          <w:p w14:paraId="07C87BF8" w14:textId="77777777" w:rsidR="002C7C5A" w:rsidRDefault="00000000">
            <w:pPr>
              <w:jc w:val="center"/>
            </w:pPr>
            <w:r>
              <w:rPr>
                <w:b/>
                <w:color w:val="FFFFFF"/>
                <w:sz w:val="16"/>
              </w:rPr>
              <w:t>Frequency / Timing</w:t>
            </w:r>
          </w:p>
        </w:tc>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31489796" w14:textId="77777777" w:rsidR="002C7C5A" w:rsidRDefault="00000000">
            <w:pPr>
              <w:jc w:val="center"/>
            </w:pPr>
            <w:r>
              <w:rPr>
                <w:b/>
                <w:color w:val="FFFFFF"/>
                <w:sz w:val="16"/>
              </w:rPr>
              <w:t>Retention / Reason</w:t>
            </w:r>
          </w:p>
        </w:tc>
      </w:tr>
      <w:tr w:rsidR="002C7C5A" w14:paraId="7AE3B935"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EF8370" w14:textId="77777777" w:rsidR="002C7C5A" w:rsidRDefault="00000000">
            <w:r>
              <w:rPr>
                <w:b/>
                <w:color w:val="1F4E79"/>
                <w:sz w:val="16"/>
              </w:rPr>
              <w:t>Before major deployment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921843" w14:textId="77777777" w:rsidR="002C7C5A" w:rsidRDefault="00000000">
            <w:pPr>
              <w:jc w:val="center"/>
            </w:pPr>
            <w:r>
              <w:rPr>
                <w:sz w:val="16"/>
              </w:rP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B97B22" w14:textId="77777777" w:rsidR="002C7C5A" w:rsidRDefault="00000000">
            <w:pPr>
              <w:jc w:val="center"/>
            </w:pPr>
            <w:r>
              <w:rPr>
                <w:sz w:val="16"/>
              </w:rPr>
              <w:t>Right before each release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B5BB6A" w14:textId="77777777" w:rsidR="002C7C5A" w:rsidRDefault="00000000">
            <w:pPr>
              <w:jc w:val="center"/>
            </w:pPr>
            <w:r>
              <w:rPr>
                <w:sz w:val="16"/>
              </w:rPr>
              <w:t>Keep the last 3 snapshots for rollback</w:t>
            </w:r>
          </w:p>
        </w:tc>
      </w:tr>
      <w:tr w:rsidR="002C7C5A" w14:paraId="38A79C4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450F15" w14:textId="77777777" w:rsidR="002C7C5A" w:rsidRDefault="00000000">
            <w:r>
              <w:rPr>
                <w:b/>
                <w:color w:val="1F4E79"/>
                <w:sz w:val="16"/>
              </w:rPr>
              <w:t>Before database schema change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60509A" w14:textId="77777777" w:rsidR="002C7C5A" w:rsidRDefault="00000000">
            <w:pPr>
              <w:jc w:val="center"/>
            </w:pPr>
            <w:r>
              <w:rPr>
                <w:sz w:val="16"/>
              </w:rP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00F1B8" w14:textId="77777777" w:rsidR="002C7C5A" w:rsidRDefault="00000000">
            <w:pPr>
              <w:jc w:val="center"/>
            </w:pPr>
            <w:r>
              <w:rPr>
                <w:sz w:val="16"/>
              </w:rPr>
              <w:t>Immediately before running the migration script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460E84" w14:textId="77777777" w:rsidR="002C7C5A" w:rsidRDefault="00000000">
            <w:pPr>
              <w:jc w:val="center"/>
            </w:pPr>
            <w:r>
              <w:rPr>
                <w:sz w:val="16"/>
              </w:rPr>
              <w:t>Retain until the migration is verified (about 7 days)</w:t>
            </w:r>
          </w:p>
        </w:tc>
      </w:tr>
      <w:tr w:rsidR="002C7C5A" w14:paraId="27FA4547"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23C7E2" w14:textId="77777777" w:rsidR="002C7C5A" w:rsidRDefault="00000000">
            <w:r>
              <w:rPr>
                <w:b/>
                <w:color w:val="1F4E79"/>
                <w:sz w:val="16"/>
              </w:rPr>
              <w:t>Before OS/package update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B7EC64" w14:textId="77777777" w:rsidR="002C7C5A" w:rsidRDefault="00000000">
            <w:pPr>
              <w:jc w:val="center"/>
            </w:pPr>
            <w:r>
              <w:rPr>
                <w:sz w:val="16"/>
              </w:rP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F47026" w14:textId="77777777" w:rsidR="002C7C5A" w:rsidRDefault="00000000">
            <w:pPr>
              <w:jc w:val="center"/>
            </w:pPr>
            <w:r>
              <w:rPr>
                <w:sz w:val="16"/>
              </w:rPr>
              <w:t>Right before patching the VM</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7F4802" w14:textId="77777777" w:rsidR="002C7C5A" w:rsidRDefault="00000000">
            <w:pPr>
              <w:jc w:val="center"/>
            </w:pPr>
            <w:r>
              <w:rPr>
                <w:sz w:val="16"/>
              </w:rPr>
              <w:t>Keep the 2 most recent snapshots</w:t>
            </w:r>
          </w:p>
        </w:tc>
      </w:tr>
      <w:tr w:rsidR="002C7C5A" w14:paraId="57CEC4D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407262" w14:textId="77777777" w:rsidR="002C7C5A" w:rsidRDefault="00000000">
            <w:r>
              <w:rPr>
                <w:b/>
                <w:color w:val="1F4E79"/>
                <w:sz w:val="16"/>
              </w:rPr>
              <w:t>Before review/demo</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70FF48" w14:textId="77777777" w:rsidR="002C7C5A" w:rsidRDefault="00000000">
            <w:pPr>
              <w:jc w:val="center"/>
            </w:pPr>
            <w:r>
              <w:rPr>
                <w:sz w:val="16"/>
              </w:rP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FE334B" w14:textId="77777777" w:rsidR="002C7C5A" w:rsidRDefault="00000000">
            <w:pPr>
              <w:jc w:val="center"/>
            </w:pPr>
            <w:r>
              <w:rPr>
                <w:sz w:val="16"/>
              </w:rPr>
              <w:t>One day before the capstone review</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027851" w14:textId="77777777" w:rsidR="002C7C5A" w:rsidRDefault="00000000">
            <w:pPr>
              <w:jc w:val="center"/>
            </w:pPr>
            <w:r>
              <w:rPr>
                <w:sz w:val="16"/>
              </w:rPr>
              <w:t>Retain until the review is complete</w:t>
            </w:r>
          </w:p>
        </w:tc>
      </w:tr>
      <w:tr w:rsidR="002C7C5A" w14:paraId="385BB949"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627167" w14:textId="77777777" w:rsidR="002C7C5A" w:rsidRDefault="00000000">
            <w:r>
              <w:rPr>
                <w:b/>
                <w:color w:val="1F4E79"/>
                <w:sz w:val="16"/>
              </w:rPr>
              <w:t>Create testing environment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A55B95" w14:textId="77777777" w:rsidR="002C7C5A" w:rsidRDefault="00000000">
            <w:pPr>
              <w:jc w:val="center"/>
            </w:pPr>
            <w:r>
              <w:rPr>
                <w:sz w:val="16"/>
              </w:rP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B70A78" w14:textId="77777777" w:rsidR="002C7C5A" w:rsidRDefault="00000000">
            <w:pPr>
              <w:jc w:val="center"/>
            </w:pPr>
            <w:r>
              <w:rPr>
                <w:sz w:val="16"/>
              </w:rPr>
              <w:t>Whenever QA needs an isolated copy to test ingestion changes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195EEF" w14:textId="77777777" w:rsidR="002C7C5A" w:rsidRDefault="00000000">
            <w:pPr>
              <w:jc w:val="center"/>
            </w:pPr>
            <w:r>
              <w:rPr>
                <w:sz w:val="16"/>
              </w:rPr>
              <w:t>Delete after the test cycle ends</w:t>
            </w:r>
          </w:p>
        </w:tc>
      </w:tr>
      <w:tr w:rsidR="002C7C5A" w14:paraId="38836F9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E003C8" w14:textId="77777777" w:rsidR="002C7C5A" w:rsidRDefault="00000000">
            <w:r>
              <w:rPr>
                <w:b/>
                <w:color w:val="1F4E79"/>
                <w:sz w:val="16"/>
              </w:rPr>
              <w:t>Create team demo copy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FDD676" w14:textId="77777777" w:rsidR="002C7C5A" w:rsidRDefault="00000000">
            <w:pPr>
              <w:jc w:val="center"/>
            </w:pPr>
            <w:r>
              <w:rPr>
                <w:sz w:val="16"/>
              </w:rP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195FA9" w14:textId="77777777" w:rsidR="002C7C5A" w:rsidRDefault="00000000">
            <w:pPr>
              <w:jc w:val="center"/>
            </w:pPr>
            <w:r>
              <w:rPr>
                <w:sz w:val="16"/>
              </w:rPr>
              <w:t>Before a stakeholder demo</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77945C" w14:textId="77777777" w:rsidR="002C7C5A" w:rsidRDefault="00000000">
            <w:pPr>
              <w:jc w:val="center"/>
            </w:pPr>
            <w:r>
              <w:rPr>
                <w:sz w:val="16"/>
              </w:rPr>
              <w:t>Keep only for the duration of the demo period</w:t>
            </w:r>
          </w:p>
        </w:tc>
      </w:tr>
      <w:tr w:rsidR="002C7C5A" w14:paraId="47BA5E6A" w14:textId="77777777">
        <w:trPr>
          <w:jc w:val="center"/>
        </w:trPr>
        <w:tc>
          <w:tcPr>
            <w:tcW w:w="10296" w:type="dxa"/>
            <w:gridSpan w:val="4"/>
            <w:tcBorders>
              <w:top w:val="single" w:sz="6" w:space="0" w:color="E9A15D"/>
              <w:left w:val="single" w:sz="6" w:space="0" w:color="E9A15D"/>
              <w:bottom w:val="single" w:sz="6" w:space="0" w:color="E9A15D"/>
              <w:right w:val="single" w:sz="6" w:space="0" w:color="E9A15D"/>
            </w:tcBorders>
            <w:shd w:val="clear" w:color="auto" w:fill="FFF7ED"/>
          </w:tcPr>
          <w:p w14:paraId="255C58A9" w14:textId="77777777" w:rsidR="002C7C5A" w:rsidRDefault="00000000">
            <w:r>
              <w:rPr>
                <w:b/>
                <w:color w:val="8A4B18"/>
                <w:sz w:val="19"/>
              </w:rPr>
              <w:t>Technical Tip</w:t>
            </w:r>
          </w:p>
          <w:p w14:paraId="62C20157" w14:textId="77777777" w:rsidR="002C7C5A" w:rsidRDefault="00000000">
            <w:r>
              <w:rPr>
                <w:sz w:val="18"/>
              </w:rPr>
              <w:t>A snapshot is useful for rollback. A clone is useful for parallel testing. A clone should not be treated as the only backup.</w:t>
            </w:r>
          </w:p>
        </w:tc>
      </w:tr>
    </w:tbl>
    <w:p w14:paraId="53C4F35B" w14:textId="77777777" w:rsidR="002C7C5A" w:rsidRDefault="00000000">
      <w:pPr>
        <w:spacing w:before="160" w:after="80"/>
      </w:pPr>
      <w:r>
        <w:rPr>
          <w:b/>
          <w:color w:val="1F4E79"/>
          <w:sz w:val="28"/>
        </w:rPr>
        <w:t>Activity 10: VM vs Container Decision</w:t>
      </w:r>
    </w:p>
    <w:tbl>
      <w:tblPr>
        <w:tblW w:w="0" w:type="auto"/>
        <w:jc w:val="center"/>
        <w:tblLayout w:type="fixed"/>
        <w:tblLook w:val="04A0" w:firstRow="1" w:lastRow="0" w:firstColumn="1" w:lastColumn="0" w:noHBand="0" w:noVBand="1"/>
      </w:tblPr>
      <w:tblGrid>
        <w:gridCol w:w="3485"/>
        <w:gridCol w:w="4032"/>
        <w:gridCol w:w="4032"/>
      </w:tblGrid>
      <w:tr w:rsidR="002C7C5A" w14:paraId="6B61E11E"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45B8C4A6" w14:textId="77777777" w:rsidR="002C7C5A" w:rsidRDefault="00000000">
            <w:pPr>
              <w:jc w:val="center"/>
            </w:pPr>
            <w:r>
              <w:rPr>
                <w:b/>
                <w:color w:val="FFFFFF"/>
                <w:sz w:val="16"/>
              </w:rPr>
              <w:t>Criteria</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5C5CDEEF" w14:textId="77777777" w:rsidR="002C7C5A" w:rsidRDefault="00000000">
            <w:pPr>
              <w:jc w:val="center"/>
            </w:pPr>
            <w:r>
              <w:rPr>
                <w:b/>
                <w:color w:val="FFFFFF"/>
                <w:sz w:val="16"/>
              </w:rPr>
              <w:t>Virtual Machine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71E14D5D" w14:textId="77777777" w:rsidR="002C7C5A" w:rsidRDefault="00000000">
            <w:pPr>
              <w:jc w:val="center"/>
            </w:pPr>
            <w:r>
              <w:rPr>
                <w:b/>
                <w:color w:val="FFFFFF"/>
                <w:sz w:val="16"/>
              </w:rPr>
              <w:t>Container</w:t>
            </w:r>
          </w:p>
        </w:tc>
      </w:tr>
      <w:tr w:rsidR="002C7C5A" w14:paraId="430804F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063150" w14:textId="77777777" w:rsidR="002C7C5A" w:rsidRDefault="00000000">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9E95D0" w14:textId="77777777" w:rsidR="002C7C5A" w:rsidRDefault="00000000">
            <w:r>
              <w:rPr>
                <w:sz w:val="16"/>
              </w:rPr>
              <w:t>Strong OS-level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E63EE7" w14:textId="77777777" w:rsidR="002C7C5A" w:rsidRDefault="00000000">
            <w:r>
              <w:rPr>
                <w:sz w:val="16"/>
              </w:rPr>
              <w:t>Process-level isolation</w:t>
            </w:r>
          </w:p>
        </w:tc>
      </w:tr>
      <w:tr w:rsidR="002C7C5A" w14:paraId="56844B8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B2C0BC" w14:textId="77777777" w:rsidR="002C7C5A" w:rsidRDefault="00000000">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98B9B2" w14:textId="77777777" w:rsidR="002C7C5A" w:rsidRDefault="00000000">
            <w:pPr>
              <w:jc w:val="center"/>
            </w:pPr>
            <w:r>
              <w:rPr>
                <w:sz w:val="16"/>
              </w:rPr>
              <w:t>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18D3DA" w14:textId="77777777" w:rsidR="002C7C5A" w:rsidRDefault="00000000">
            <w:pPr>
              <w:jc w:val="center"/>
            </w:pPr>
            <w:r>
              <w:rPr>
                <w:sz w:val="16"/>
              </w:rPr>
              <w:t>Faster</w:t>
            </w:r>
          </w:p>
        </w:tc>
      </w:tr>
      <w:tr w:rsidR="002C7C5A" w14:paraId="2D75380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5170A0" w14:textId="77777777" w:rsidR="002C7C5A" w:rsidRDefault="00000000">
            <w:r>
              <w:rPr>
                <w:b/>
                <w:color w:val="1F4E79"/>
                <w:sz w:val="16"/>
              </w:rPr>
              <w:lastRenderedPageBreak/>
              <w:t>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5A7F05" w14:textId="77777777" w:rsidR="002C7C5A" w:rsidRDefault="00000000">
            <w:pPr>
              <w:jc w:val="center"/>
            </w:pPr>
            <w:r>
              <w:rPr>
                <w:sz w:val="16"/>
              </w:rPr>
              <w:t>Higher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C7B4F0" w14:textId="77777777" w:rsidR="002C7C5A" w:rsidRDefault="00000000">
            <w:pPr>
              <w:jc w:val="center"/>
            </w:pPr>
            <w:r>
              <w:rPr>
                <w:sz w:val="16"/>
              </w:rPr>
              <w:t>Lower</w:t>
            </w:r>
          </w:p>
        </w:tc>
      </w:tr>
      <w:tr w:rsidR="002C7C5A" w14:paraId="3ADC112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F31A0C" w14:textId="77777777" w:rsidR="002C7C5A" w:rsidRDefault="00000000">
            <w:pPr>
              <w:jc w:val="center"/>
            </w:pPr>
            <w:r>
              <w:rPr>
                <w:b/>
                <w:color w:val="1F4E79"/>
                <w:sz w:val="16"/>
              </w:rPr>
              <w:t>Best for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3AE5FE" w14:textId="77777777" w:rsidR="002C7C5A" w:rsidRDefault="00000000">
            <w:r>
              <w:rPr>
                <w:sz w:val="16"/>
              </w:rPr>
              <w:t>Full OS, legacy app, database VM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9644D9" w14:textId="77777777" w:rsidR="002C7C5A" w:rsidRDefault="00000000">
            <w:r>
              <w:rPr>
                <w:sz w:val="16"/>
              </w:rPr>
              <w:t>Microservices, APIs, portable services</w:t>
            </w:r>
          </w:p>
        </w:tc>
      </w:tr>
      <w:tr w:rsidR="002C7C5A" w14:paraId="0071EDB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8BA4BF" w14:textId="77777777" w:rsidR="002C7C5A" w:rsidRDefault="00000000">
            <w:r>
              <w:rPr>
                <w:b/>
                <w:color w:val="1F4E79"/>
                <w:sz w:val="16"/>
              </w:rPr>
              <w:t>Portability</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3BEC1C" w14:textId="77777777" w:rsidR="002C7C5A" w:rsidRDefault="00000000">
            <w:pPr>
              <w:jc w:val="center"/>
            </w:pPr>
            <w:r>
              <w:rPr>
                <w:sz w:val="16"/>
              </w:rPr>
              <w:t>Moderate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DDB4E8" w14:textId="77777777" w:rsidR="002C7C5A" w:rsidRDefault="00000000">
            <w:pPr>
              <w:jc w:val="center"/>
            </w:pPr>
            <w:r>
              <w:rPr>
                <w:sz w:val="16"/>
              </w:rPr>
              <w:t>High</w:t>
            </w:r>
          </w:p>
        </w:tc>
      </w:tr>
      <w:tr w:rsidR="002C7C5A" w14:paraId="0E76EAC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BA541D" w14:textId="77777777" w:rsidR="002C7C5A" w:rsidRDefault="00000000">
            <w:r>
              <w:rPr>
                <w:b/>
                <w:color w:val="1F4E79"/>
                <w:sz w:val="16"/>
              </w:rPr>
              <w:t>Student use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3997F4" w14:textId="77777777" w:rsidR="002C7C5A" w:rsidRDefault="00000000">
            <w:r>
              <w:rPr>
                <w:sz w:val="16"/>
              </w:rPr>
              <w:t>Clear infrastructure learning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87528F" w14:textId="77777777" w:rsidR="002C7C5A" w:rsidRDefault="00000000">
            <w:r>
              <w:rPr>
                <w:sz w:val="16"/>
              </w:rPr>
              <w:t>Modern deployment learning</w:t>
            </w:r>
          </w:p>
        </w:tc>
      </w:tr>
      <w:tr w:rsidR="002C7C5A" w14:paraId="689BE25E"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0318A770" w14:textId="77777777" w:rsidR="002C7C5A" w:rsidRDefault="00000000">
            <w:pPr>
              <w:jc w:val="center"/>
            </w:pPr>
            <w:r>
              <w:rPr>
                <w:b/>
                <w:color w:val="FFFFFF"/>
                <w:sz w:val="16"/>
              </w:rPr>
              <w:t>Capstone Module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63DC2570" w14:textId="77777777" w:rsidR="002C7C5A" w:rsidRDefault="00000000">
            <w:pPr>
              <w:jc w:val="center"/>
            </w:pPr>
            <w:r>
              <w:rPr>
                <w:b/>
                <w:color w:val="FFFFFF"/>
                <w:sz w:val="16"/>
              </w:rPr>
              <w:t>VM / Container / Managed Service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0F952AE9" w14:textId="77777777" w:rsidR="002C7C5A" w:rsidRDefault="00000000">
            <w:pPr>
              <w:jc w:val="center"/>
            </w:pPr>
            <w:r>
              <w:rPr>
                <w:b/>
                <w:color w:val="FFFFFF"/>
                <w:sz w:val="16"/>
              </w:rPr>
              <w:t>Reason</w:t>
            </w:r>
          </w:p>
        </w:tc>
      </w:tr>
      <w:tr w:rsidR="002C7C5A" w14:paraId="00FBFE1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48130E" w14:textId="77777777" w:rsidR="002C7C5A" w:rsidRDefault="00000000">
            <w:pPr>
              <w:jc w:val="center"/>
            </w:pPr>
            <w:r>
              <w:rPr>
                <w:b/>
                <w:color w:val="1F4E79"/>
                <w:sz w:val="16"/>
              </w:rPr>
              <w:t>Frontend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0FD0EF" w14:textId="77777777" w:rsidR="002C7C5A" w:rsidRDefault="00000000">
            <w:pPr>
              <w:jc w:val="center"/>
            </w:pPr>
            <w:r>
              <w:rPr>
                <w:sz w:val="16"/>
              </w:rP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CF3A4A" w14:textId="77777777" w:rsidR="002C7C5A" w:rsidRDefault="00000000">
            <w:pPr>
              <w:jc w:val="center"/>
            </w:pPr>
            <w:r>
              <w:rPr>
                <w:sz w:val="16"/>
              </w:rPr>
              <w:t>React dashboard is containerized for portable, fast deployment behind a CDN</w:t>
            </w:r>
          </w:p>
        </w:tc>
      </w:tr>
      <w:tr w:rsidR="002C7C5A" w14:paraId="458E9A1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4F0CE5" w14:textId="77777777" w:rsidR="002C7C5A" w:rsidRDefault="00000000">
            <w:r>
              <w:rPr>
                <w:b/>
                <w:color w:val="1F4E79"/>
                <w:sz w:val="16"/>
              </w:rPr>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AE9FE9" w14:textId="77777777" w:rsidR="002C7C5A" w:rsidRDefault="00000000">
            <w:pPr>
              <w:jc w:val="center"/>
            </w:pPr>
            <w:r>
              <w:rPr>
                <w:sz w:val="16"/>
              </w:rP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39701B" w14:textId="77777777" w:rsidR="002C7C5A" w:rsidRDefault="00000000">
            <w:pPr>
              <w:jc w:val="center"/>
            </w:pPr>
            <w:r>
              <w:rPr>
                <w:sz w:val="16"/>
              </w:rPr>
              <w:t>Microservice APIs benefit from fast startup and portability across environments</w:t>
            </w:r>
          </w:p>
        </w:tc>
      </w:tr>
      <w:tr w:rsidR="002C7C5A" w14:paraId="66C3E7F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B96B5A" w14:textId="77777777" w:rsidR="002C7C5A"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5801C3" w14:textId="77777777" w:rsidR="002C7C5A" w:rsidRDefault="00000000">
            <w:pPr>
              <w:jc w:val="center"/>
            </w:pPr>
            <w:r>
              <w:rPr>
                <w:sz w:val="16"/>
              </w:rP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4853CD" w14:textId="77777777" w:rsidR="002C7C5A" w:rsidRDefault="00000000">
            <w:pPr>
              <w:jc w:val="center"/>
            </w:pPr>
            <w:r>
              <w:rPr>
                <w:sz w:val="16"/>
              </w:rPr>
              <w:t>Redshift managed warehouse - reliability, backup and scaling handled by the provider</w:t>
            </w:r>
          </w:p>
        </w:tc>
      </w:tr>
      <w:tr w:rsidR="002C7C5A" w14:paraId="3FB2884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A7D351" w14:textId="77777777" w:rsidR="002C7C5A" w:rsidRDefault="00000000">
            <w:r>
              <w:rPr>
                <w:b/>
                <w:color w:val="1F4E79"/>
                <w:sz w:val="16"/>
              </w:rPr>
              <w:t>File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628E50" w14:textId="77777777" w:rsidR="002C7C5A" w:rsidRDefault="00000000">
            <w:pPr>
              <w:jc w:val="center"/>
            </w:pPr>
            <w:r>
              <w:rPr>
                <w:sz w:val="16"/>
              </w:rP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FA5C45" w14:textId="77777777" w:rsidR="002C7C5A" w:rsidRDefault="00000000">
            <w:pPr>
              <w:jc w:val="center"/>
            </w:pPr>
            <w:r>
              <w:rPr>
                <w:sz w:val="16"/>
              </w:rPr>
              <w:t>S3 object storage for the data lake and uploads - no VM/container needed</w:t>
            </w:r>
          </w:p>
        </w:tc>
      </w:tr>
      <w:tr w:rsidR="002C7C5A" w14:paraId="308065A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23C585" w14:textId="77777777" w:rsidR="002C7C5A"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5D4719" w14:textId="77777777" w:rsidR="002C7C5A" w:rsidRDefault="00000000">
            <w:pPr>
              <w:jc w:val="center"/>
            </w:pPr>
            <w:r>
              <w:rPr>
                <w:sz w:val="16"/>
              </w:rP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7D645F" w14:textId="77777777" w:rsidR="002C7C5A" w:rsidRDefault="00000000">
            <w:pPr>
              <w:jc w:val="center"/>
            </w:pPr>
            <w:r>
              <w:rPr>
                <w:sz w:val="16"/>
              </w:rPr>
              <w:t>SageMaker managed endpoint - elastic inference capacity without managing servers</w:t>
            </w:r>
          </w:p>
        </w:tc>
      </w:tr>
      <w:tr w:rsidR="002C7C5A" w14:paraId="2AA057E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C7B884" w14:textId="77777777" w:rsidR="002C7C5A" w:rsidRDefault="00000000">
            <w:r>
              <w:rPr>
                <w:b/>
                <w:color w:val="1F4E79"/>
                <w:sz w:val="16"/>
              </w:rPr>
              <w:t>Analytics/dashboard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FE706D" w14:textId="77777777" w:rsidR="002C7C5A" w:rsidRDefault="00000000">
            <w:pPr>
              <w:jc w:val="center"/>
            </w:pPr>
            <w:r>
              <w:rPr>
                <w:sz w:val="16"/>
              </w:rP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C2BE296" w14:textId="77777777" w:rsidR="002C7C5A" w:rsidRDefault="00000000">
            <w:pPr>
              <w:jc w:val="center"/>
            </w:pPr>
            <w:r>
              <w:rPr>
                <w:sz w:val="16"/>
              </w:rPr>
              <w:t>QuickSight - managed BI service for the dashboards</w:t>
            </w:r>
          </w:p>
        </w:tc>
      </w:tr>
      <w:tr w:rsidR="002C7C5A" w14:paraId="28F709D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5A0B38" w14:textId="77777777" w:rsidR="002C7C5A" w:rsidRDefault="00000000">
            <w:r>
              <w:rPr>
                <w:b/>
                <w:color w:val="1F4E79"/>
                <w:sz w:val="16"/>
              </w:rPr>
              <w:t>Notification/background jobs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6D414D" w14:textId="77777777" w:rsidR="002C7C5A" w:rsidRDefault="00000000">
            <w:pPr>
              <w:jc w:val="center"/>
            </w:pPr>
            <w:r>
              <w:rPr>
                <w:sz w:val="16"/>
              </w:rP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6F1EA3" w14:textId="77777777" w:rsidR="002C7C5A" w:rsidRDefault="00000000">
            <w:pPr>
              <w:jc w:val="center"/>
            </w:pPr>
            <w:r>
              <w:rPr>
                <w:sz w:val="16"/>
              </w:rPr>
              <w:t>Serverless Lambda + SNS for scheduled jobs and alerts - no idle server cost</w:t>
            </w:r>
          </w:p>
        </w:tc>
      </w:tr>
    </w:tbl>
    <w:p w14:paraId="2841408B" w14:textId="77777777" w:rsidR="002C7C5A" w:rsidRDefault="00000000">
      <w:pPr>
        <w:spacing w:before="160" w:after="80"/>
      </w:pPr>
      <w:r>
        <w:rPr>
          <w:b/>
          <w:color w:val="1F4E79"/>
          <w:sz w:val="28"/>
        </w:rPr>
        <w:t>Activity 11: Final Recommendation</w:t>
      </w:r>
    </w:p>
    <w:tbl>
      <w:tblPr>
        <w:tblW w:w="0" w:type="auto"/>
        <w:jc w:val="center"/>
        <w:tblLayout w:type="fixed"/>
        <w:tblLook w:val="04A0" w:firstRow="1" w:lastRow="0" w:firstColumn="1" w:lastColumn="0" w:noHBand="0" w:noVBand="1"/>
      </w:tblPr>
      <w:tblGrid>
        <w:gridCol w:w="10296"/>
      </w:tblGrid>
      <w:tr w:rsidR="002C7C5A" w14:paraId="53643B26" w14:textId="77777777">
        <w:trPr>
          <w:jc w:val="center"/>
        </w:trPr>
        <w:tc>
          <w:tcPr>
            <w:tcW w:w="10296" w:type="dxa"/>
            <w:tcBorders>
              <w:top w:val="single" w:sz="6" w:space="0" w:color="B7C9D9"/>
              <w:left w:val="single" w:sz="6" w:space="0" w:color="B7C9D9"/>
              <w:bottom w:val="single" w:sz="6" w:space="0" w:color="B7C9D9"/>
              <w:right w:val="single" w:sz="6" w:space="0" w:color="B7C9D9"/>
            </w:tcBorders>
            <w:shd w:val="clear" w:color="auto" w:fill="FFFFFF"/>
          </w:tcPr>
          <w:p w14:paraId="6A55DA41" w14:textId="77777777" w:rsidR="002C7C5A" w:rsidRDefault="00000000">
            <w:r>
              <w:rPr>
                <w:b/>
                <w:color w:val="1F4E79"/>
                <w:sz w:val="19"/>
              </w:rPr>
              <w:t>Write the final infrastructure recommendation in 8-12 technical lines. Include VM size, hypervisor/virtualization approach, storage plan, snapshot/clone plan and VM-container decision.</w:t>
            </w:r>
          </w:p>
          <w:p w14:paraId="7AA2CD92" w14:textId="77777777" w:rsidR="002C7C5A" w:rsidRDefault="00000000">
            <w:pPr>
              <w:spacing w:after="60"/>
            </w:pPr>
            <w:r>
              <w:rPr>
                <w:sz w:val="18"/>
              </w:rPr>
              <w:t>The AI-Powered Big Data Analytics platform is deployed as a three-tier design: a static React dashboard, a</w:t>
            </w:r>
          </w:p>
          <w:p w14:paraId="52B551B3" w14:textId="77777777" w:rsidR="002C7C5A" w:rsidRDefault="00000000">
            <w:pPr>
              <w:spacing w:after="60"/>
            </w:pPr>
            <w:r>
              <w:rPr>
                <w:sz w:val="18"/>
              </w:rPr>
              <w:t>containerized API/ingestion tier, and managed data services (Redshift + S3), keeping the lightweight and heavy</w:t>
            </w:r>
          </w:p>
          <w:p w14:paraId="110C1D04" w14:textId="77777777" w:rsidR="002C7C5A" w:rsidRDefault="00000000">
            <w:pPr>
              <w:spacing w:after="60"/>
            </w:pPr>
            <w:r>
              <w:rPr>
                <w:sz w:val="18"/>
              </w:rPr>
              <w:t>workloads separate. The API tier runs on 2 autoscaled instances of 4 vCPU / 32 GB RAM (CPU score 11, calculated</w:t>
            </w:r>
          </w:p>
          <w:p w14:paraId="18C1E5E4" w14:textId="77777777" w:rsidR="002C7C5A" w:rsidRDefault="00000000">
            <w:pPr>
              <w:spacing w:after="60"/>
            </w:pPr>
            <w:r>
              <w:rPr>
                <w:sz w:val="18"/>
              </w:rPr>
              <w:t>RPS ~10), sized for authentication, moderate API traffic, background jobs and in-app aggregation.</w:t>
            </w:r>
          </w:p>
          <w:p w14:paraId="619D2196" w14:textId="77777777" w:rsidR="002C7C5A" w:rsidRDefault="00000000">
            <w:pPr>
              <w:spacing w:after="60"/>
            </w:pPr>
            <w:r>
              <w:rPr>
                <w:sz w:val="18"/>
              </w:rPr>
              <w:t>AI/ML inference (anomaly detection and forecasting) is offloaded to a managed SageMaker endpoint rather than</w:t>
            </w:r>
          </w:p>
          <w:p w14:paraId="641E5573" w14:textId="77777777" w:rsidR="002C7C5A" w:rsidRDefault="00000000">
            <w:pPr>
              <w:spacing w:after="60"/>
            </w:pPr>
            <w:r>
              <w:rPr>
                <w:sz w:val="18"/>
              </w:rPr>
              <w:t>hosted inside the app VM, since that workload alone scores +3 on the CPU scale. Storage is 250 GB SSD per</w:t>
            </w:r>
          </w:p>
          <w:p w14:paraId="7AC1146F" w14:textId="77777777" w:rsidR="002C7C5A" w:rsidRDefault="00000000">
            <w:pPr>
              <w:spacing w:after="60"/>
            </w:pPr>
            <w:r>
              <w:rPr>
                <w:sz w:val="18"/>
              </w:rPr>
              <w:t>app instance for OS, application and short-term staging, with S3 as the elastic object store for the growing data lake.</w:t>
            </w:r>
          </w:p>
          <w:p w14:paraId="5C39E999" w14:textId="77777777" w:rsidR="002C7C5A" w:rsidRDefault="00000000">
            <w:pPr>
              <w:spacing w:after="60"/>
            </w:pPr>
            <w:r>
              <w:rPr>
                <w:sz w:val="18"/>
              </w:rPr>
              <w:t>Virtualization uses cloud-managed EC2 (Type 1 hypervisor under the hood) for the pilot and production deployment,</w:t>
            </w:r>
          </w:p>
          <w:p w14:paraId="34C3756A" w14:textId="77777777" w:rsidR="002C7C5A" w:rsidRDefault="00000000">
            <w:pPr>
              <w:spacing w:after="60"/>
            </w:pPr>
            <w:r>
              <w:rPr>
                <w:sz w:val="18"/>
              </w:rPr>
              <w:t>and a local Type 2 hypervisor only for early development/testing. Snapshots protect point-in-time rollback before</w:t>
            </w:r>
          </w:p>
          <w:p w14:paraId="497C2D63" w14:textId="77777777" w:rsidR="002C7C5A" w:rsidRDefault="00000000">
            <w:pPr>
              <w:spacing w:after="60"/>
            </w:pPr>
            <w:r>
              <w:rPr>
                <w:sz w:val="18"/>
              </w:rPr>
              <w:t>deployments, schema changes, patches and reviews; clones are used only for parallel QA/demo environments, never</w:t>
            </w:r>
          </w:p>
          <w:p w14:paraId="3BE60C8D" w14:textId="77777777" w:rsidR="002C7C5A" w:rsidRDefault="00000000">
            <w:pPr>
              <w:spacing w:after="60"/>
            </w:pPr>
            <w:r>
              <w:rPr>
                <w:sz w:val="18"/>
              </w:rPr>
              <w:t>as the sole backup. Frontend and backend/API are containerized for portability and fast CI/CD; database, file</w:t>
            </w:r>
          </w:p>
          <w:p w14:paraId="037C520C" w14:textId="77777777" w:rsidR="002C7C5A" w:rsidRDefault="00000000">
            <w:pPr>
              <w:spacing w:after="60"/>
            </w:pPr>
            <w:r>
              <w:rPr>
                <w:sz w:val="18"/>
              </w:rPr>
              <w:t>storage, AI inference and dashboards are left to managed services rather than self-hosted VMs or containers.</w:t>
            </w:r>
          </w:p>
        </w:tc>
      </w:tr>
    </w:tbl>
    <w:p w14:paraId="473E01C3" w14:textId="77777777" w:rsidR="002C7C5A" w:rsidRDefault="00000000">
      <w:pPr>
        <w:spacing w:before="160" w:after="80"/>
      </w:pPr>
      <w:r>
        <w:rPr>
          <w:b/>
          <w:color w:val="1F4E79"/>
          <w:sz w:val="28"/>
        </w:rPr>
        <w:t>Carry-Forward to CO2 AT2 and CO2 AT3</w:t>
      </w:r>
    </w:p>
    <w:tbl>
      <w:tblPr>
        <w:tblW w:w="0" w:type="auto"/>
        <w:jc w:val="center"/>
        <w:tblLayout w:type="fixed"/>
        <w:tblLook w:val="04A0" w:firstRow="1" w:lastRow="0" w:firstColumn="1" w:lastColumn="0" w:noHBand="0" w:noVBand="1"/>
      </w:tblPr>
      <w:tblGrid>
        <w:gridCol w:w="5227"/>
        <w:gridCol w:w="6264"/>
      </w:tblGrid>
      <w:tr w:rsidR="002C7C5A" w14:paraId="3184CC16" w14:textId="77777777">
        <w:trPr>
          <w:jc w:val="center"/>
        </w:trPr>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30D67154" w14:textId="77777777" w:rsidR="002C7C5A" w:rsidRDefault="00000000">
            <w:pPr>
              <w:jc w:val="center"/>
            </w:pPr>
            <w:r>
              <w:rPr>
                <w:b/>
                <w:color w:val="FFFFFF"/>
                <w:sz w:val="17"/>
              </w:rPr>
              <w:t>Output from CO2 AT1</w:t>
            </w:r>
          </w:p>
        </w:tc>
        <w:tc>
          <w:tcPr>
            <w:tcW w:w="6264" w:type="dxa"/>
            <w:tcBorders>
              <w:top w:val="single" w:sz="6" w:space="0" w:color="1F4E79"/>
              <w:left w:val="single" w:sz="6" w:space="0" w:color="1F4E79"/>
              <w:bottom w:val="single" w:sz="6" w:space="0" w:color="1F4E79"/>
              <w:right w:val="single" w:sz="6" w:space="0" w:color="1F4E79"/>
            </w:tcBorders>
            <w:shd w:val="clear" w:color="auto" w:fill="1F4E79"/>
          </w:tcPr>
          <w:p w14:paraId="2DC6750A" w14:textId="77777777" w:rsidR="002C7C5A" w:rsidRDefault="00000000">
            <w:pPr>
              <w:jc w:val="center"/>
            </w:pPr>
            <w:r>
              <w:rPr>
                <w:b/>
                <w:color w:val="FFFFFF"/>
                <w:sz w:val="17"/>
              </w:rPr>
              <w:t>How It Will Be Used Later</w:t>
            </w:r>
          </w:p>
        </w:tc>
      </w:tr>
      <w:tr w:rsidR="002C7C5A" w14:paraId="5CF2E10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963E75" w14:textId="77777777" w:rsidR="002C7C5A" w:rsidRDefault="00000000">
            <w:r>
              <w:rPr>
                <w:b/>
                <w:color w:val="1F4E79"/>
                <w:sz w:val="17"/>
              </w:rPr>
              <w:t>VM sizing values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E6FFDE" w14:textId="77777777" w:rsidR="002C7C5A" w:rsidRDefault="00000000">
            <w:r>
              <w:rPr>
                <w:sz w:val="17"/>
              </w:rPr>
              <w:t>Used as configuration target in CO2 AT2 practical evidence</w:t>
            </w:r>
          </w:p>
        </w:tc>
      </w:tr>
      <w:tr w:rsidR="002C7C5A" w14:paraId="109B908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AFD3A2" w14:textId="77777777" w:rsidR="002C7C5A" w:rsidRDefault="00000000">
            <w:r>
              <w:rPr>
                <w:b/>
                <w:color w:val="1F4E79"/>
                <w:sz w:val="17"/>
              </w:rPr>
              <w:t>Hypervisor/virtualization choice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56E4FD" w14:textId="77777777" w:rsidR="002C7C5A" w:rsidRDefault="00000000">
            <w:r>
              <w:rPr>
                <w:sz w:val="17"/>
              </w:rPr>
              <w:t>Used to justify deployment environment</w:t>
            </w:r>
          </w:p>
        </w:tc>
      </w:tr>
      <w:tr w:rsidR="002C7C5A" w14:paraId="0E671EE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057ED6" w14:textId="77777777" w:rsidR="002C7C5A" w:rsidRDefault="00000000">
            <w:r>
              <w:rPr>
                <w:b/>
                <w:color w:val="1F4E79"/>
                <w:sz w:val="17"/>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DFBD1E" w14:textId="77777777" w:rsidR="002C7C5A" w:rsidRDefault="00000000">
            <w:r>
              <w:rPr>
                <w:sz w:val="17"/>
              </w:rPr>
              <w:t>Used as backup and testing evidence</w:t>
            </w:r>
          </w:p>
        </w:tc>
      </w:tr>
      <w:tr w:rsidR="002C7C5A" w14:paraId="6548CB2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18AF07" w14:textId="77777777" w:rsidR="002C7C5A" w:rsidRDefault="00000000">
            <w:r>
              <w:rPr>
                <w:b/>
                <w:color w:val="1F4E79"/>
                <w:sz w:val="17"/>
              </w:rPr>
              <w:lastRenderedPageBreak/>
              <w:t>VM/container comparison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FF5ABD" w14:textId="77777777" w:rsidR="002C7C5A" w:rsidRDefault="00000000">
            <w:r>
              <w:rPr>
                <w:sz w:val="17"/>
              </w:rPr>
              <w:t>Used in CO2 AT3 infrastructure design case</w:t>
            </w:r>
          </w:p>
        </w:tc>
      </w:tr>
      <w:tr w:rsidR="002C7C5A" w14:paraId="4F04BFC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A7078A" w14:textId="77777777" w:rsidR="002C7C5A" w:rsidRDefault="00000000">
            <w:r>
              <w:rPr>
                <w:b/>
                <w:color w:val="1F4E79"/>
                <w:sz w:val="17"/>
              </w:rPr>
              <w:t>Final recommendation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D90796" w14:textId="77777777" w:rsidR="002C7C5A" w:rsidRDefault="00000000">
            <w:r>
              <w:rPr>
                <w:sz w:val="17"/>
              </w:rPr>
              <w:t>Used as the capstone infrastructure baseline</w:t>
            </w:r>
          </w:p>
        </w:tc>
      </w:tr>
    </w:tbl>
    <w:p w14:paraId="043E6800" w14:textId="77777777" w:rsidR="002C7C5A" w:rsidRDefault="00000000">
      <w:pPr>
        <w:spacing w:before="160" w:after="80"/>
      </w:pPr>
      <w:r>
        <w:rPr>
          <w:b/>
          <w:color w:val="1F4E79"/>
          <w:sz w:val="28"/>
        </w:rPr>
        <w:t>GitHub Submission Checklist</w:t>
      </w:r>
    </w:p>
    <w:p w14:paraId="692883A4" w14:textId="77777777" w:rsidR="002C7C5A" w:rsidRDefault="00000000">
      <w:pPr>
        <w:pStyle w:val="ListBullet"/>
        <w:spacing w:after="40"/>
      </w:pPr>
      <w:r>
        <w:rPr>
          <w:sz w:val="19"/>
        </w:rPr>
        <w:t>Completed workbook file.</w:t>
      </w:r>
    </w:p>
    <w:p w14:paraId="524F1AE5" w14:textId="77777777" w:rsidR="002C7C5A" w:rsidRDefault="00000000">
      <w:pPr>
        <w:pStyle w:val="ListBullet"/>
        <w:spacing w:after="40"/>
      </w:pPr>
      <w:r>
        <w:rPr>
          <w:sz w:val="19"/>
        </w:rPr>
        <w:t>README with capstone title, sizing summary and final recommendation.</w:t>
      </w:r>
    </w:p>
    <w:p w14:paraId="3FC7A7BF" w14:textId="77777777" w:rsidR="002C7C5A" w:rsidRDefault="00000000">
      <w:pPr>
        <w:pStyle w:val="ListBullet"/>
        <w:spacing w:after="40"/>
      </w:pPr>
      <w:r>
        <w:rPr>
          <w:sz w:val="19"/>
        </w:rPr>
        <w:t>Optional architecture diagram or table exported as image/PDF.</w:t>
      </w:r>
    </w:p>
    <w:p w14:paraId="697B1B15" w14:textId="77777777" w:rsidR="002C7C5A" w:rsidRDefault="00000000">
      <w:pPr>
        <w:pStyle w:val="ListBullet"/>
        <w:spacing w:after="40"/>
      </w:pPr>
      <w:r>
        <w:rPr>
          <w:sz w:val="19"/>
        </w:rPr>
        <w:t>Repository link submitted in Google Classroom.</w:t>
      </w:r>
    </w:p>
    <w:sectPr w:rsidR="002C7C5A" w:rsidSect="00034616">
      <w:headerReference w:type="default" r:id="rId9"/>
      <w:footerReference w:type="default" r:id="rId10"/>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606B" w14:textId="77777777" w:rsidR="007D6DB4" w:rsidRDefault="007D6DB4">
      <w:pPr>
        <w:spacing w:after="0" w:line="240" w:lineRule="auto"/>
      </w:pPr>
      <w:r>
        <w:separator/>
      </w:r>
    </w:p>
  </w:endnote>
  <w:endnote w:type="continuationSeparator" w:id="0">
    <w:p w14:paraId="2D824C5C" w14:textId="77777777" w:rsidR="007D6DB4" w:rsidRDefault="007D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F75A" w14:textId="77777777" w:rsidR="002C7C5A"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41651" w14:textId="77777777" w:rsidR="007D6DB4" w:rsidRDefault="007D6DB4">
      <w:pPr>
        <w:spacing w:after="0" w:line="240" w:lineRule="auto"/>
      </w:pPr>
      <w:r>
        <w:separator/>
      </w:r>
    </w:p>
  </w:footnote>
  <w:footnote w:type="continuationSeparator" w:id="0">
    <w:p w14:paraId="0760FCB0" w14:textId="77777777" w:rsidR="007D6DB4" w:rsidRDefault="007D6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498B" w14:textId="77777777" w:rsidR="002C7C5A" w:rsidRDefault="00000000">
    <w:pPr>
      <w:pStyle w:val="Header"/>
    </w:pPr>
    <w:r>
      <w:rPr>
        <w:b/>
        <w:color w:val="334155"/>
        <w:sz w:val="17"/>
      </w:rPr>
      <w:t>CSA15 | Cloud Computing and Big Data Analytics</w:t>
    </w:r>
    <w:r>
      <w:rPr>
        <w:color w:val="2F6690"/>
        <w:sz w:val="17"/>
      </w:rPr>
      <w:t xml:space="preserve">    CO2 AT1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269415">
    <w:abstractNumId w:val="8"/>
  </w:num>
  <w:num w:numId="2" w16cid:durableId="1507668579">
    <w:abstractNumId w:val="6"/>
  </w:num>
  <w:num w:numId="3" w16cid:durableId="1095324644">
    <w:abstractNumId w:val="5"/>
  </w:num>
  <w:num w:numId="4" w16cid:durableId="1819616758">
    <w:abstractNumId w:val="4"/>
  </w:num>
  <w:num w:numId="5" w16cid:durableId="1303147717">
    <w:abstractNumId w:val="7"/>
  </w:num>
  <w:num w:numId="6" w16cid:durableId="1869484869">
    <w:abstractNumId w:val="3"/>
  </w:num>
  <w:num w:numId="7" w16cid:durableId="821195286">
    <w:abstractNumId w:val="2"/>
  </w:num>
  <w:num w:numId="8" w16cid:durableId="1396196382">
    <w:abstractNumId w:val="1"/>
  </w:num>
  <w:num w:numId="9" w16cid:durableId="1275093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32A"/>
    <w:rsid w:val="0029639D"/>
    <w:rsid w:val="002C7C5A"/>
    <w:rsid w:val="00326F90"/>
    <w:rsid w:val="007D6DB4"/>
    <w:rsid w:val="00AA1D8D"/>
    <w:rsid w:val="00B47730"/>
    <w:rsid w:val="00CB0664"/>
    <w:rsid w:val="00D54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2DCC4"/>
  <w14:defaultImageDpi w14:val="300"/>
  <w15:docId w15:val="{7AF4A3EC-A0BC-4330-A3C8-74A5B4A6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41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AT1; Virtualization; VM sizing; Dr. C. Rajesh Babu; SSETSCS-415</cp:keywords>
  <dc:description>generated by python-docx</dc:description>
  <cp:lastModifiedBy>HEMALATHA GOPI</cp:lastModifiedBy>
  <cp:revision>1</cp:revision>
  <dcterms:created xsi:type="dcterms:W3CDTF">2013-12-23T23:15:00Z</dcterms:created>
  <dcterms:modified xsi:type="dcterms:W3CDTF">2026-07-28T08:54:00Z</dcterms:modified>
  <cp:category/>
</cp:coreProperties>
</file>