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8CFC" w14:textId="77777777" w:rsidR="0051646A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1A09509" w14:textId="77777777" w:rsidR="0051646A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48824CEA" w14:textId="77777777" w:rsidR="0051646A" w:rsidRDefault="0051646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9CD9442" w14:textId="77777777" w:rsidR="0051646A" w:rsidRDefault="0051646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EBD8D5A" w14:textId="77777777" w:rsidR="0051646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8E4ACAE" w14:textId="77777777" w:rsidR="0051646A" w:rsidRDefault="0051646A">
      <w:pPr>
        <w:rPr>
          <w:rFonts w:ascii="Arial" w:eastAsia="Arial" w:hAnsi="Arial" w:cs="Arial"/>
          <w:b/>
          <w:bCs/>
        </w:rPr>
      </w:pPr>
    </w:p>
    <w:p w14:paraId="77C17A21" w14:textId="77777777" w:rsidR="0051646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28D485" wp14:editId="2E6DF37F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17E550" w14:textId="77777777" w:rsidR="0051646A" w:rsidRDefault="0051646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8D485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617E550" w14:textId="77777777" w:rsidR="0051646A" w:rsidRDefault="0051646A"/>
                  </w:txbxContent>
                </v:textbox>
                <w10:anchorlock/>
              </v:rect>
            </w:pict>
          </mc:Fallback>
        </mc:AlternateContent>
      </w:r>
    </w:p>
    <w:p w14:paraId="54774BFB" w14:textId="77777777" w:rsidR="0051646A" w:rsidRDefault="0051646A">
      <w:pPr>
        <w:rPr>
          <w:rFonts w:ascii="Arial" w:eastAsia="Arial" w:hAnsi="Arial" w:cs="Arial"/>
          <w:b/>
          <w:bCs/>
        </w:rPr>
      </w:pPr>
    </w:p>
    <w:p w14:paraId="7FAAD018" w14:textId="77777777" w:rsidR="0051646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6FE28D8" w14:textId="77777777" w:rsidR="0051646A" w:rsidRDefault="0051646A">
      <w:pPr>
        <w:rPr>
          <w:rFonts w:ascii="Arial" w:eastAsia="Arial" w:hAnsi="Arial" w:cs="Arial"/>
          <w:b/>
          <w:bCs/>
        </w:rPr>
      </w:pPr>
    </w:p>
    <w:p w14:paraId="6F71D7AF" w14:textId="77777777" w:rsidR="0051646A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D6C4005" w14:textId="77777777" w:rsidR="0051646A" w:rsidRDefault="0051646A">
      <w:pPr>
        <w:rPr>
          <w:rFonts w:ascii="Arial" w:eastAsia="Arial" w:hAnsi="Arial" w:cs="Arial"/>
          <w:i/>
          <w:iCs/>
        </w:rPr>
      </w:pPr>
    </w:p>
    <w:p w14:paraId="3CE0EBF0" w14:textId="77777777" w:rsidR="0051646A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1BC8343A" w14:textId="77777777" w:rsidR="0051646A" w:rsidRDefault="0051646A">
      <w:pPr>
        <w:rPr>
          <w:rFonts w:ascii="Arial" w:eastAsia="Arial" w:hAnsi="Arial" w:cs="Arial"/>
          <w:i/>
          <w:iCs/>
        </w:rPr>
      </w:pPr>
    </w:p>
    <w:p w14:paraId="6A8846F8" w14:textId="77777777" w:rsidR="0051646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B23084F" wp14:editId="1A0288E2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D19CC" w14:textId="77777777" w:rsidR="0051646A" w:rsidRDefault="0051646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3084F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06D19CC" w14:textId="77777777" w:rsidR="0051646A" w:rsidRDefault="0051646A"/>
                  </w:txbxContent>
                </v:textbox>
                <w10:anchorlock/>
              </v:rect>
            </w:pict>
          </mc:Fallback>
        </mc:AlternateContent>
      </w:r>
    </w:p>
    <w:p w14:paraId="09179740" w14:textId="77777777" w:rsidR="0051646A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69122F17" w14:textId="77777777" w:rsidR="0051646A" w:rsidRDefault="0051646A">
      <w:pPr>
        <w:rPr>
          <w:rFonts w:ascii="Arial" w:eastAsia="Arial" w:hAnsi="Arial" w:cs="Arial"/>
        </w:rPr>
      </w:pPr>
    </w:p>
    <w:p w14:paraId="79A57213" w14:textId="77777777" w:rsidR="0051646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5B16323F" w14:textId="77777777" w:rsidR="0051646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7D9271BA" w14:textId="77777777" w:rsidR="0051646A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7621DA6A" w14:textId="77777777" w:rsidR="0051646A" w:rsidRDefault="0051646A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BC4F971" w14:textId="77777777" w:rsidR="0051646A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1EA20AF1" w14:textId="77777777" w:rsidR="0051646A" w:rsidRDefault="0051646A">
      <w:pPr>
        <w:spacing w:before="80" w:after="40"/>
        <w:rPr>
          <w:rFonts w:ascii="Arial" w:eastAsia="Arial" w:hAnsi="Arial" w:cs="Arial"/>
          <w:i/>
          <w:iCs/>
        </w:rPr>
      </w:pPr>
    </w:p>
    <w:p w14:paraId="498A7D71" w14:textId="77777777" w:rsidR="0051646A" w:rsidRDefault="0051646A">
      <w:pPr>
        <w:spacing w:before="80" w:after="40"/>
        <w:rPr>
          <w:rFonts w:ascii="Arial" w:eastAsia="Arial" w:hAnsi="Arial" w:cs="Arial"/>
          <w:i/>
          <w:iCs/>
        </w:rPr>
      </w:pPr>
    </w:p>
    <w:p w14:paraId="60FB333D" w14:textId="77777777" w:rsidR="0051646A" w:rsidRDefault="0051646A">
      <w:pPr>
        <w:rPr>
          <w:rFonts w:ascii="Arial" w:eastAsia="Arial" w:hAnsi="Arial" w:cs="Arial"/>
          <w:b/>
          <w:bCs/>
        </w:rPr>
      </w:pPr>
    </w:p>
    <w:p w14:paraId="1FE9872D" w14:textId="77777777" w:rsidR="0051646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E49F2D5" wp14:editId="25F5C01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F0D0B2" w14:textId="77777777" w:rsidR="0051646A" w:rsidRDefault="0051646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9F2D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4F0D0B2" w14:textId="77777777" w:rsidR="0051646A" w:rsidRDefault="0051646A"/>
                  </w:txbxContent>
                </v:textbox>
                <w10:anchorlock/>
              </v:rect>
            </w:pict>
          </mc:Fallback>
        </mc:AlternateContent>
      </w:r>
    </w:p>
    <w:p w14:paraId="5CF37EEC" w14:textId="77777777" w:rsidR="0051646A" w:rsidRDefault="0051646A">
      <w:pPr>
        <w:rPr>
          <w:rFonts w:ascii="Arial" w:eastAsia="Arial" w:hAnsi="Arial" w:cs="Arial"/>
          <w:b/>
          <w:bCs/>
        </w:rPr>
      </w:pPr>
    </w:p>
    <w:p w14:paraId="0458F8B5" w14:textId="77777777" w:rsidR="0051646A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6449EA7A" w14:textId="77777777" w:rsidR="0051646A" w:rsidRDefault="0051646A">
      <w:pPr>
        <w:rPr>
          <w:rFonts w:ascii="Arial" w:eastAsia="Arial" w:hAnsi="Arial" w:cs="Arial"/>
          <w:i/>
          <w:iCs/>
        </w:rPr>
      </w:pPr>
    </w:p>
    <w:p w14:paraId="02B54967" w14:textId="77777777" w:rsidR="0051646A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FCDAA4A" w14:textId="77777777" w:rsidR="0051646A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100AC9BB" w14:textId="77777777" w:rsidR="0051646A" w:rsidRDefault="0051646A">
      <w:pPr>
        <w:rPr>
          <w:rFonts w:ascii="Arial" w:eastAsia="Arial" w:hAnsi="Arial" w:cs="Arial"/>
          <w:i/>
          <w:iCs/>
        </w:rPr>
      </w:pPr>
    </w:p>
    <w:p w14:paraId="08E9C442" w14:textId="77777777" w:rsidR="0051646A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0B1AC9BC" w14:textId="77777777" w:rsidR="0051646A" w:rsidRDefault="00000000">
      <w:pPr>
        <w:rPr>
          <w:rFonts w:ascii="Arial" w:eastAsia="Arial" w:hAnsi="Arial" w:cs="Arial"/>
        </w:rPr>
      </w:pPr>
      <w:r>
        <w:br w:type="page"/>
      </w:r>
    </w:p>
    <w:p w14:paraId="1DB9D5CA" w14:textId="77777777" w:rsidR="0051646A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7D4B6B77" w14:textId="77777777" w:rsidR="0051646A" w:rsidRDefault="0051646A">
      <w:pPr>
        <w:jc w:val="center"/>
        <w:rPr>
          <w:rFonts w:ascii="Arial" w:eastAsia="Arial" w:hAnsi="Arial" w:cs="Arial"/>
          <w:b/>
          <w:bCs/>
        </w:rPr>
      </w:pPr>
    </w:p>
    <w:p w14:paraId="5166A034" w14:textId="77777777" w:rsidR="0051646A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691CBAFD" w14:textId="77777777" w:rsidR="0051646A" w:rsidRDefault="0051646A">
      <w:pPr>
        <w:rPr>
          <w:rFonts w:ascii="Arial" w:eastAsia="Arial" w:hAnsi="Arial" w:cs="Arial"/>
        </w:rPr>
      </w:pPr>
    </w:p>
    <w:p w14:paraId="0E3E5C6C" w14:textId="77777777" w:rsidR="0051646A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096C4CEA" w14:textId="77777777" w:rsidR="0051646A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1ACF70E5" w14:textId="77777777" w:rsidR="0051646A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232ACA66" w14:textId="77777777" w:rsidR="0051646A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Ii</w:t>
          </w:r>
          <w:proofErr w:type="spellEnd"/>
          <w:r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3BA3704A" w14:textId="77777777" w:rsidR="0051646A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08179A6E" w14:textId="77777777" w:rsidR="0051646A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0C8C35BF" w14:textId="77777777" w:rsidR="0051646A" w:rsidRDefault="0000000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79F6944F" w14:textId="77777777" w:rsidR="0051646A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03A4962F" w14:textId="77777777" w:rsidR="0051646A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5C2249BC" w14:textId="77777777" w:rsidR="0051646A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2A73A823" w14:textId="77777777" w:rsidR="0051646A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3205FD57" w14:textId="77777777" w:rsidR="0051646A" w:rsidRDefault="00000000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EmergencyType</w:t>
          </w:r>
          <w:proofErr w:type="spellEnd"/>
          <w:r>
            <w:rPr>
              <w:rFonts w:ascii="Arial Unicode MS" w:eastAsia="Arial Unicode MS" w:hAnsi="Arial Unicode MS" w:cs="Arial Unicode MS"/>
            </w:rPr>
            <w:t>(x) → ClearPath(x)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1]</w:t>
          </w:r>
        </w:sdtContent>
      </w:sdt>
    </w:p>
    <w:p w14:paraId="2AD4B60B" w14:textId="77777777" w:rsidR="0051646A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3D5889C1" w14:textId="77777777" w:rsidR="0051646A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>(y) → Proceed(x)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3]</w:t>
          </w:r>
        </w:sdtContent>
      </w:sdt>
    </w:p>
    <w:p w14:paraId="08A98F14" w14:textId="77777777" w:rsidR="0051646A" w:rsidRDefault="0000000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6BE29D32" w14:textId="77777777" w:rsidR="0051646A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6FB58A70" w14:textId="77777777" w:rsidR="0051646A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228CCD85" w14:textId="77777777" w:rsidR="0051646A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0EB53146" w14:textId="77777777" w:rsidR="0051646A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5830089E" w14:textId="77777777" w:rsidR="0051646A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45C78C76" w14:textId="77777777" w:rsidR="0051646A" w:rsidRDefault="0000000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 xml:space="preserve">P1: </w:t>
          </w:r>
          <w:proofErr w:type="spellStart"/>
          <w:r>
            <w:rPr>
              <w:rFonts w:ascii="Arial Unicode MS" w:eastAsia="Arial Unicode MS" w:hAnsi="Arial Unicode MS" w:cs="Arial Unicode MS"/>
            </w:rPr>
            <w:t>SoilDry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IrrigationNeeded</w:t>
          </w:r>
          <w:proofErr w:type="spellEnd"/>
        </w:sdtContent>
      </w:sdt>
    </w:p>
    <w:p w14:paraId="13645666" w14:textId="77777777" w:rsidR="0051646A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ApplyDripMethod</w:t>
          </w:r>
          <w:proofErr w:type="spellEnd"/>
        </w:sdtContent>
      </w:sdt>
    </w:p>
    <w:p w14:paraId="0B533E21" w14:textId="77777777" w:rsidR="0051646A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CropAtRisk</w:t>
          </w:r>
          <w:proofErr w:type="spellEnd"/>
        </w:sdtContent>
      </w:sdt>
    </w:p>
    <w:p w14:paraId="13833EE0" w14:textId="77777777" w:rsidR="0051646A" w:rsidRDefault="0000000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2D0FC469" w14:textId="77777777" w:rsidR="0051646A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50EEA9FD" w14:textId="77777777" w:rsidR="0051646A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6EFC3170" w14:textId="77777777" w:rsidR="0051646A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5C01906B" w14:textId="77777777" w:rsidR="0051646A" w:rsidRDefault="00000000">
      <w:pPr>
        <w:rPr>
          <w:rFonts w:ascii="Arial" w:eastAsia="Arial" w:hAnsi="Arial" w:cs="Arial"/>
          <w:b/>
          <w:bCs/>
        </w:rPr>
      </w:pPr>
      <w:r>
        <w:br w:type="page"/>
      </w:r>
    </w:p>
    <w:p w14:paraId="430E4717" w14:textId="77777777" w:rsidR="0051646A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14:paraId="15CA1E9E" w14:textId="77777777" w:rsidR="0051646A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06053E09" w14:textId="77777777" w:rsidR="0051646A" w:rsidRDefault="0000000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1229A04F" w14:textId="77777777" w:rsidR="0051646A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61F7C3A6" w14:textId="77777777" w:rsidR="0051646A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Gold is at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7919A60C" w14:textId="77777777" w:rsidR="0051646A" w:rsidRDefault="00000000">
      <w:pPr>
        <w:numPr>
          <w:ilvl w:val="0"/>
          <w:numId w:val="3"/>
        </w:numPr>
        <w:spacing w:after="40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Safe[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68040607" w14:textId="77777777" w:rsidR="0051646A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7D683B7E" w14:textId="77777777" w:rsidR="0051646A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22BF41C4" w14:textId="77777777" w:rsidR="0051646A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1E4AD2BF" w14:textId="77777777" w:rsidR="0051646A" w:rsidRDefault="0051646A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3783BB5C" w14:textId="77777777" w:rsidR="0051646A" w:rsidRDefault="0051646A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53B78752" w14:textId="77777777" w:rsidR="0051646A" w:rsidRDefault="005164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2CF38E5" w14:textId="77777777" w:rsidR="0051646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22C67672" w14:textId="77777777" w:rsidR="0051646A" w:rsidRDefault="0051646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51646A" w14:paraId="005EEA0F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2BAB14E" w14:textId="77777777" w:rsidR="0051646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30D886" w14:textId="77777777" w:rsidR="0051646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FEF68B1" w14:textId="77777777" w:rsidR="0051646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E902A3D" w14:textId="77777777" w:rsidR="0051646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BB13B20" w14:textId="77777777" w:rsidR="0051646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9363A15" w14:textId="77777777" w:rsidR="0051646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51646A" w14:paraId="6A8CDD8B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45FE4A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39499C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C996AC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A63CBF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753351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3E92A7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51646A" w14:paraId="2BB6A8E2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1C0546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0317DD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B72D10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88600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49678B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162C84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51646A" w14:paraId="182CBCAE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79B348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DF8814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744693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C4510A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65CC18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5377EE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51646A" w14:paraId="1B70F9DA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4F232D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051F29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892903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F705A6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A08C91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3D79A8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51646A" w14:paraId="3713BB0E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2DCF2D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71C6EA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E8E97B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51F1DF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B8B7D9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71F6BF" w14:textId="77777777" w:rsidR="0051646A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AFBCE5F" w14:textId="77777777" w:rsidR="0051646A" w:rsidRDefault="0051646A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366B8E1" w14:textId="77777777" w:rsid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C8B3606" w14:textId="77777777" w:rsid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274FFD" w14:textId="77777777" w:rsid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B7441A2" w14:textId="77777777" w:rsid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ED57C86" w14:textId="77777777" w:rsid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4DB539" w14:textId="77777777" w:rsid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A833321" w14:textId="77777777" w:rsid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F050578" w14:textId="77777777" w:rsid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F9366A4" w14:textId="77777777" w:rsid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FD0D08" w14:textId="77777777" w:rsidR="00DB2F5E" w:rsidRP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lastRenderedPageBreak/>
        <w:t>Case Study 1 — Smart Medical Diagnosis System</w:t>
      </w:r>
    </w:p>
    <w:p w14:paraId="49E9A560" w14:textId="77777777" w:rsidR="00DB2F5E" w:rsidRP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(a) Propositional Logic Representation</w:t>
      </w:r>
    </w:p>
    <w:p w14:paraId="237A39EE" w14:textId="77777777" w:rsidR="00DB2F5E" w:rsidRPr="00DB2F5E" w:rsidRDefault="00DB2F5E" w:rsidP="00DB2F5E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Let the propositions be:</w:t>
      </w:r>
    </w:p>
    <w:p w14:paraId="230D2213" w14:textId="77777777" w:rsidR="00DB2F5E" w:rsidRPr="00DB2F5E" w:rsidRDefault="00DB2F5E" w:rsidP="00DB2F5E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F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= Patient A has Fever </w:t>
      </w:r>
    </w:p>
    <w:p w14:paraId="49E0F8BC" w14:textId="77777777" w:rsidR="00DB2F5E" w:rsidRPr="00DB2F5E" w:rsidRDefault="00DB2F5E" w:rsidP="00DB2F5E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= Patient A has Cough </w:t>
      </w:r>
    </w:p>
    <w:p w14:paraId="56B32939" w14:textId="77777777" w:rsidR="00DB2F5E" w:rsidRPr="00DB2F5E" w:rsidRDefault="00DB2F5E" w:rsidP="00DB2F5E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B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= Patient A has Breathlessness </w:t>
      </w:r>
    </w:p>
    <w:p w14:paraId="3241633F" w14:textId="77777777" w:rsidR="00DB2F5E" w:rsidRPr="00DB2F5E" w:rsidRDefault="00DB2F5E" w:rsidP="00DB2F5E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Flu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= Patient A has Possible Flu </w:t>
      </w:r>
    </w:p>
    <w:p w14:paraId="1189452D" w14:textId="77777777" w:rsidR="00DB2F5E" w:rsidRPr="00DB2F5E" w:rsidRDefault="00DB2F5E" w:rsidP="00DB2F5E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M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= Patient A has Possible Measles </w:t>
      </w:r>
    </w:p>
    <w:p w14:paraId="5A2F884B" w14:textId="77777777" w:rsidR="00DB2F5E" w:rsidRPr="00DB2F5E" w:rsidRDefault="00DB2F5E" w:rsidP="00DB2F5E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= Patient A has Possible Pneumonia </w:t>
      </w:r>
    </w:p>
    <w:p w14:paraId="6C8C80E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Rules</w:t>
      </w:r>
    </w:p>
    <w:p w14:paraId="65393D8F" w14:textId="77777777" w:rsidR="00DB2F5E" w:rsidRPr="00DB2F5E" w:rsidRDefault="00DB2F5E" w:rsidP="00DB2F5E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Fever AND Cough → Possible Flu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br/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F </w:t>
      </w: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C → Flu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5FFB80AC" w14:textId="77777777" w:rsidR="00DB2F5E" w:rsidRPr="00DB2F5E" w:rsidRDefault="00DB2F5E" w:rsidP="00DB2F5E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Fever AND Rash → Possible Measles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br/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F </w:t>
      </w: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R → M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4E842BA3" w14:textId="77777777" w:rsidR="00DB2F5E" w:rsidRPr="00DB2F5E" w:rsidRDefault="00DB2F5E" w:rsidP="00DB2F5E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Cough AND Breathlessness → Possible Pneumonia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br/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C </w:t>
      </w: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B → P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3F8AEE4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Facts</w:t>
      </w:r>
    </w:p>
    <w:p w14:paraId="4FE4AA88" w14:textId="77777777" w:rsidR="00DB2F5E" w:rsidRPr="00DB2F5E" w:rsidRDefault="00DB2F5E" w:rsidP="00DB2F5E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F = True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126F03D8" w14:textId="77777777" w:rsidR="00DB2F5E" w:rsidRPr="00DB2F5E" w:rsidRDefault="00DB2F5E" w:rsidP="00DB2F5E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 = True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47F3202D" w14:textId="77777777" w:rsidR="00DB2F5E" w:rsidRPr="00DB2F5E" w:rsidRDefault="00DB2F5E" w:rsidP="00DB2F5E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B = True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55264CB7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So, the complete knowledge base is:</w:t>
      </w:r>
    </w:p>
    <w:p w14:paraId="3959F7AD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KB = {F </w:t>
      </w: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C → Flu, F </w:t>
      </w: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R → M, C </w:t>
      </w: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B → P, F, C, B}</w:t>
      </w:r>
    </w:p>
    <w:p w14:paraId="4B7F709A" w14:textId="5A5BE36A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730FAC1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(b) Forward Chaining</w:t>
      </w:r>
    </w:p>
    <w:p w14:paraId="3B4A00F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Forward chaining starts with the known facts and applies rules whose conditions are satisfied.</w:t>
      </w:r>
    </w:p>
    <w:p w14:paraId="2114D5E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1</w:t>
      </w:r>
    </w:p>
    <w:p w14:paraId="375E0F2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Initial facts:</w:t>
      </w:r>
    </w:p>
    <w:p w14:paraId="2E77182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Fever, Cough, Breathlessness</w:t>
      </w:r>
    </w:p>
    <w:p w14:paraId="29E6DF6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 1:</w:t>
      </w:r>
    </w:p>
    <w:p w14:paraId="1915F5B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Fever </w:t>
      </w: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Cough → Possible Flu</w:t>
      </w:r>
    </w:p>
    <w:p w14:paraId="7A816D1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Since Fever and Cough are both true:</w:t>
      </w:r>
    </w:p>
    <w:p w14:paraId="5243CB6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Possible Flu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is derived.</w:t>
      </w:r>
    </w:p>
    <w:p w14:paraId="0DDDF3A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2</w:t>
      </w:r>
    </w:p>
    <w:p w14:paraId="16D7FB1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 2:</w:t>
      </w:r>
    </w:p>
    <w:p w14:paraId="76C99E5D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Fever </w:t>
      </w: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Rash → Possible Measles</w:t>
      </w:r>
    </w:p>
    <w:p w14:paraId="2FCD4847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lastRenderedPageBreak/>
        <w:t>Rash is not given as a fact.</w:t>
      </w:r>
    </w:p>
    <w:p w14:paraId="715A943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Therefore, Rule 2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cannot be fired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.</w:t>
      </w:r>
    </w:p>
    <w:p w14:paraId="3AF62787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3</w:t>
      </w:r>
    </w:p>
    <w:p w14:paraId="10573C97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 3:</w:t>
      </w:r>
    </w:p>
    <w:p w14:paraId="7DBC1876" w14:textId="4101DA2C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Cough </w:t>
      </w:r>
      <w:r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 xml:space="preserve">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Breathlessness → Possible Pneumonia</w:t>
      </w:r>
    </w:p>
    <w:p w14:paraId="34035C2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Both Cough and Breathlessness are true.</w:t>
      </w:r>
    </w:p>
    <w:p w14:paraId="7FF2422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0BE13FD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Possible Pneumonia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is derived.</w:t>
      </w:r>
    </w:p>
    <w:p w14:paraId="5B5AFB3D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Final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815"/>
        <w:gridCol w:w="2016"/>
      </w:tblGrid>
      <w:tr w:rsidR="00DB2F5E" w:rsidRPr="00DB2F5E" w14:paraId="422A5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52EB9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0BE47B2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Rule Fired</w:t>
            </w:r>
          </w:p>
        </w:tc>
        <w:tc>
          <w:tcPr>
            <w:tcW w:w="0" w:type="auto"/>
            <w:vAlign w:val="center"/>
            <w:hideMark/>
          </w:tcPr>
          <w:p w14:paraId="7ED1655B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New Fact</w:t>
            </w:r>
          </w:p>
        </w:tc>
      </w:tr>
      <w:tr w:rsidR="00DB2F5E" w:rsidRPr="00DB2F5E" w14:paraId="18DA7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6542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4580B8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 xml:space="preserve">Fever </w:t>
            </w:r>
            <w:r w:rsidRPr="00DB2F5E">
              <w:rPr>
                <w:rFonts w:ascii="Cambria Math" w:eastAsia="Arial" w:hAnsi="Cambria Math" w:cs="Cambria Math"/>
                <w:color w:val="000000"/>
                <w:sz w:val="24"/>
                <w:szCs w:val="24"/>
                <w:lang w:val="en-IN"/>
              </w:rPr>
              <w:t>∧</w:t>
            </w: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 xml:space="preserve"> Cough → Flu</w:t>
            </w:r>
          </w:p>
        </w:tc>
        <w:tc>
          <w:tcPr>
            <w:tcW w:w="0" w:type="auto"/>
            <w:vAlign w:val="center"/>
            <w:hideMark/>
          </w:tcPr>
          <w:p w14:paraId="34681AD7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Possible Flu</w:t>
            </w:r>
          </w:p>
        </w:tc>
      </w:tr>
      <w:tr w:rsidR="00DB2F5E" w:rsidRPr="00DB2F5E" w14:paraId="3E066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41CC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1F9D0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 xml:space="preserve">Fever </w:t>
            </w:r>
            <w:r w:rsidRPr="00DB2F5E">
              <w:rPr>
                <w:rFonts w:ascii="Cambria Math" w:eastAsia="Arial" w:hAnsi="Cambria Math" w:cs="Cambria Math"/>
                <w:color w:val="000000"/>
                <w:sz w:val="24"/>
                <w:szCs w:val="24"/>
                <w:lang w:val="en-IN"/>
              </w:rPr>
              <w:t>∧</w:t>
            </w: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 xml:space="preserve"> Rash → Measles</w:t>
            </w:r>
          </w:p>
        </w:tc>
        <w:tc>
          <w:tcPr>
            <w:tcW w:w="0" w:type="auto"/>
            <w:vAlign w:val="center"/>
            <w:hideMark/>
          </w:tcPr>
          <w:p w14:paraId="05197E14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Not fired</w:t>
            </w:r>
          </w:p>
        </w:tc>
      </w:tr>
      <w:tr w:rsidR="00DB2F5E" w:rsidRPr="00DB2F5E" w14:paraId="006AB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F764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CD718C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 xml:space="preserve">Cough </w:t>
            </w:r>
            <w:r w:rsidRPr="00DB2F5E">
              <w:rPr>
                <w:rFonts w:ascii="Cambria Math" w:eastAsia="Arial" w:hAnsi="Cambria Math" w:cs="Cambria Math"/>
                <w:color w:val="000000"/>
                <w:sz w:val="24"/>
                <w:szCs w:val="24"/>
                <w:lang w:val="en-IN"/>
              </w:rPr>
              <w:t>∧</w:t>
            </w: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 xml:space="preserve"> Breathlessness → Pneumonia</w:t>
            </w:r>
          </w:p>
        </w:tc>
        <w:tc>
          <w:tcPr>
            <w:tcW w:w="0" w:type="auto"/>
            <w:vAlign w:val="center"/>
            <w:hideMark/>
          </w:tcPr>
          <w:p w14:paraId="7789E6DE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Possible Pneumonia</w:t>
            </w:r>
          </w:p>
        </w:tc>
      </w:tr>
    </w:tbl>
    <w:p w14:paraId="193F73F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Therefore,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Patient A has possible Flu and possible Pneumonia.</w:t>
      </w:r>
    </w:p>
    <w:p w14:paraId="324FF9F6" w14:textId="38C5C01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413518B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(c) Backward Chaining for Pneumonia</w:t>
      </w:r>
    </w:p>
    <w:p w14:paraId="2D00F09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Goal</w:t>
      </w:r>
    </w:p>
    <w:p w14:paraId="181BA2E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Pneumonia(A)</w:t>
      </w:r>
    </w:p>
    <w:p w14:paraId="774673E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Find a rule whose conclusion is Pneumonia.</w:t>
      </w:r>
    </w:p>
    <w:p w14:paraId="64D85C66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 3:</w:t>
      </w:r>
    </w:p>
    <w:p w14:paraId="5B5D90F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Cough(A) </w:t>
      </w: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Breathlessness(A) → Pneumonia(A)</w:t>
      </w:r>
    </w:p>
    <w:p w14:paraId="2F90353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Therefore, the goal is reduced into two subgoals:</w:t>
      </w:r>
    </w:p>
    <w:p w14:paraId="4A57649D" w14:textId="77777777" w:rsidR="00DB2F5E" w:rsidRPr="00DB2F5E" w:rsidRDefault="00DB2F5E" w:rsidP="00DB2F5E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Cough(A) </w:t>
      </w:r>
    </w:p>
    <w:p w14:paraId="15BBB3C1" w14:textId="77777777" w:rsidR="00DB2F5E" w:rsidRPr="00DB2F5E" w:rsidRDefault="00DB2F5E" w:rsidP="00DB2F5E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Breathlessness(A) </w:t>
      </w:r>
    </w:p>
    <w:p w14:paraId="5CEBA8F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Both are already present as facts.</w:t>
      </w:r>
    </w:p>
    <w:p w14:paraId="57BEBC6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Goal Reduction Tree</w:t>
      </w:r>
    </w:p>
    <w:p w14:paraId="4B4E10E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Since both subgoals are true, the original goal is proved.</w:t>
      </w:r>
    </w:p>
    <w:p w14:paraId="0CEC7B0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Therefore, Patient A has Possible Pneumonia.</w:t>
      </w:r>
    </w:p>
    <w:p w14:paraId="6738FCC8" w14:textId="40FB03AC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6C330087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7EE49DD7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3E5DB884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3B0EF850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13BB6928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6BF93659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10466FCF" w14:textId="52A6EFD0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lastRenderedPageBreak/>
        <w:t>Case Study 2 — Autonomous Traffic Management Agent</w:t>
      </w:r>
    </w:p>
    <w:p w14:paraId="793C01E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(a) Unification of Rule 1</w:t>
      </w:r>
    </w:p>
    <w:p w14:paraId="0E230E56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 1 is:</w:t>
      </w:r>
    </w:p>
    <w:p w14:paraId="71E9AAE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∀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x: Vehicle(x) </w:t>
      </w:r>
      <w:r w:rsidRPr="00DB2F5E">
        <w:rPr>
          <w:rFonts w:ascii="Cambria Math" w:eastAsia="Arial" w:hAnsi="Cambria Math" w:cs="Cambria Math"/>
          <w:b/>
          <w:bCs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</w:t>
      </w:r>
      <w:proofErr w:type="spell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EmergencyType</w:t>
      </w:r>
      <w:proofErr w:type="spellEnd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(x) → ClearPath(x)</w:t>
      </w:r>
    </w:p>
    <w:p w14:paraId="2C4EE39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Given facts:</w:t>
      </w:r>
    </w:p>
    <w:p w14:paraId="697F141D" w14:textId="77777777" w:rsidR="00DB2F5E" w:rsidRPr="00DB2F5E" w:rsidRDefault="00DB2F5E" w:rsidP="00DB2F5E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proofErr w:type="gram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Vehicle(</w:t>
      </w:r>
      <w:proofErr w:type="gram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Ambulance) </w:t>
      </w:r>
    </w:p>
    <w:p w14:paraId="4B339612" w14:textId="77777777" w:rsidR="00DB2F5E" w:rsidRPr="00DB2F5E" w:rsidRDefault="00DB2F5E" w:rsidP="00DB2F5E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proofErr w:type="spellStart"/>
      <w:proofErr w:type="gram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EmergencyType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(</w:t>
      </w:r>
      <w:proofErr w:type="gram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Ambulance) </w:t>
      </w:r>
    </w:p>
    <w:p w14:paraId="1510FBD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We match the variable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x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with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Ambulance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.</w:t>
      </w:r>
    </w:p>
    <w:p w14:paraId="479A560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Substitution</w:t>
      </w:r>
    </w:p>
    <w:p w14:paraId="06E2114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For the first predicate:</w:t>
      </w:r>
    </w:p>
    <w:p w14:paraId="29BC702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3D27994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For the second predicate:</w:t>
      </w:r>
    </w:p>
    <w:p w14:paraId="333118F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Again:</w:t>
      </w:r>
    </w:p>
    <w:p w14:paraId="7D973DC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 substitution is consistent.</w:t>
      </w:r>
    </w:p>
    <w:p w14:paraId="2E28EB4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MGU</w:t>
      </w:r>
    </w:p>
    <w:p w14:paraId="72D6FEC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θ = {x → Ambulance}</w:t>
      </w:r>
    </w:p>
    <w:p w14:paraId="3CF9C98D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After applying θ:</w:t>
      </w:r>
    </w:p>
    <w:p w14:paraId="55B6005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4238B6F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proofErr w:type="gram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ClearPath(</w:t>
      </w:r>
      <w:proofErr w:type="gramEnd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Ambulance)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is derived.</w:t>
      </w:r>
    </w:p>
    <w:p w14:paraId="14D01100" w14:textId="3CDE8E04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0D28FCB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(b) Resolution Proof of </w:t>
      </w:r>
      <w:proofErr w:type="gram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Proceed(</w:t>
      </w:r>
      <w:proofErr w:type="spellStart"/>
      <w:proofErr w:type="gramEnd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CarA</w:t>
      </w:r>
      <w:proofErr w:type="spellEnd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)</w:t>
      </w:r>
    </w:p>
    <w:p w14:paraId="7874293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We have:</w:t>
      </w:r>
    </w:p>
    <w:p w14:paraId="1B5ECF72" w14:textId="77777777" w:rsidR="00DB2F5E" w:rsidRPr="00DB2F5E" w:rsidRDefault="00DB2F5E" w:rsidP="00DB2F5E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Vehicle(x) </w:t>
      </w:r>
      <w:r w:rsidRPr="00DB2F5E">
        <w:rPr>
          <w:rFonts w:ascii="Cambria Math" w:eastAsia="Arial" w:hAnsi="Cambria Math" w:cs="Cambria Math"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EmergencyType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(x) → ClearPath(x) </w:t>
      </w:r>
    </w:p>
    <w:p w14:paraId="1F490A94" w14:textId="77777777" w:rsidR="00DB2F5E" w:rsidRPr="00DB2F5E" w:rsidRDefault="00DB2F5E" w:rsidP="00DB2F5E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ClearPath(x) →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GreenSignal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(x) </w:t>
      </w:r>
      <w:r w:rsidRPr="00DB2F5E">
        <w:rPr>
          <w:rFonts w:ascii="Cambria Math" w:eastAsia="Arial" w:hAnsi="Cambria Math" w:cs="Cambria Math"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¬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RedSignal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(x) </w:t>
      </w:r>
    </w:p>
    <w:p w14:paraId="50279227" w14:textId="77777777" w:rsidR="00DB2F5E" w:rsidRPr="00DB2F5E" w:rsidRDefault="00DB2F5E" w:rsidP="00DB2F5E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Vehicle(x) </w:t>
      </w:r>
      <w:r w:rsidRPr="00DB2F5E">
        <w:rPr>
          <w:rFonts w:ascii="Cambria Math" w:eastAsia="Arial" w:hAnsi="Cambria Math" w:cs="Cambria Math"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Behind(</w:t>
      </w:r>
      <w:proofErr w:type="spellStart"/>
      <w:proofErr w:type="gram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x,y</w:t>
      </w:r>
      <w:proofErr w:type="spellEnd"/>
      <w:proofErr w:type="gram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) </w:t>
      </w:r>
      <w:r w:rsidRPr="00DB2F5E">
        <w:rPr>
          <w:rFonts w:ascii="Cambria Math" w:eastAsia="Arial" w:hAnsi="Cambria Math" w:cs="Cambria Math"/>
          <w:color w:val="000000"/>
          <w:sz w:val="24"/>
          <w:szCs w:val="24"/>
          <w:lang w:val="en-IN"/>
        </w:rPr>
        <w:t>∧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GreenSignal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(y) → Proceed(x) </w:t>
      </w:r>
    </w:p>
    <w:p w14:paraId="191EB976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Facts:</w:t>
      </w:r>
    </w:p>
    <w:p w14:paraId="4ABDAEC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1: Convert Rule 1 to CNF</w:t>
      </w:r>
    </w:p>
    <w:p w14:paraId="69E7942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Using:</w:t>
      </w:r>
    </w:p>
    <w:p w14:paraId="742BD0B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we get:</w:t>
      </w:r>
    </w:p>
    <w:p w14:paraId="4FF3FFC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2: Apply Resolution</w:t>
      </w:r>
    </w:p>
    <w:p w14:paraId="5EA8981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Using:</w:t>
      </w:r>
    </w:p>
    <w:p w14:paraId="04E05F1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we derive:</w:t>
      </w:r>
    </w:p>
    <w:p w14:paraId="2EABAA14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3: Rule 2</w:t>
      </w:r>
    </w:p>
    <w:p w14:paraId="0AA87CC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 2 gives:</w:t>
      </w:r>
    </w:p>
    <w:p w14:paraId="7CC700D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CNF:</w:t>
      </w:r>
    </w:p>
    <w:p w14:paraId="7978BE5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lastRenderedPageBreak/>
        <w:t>Using:</w:t>
      </w:r>
    </w:p>
    <w:p w14:paraId="282B790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we derive:</w:t>
      </w:r>
    </w:p>
    <w:p w14:paraId="26CE146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 2 also gives:</w:t>
      </w:r>
    </w:p>
    <w:p w14:paraId="4AF067C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03C9893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4: Rule 3</w:t>
      </w:r>
    </w:p>
    <w:p w14:paraId="65A1F9F7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 3:</w:t>
      </w:r>
    </w:p>
    <w:p w14:paraId="11FF63A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CNF:</w:t>
      </w:r>
    </w:p>
    <w:p w14:paraId="0D9EDF3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Substitute:</w:t>
      </w:r>
    </w:p>
    <w:p w14:paraId="22E67A94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We get:</w:t>
      </w:r>
    </w:p>
    <w:p w14:paraId="7EF956A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Given:</w:t>
      </w:r>
    </w:p>
    <w:p w14:paraId="3E7F4606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resolution successively eliminates the first three negative literals.</w:t>
      </w:r>
    </w:p>
    <w:p w14:paraId="33AE34E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3D30BB97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Resolution Tree</w:t>
      </w:r>
    </w:p>
    <w:p w14:paraId="11996DB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Therefore, </w:t>
      </w:r>
      <w:proofErr w:type="gram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Proceed(</w:t>
      </w:r>
      <w:proofErr w:type="spellStart"/>
      <w:proofErr w:type="gramEnd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CarA</w:t>
      </w:r>
      <w:proofErr w:type="spellEnd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) is logically proved.</w:t>
      </w:r>
    </w:p>
    <w:p w14:paraId="4613DC5A" w14:textId="045B47CF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02F949B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(c) Two Simultaneous Emergency Vehicles</w:t>
      </w:r>
    </w:p>
    <w:p w14:paraId="308E4707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664C13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The current knowledge base can handle one or more emergency vehicles individually, because 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 1 is universally quantified:</w:t>
      </w:r>
    </w:p>
    <w:p w14:paraId="5D47A4F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For example, if we add:</w:t>
      </w:r>
    </w:p>
    <w:p w14:paraId="208FBAB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then the same rule derives:</w:t>
      </w:r>
    </w:p>
    <w:p w14:paraId="44FBFB44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and Rule 2 derives:</w:t>
      </w:r>
    </w:p>
    <w:p w14:paraId="11E33D4B" w14:textId="77777777" w:rsidR="00DB2F5E" w:rsidRPr="00664C13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664C13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However, additional information is needed for proper traffic management.</w:t>
      </w:r>
    </w:p>
    <w:p w14:paraId="55B314B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For example:</w:t>
      </w:r>
    </w:p>
    <w:p w14:paraId="522E088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would allow Rule 3 to derive:</w:t>
      </w:r>
    </w:p>
    <w:p w14:paraId="4B0A9D74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For two emergency vehicles, we may also need rules such as:</w:t>
      </w:r>
    </w:p>
    <w:p w14:paraId="714746A0" w14:textId="4C57A836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and</w:t>
      </w:r>
    </w:p>
    <w:p w14:paraId="566D600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 priority relation is useful when two emergency vehicles request the same road or signal.</w:t>
      </w:r>
    </w:p>
    <w:p w14:paraId="3D091E8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Conclusion: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The existing KB is sufficient to derive emergency clearance for multiple vehicles, but additional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priority, location, and conflict-resolution rules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are required to manage simultaneous emergency vehicles safely.</w:t>
      </w:r>
    </w:p>
    <w:p w14:paraId="21E590F7" w14:textId="258BEEF7" w:rsid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0C1E9D68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67060C94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7CB6129C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0FA26A95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719A2F5A" w14:textId="77777777" w:rsidR="00664C13" w:rsidRPr="00DB2F5E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7EF71EB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Case Study 3 — Agricultural Expert Reasoning System</w:t>
      </w:r>
    </w:p>
    <w:p w14:paraId="6962E551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(a) Conversion to CNF</w:t>
      </w:r>
    </w:p>
    <w:p w14:paraId="1204382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P1</w:t>
      </w:r>
    </w:p>
    <w:p w14:paraId="46EB274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Original:</w:t>
      </w:r>
    </w:p>
    <w:p w14:paraId="464FADD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Eliminate implication:</w:t>
      </w:r>
    </w:p>
    <w:p w14:paraId="79CC9DB1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This is already CNF.</w:t>
      </w:r>
    </w:p>
    <w:p w14:paraId="39CA7CE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P2</w:t>
      </w:r>
    </w:p>
    <w:p w14:paraId="282739A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Original:</w:t>
      </w:r>
    </w:p>
    <w:p w14:paraId="03DCC126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Eliminate implication:</w:t>
      </w:r>
    </w:p>
    <w:p w14:paraId="46EA88B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Using De Morgan's law:</w:t>
      </w:r>
    </w:p>
    <w:p w14:paraId="2E8C0AB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4D83920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This is CNF.</w:t>
      </w:r>
    </w:p>
    <w:p w14:paraId="4B84F87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P3</w:t>
      </w:r>
    </w:p>
    <w:p w14:paraId="473BFD36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Original:</w:t>
      </w:r>
    </w:p>
    <w:p w14:paraId="636DEB9D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Eliminate implication:</w:t>
      </w:r>
    </w:p>
    <w:p w14:paraId="0AF4CE9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Using De Morgan's law:</w:t>
      </w:r>
    </w:p>
    <w:p w14:paraId="6CA52CB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This is CNF.</w:t>
      </w:r>
    </w:p>
    <w:p w14:paraId="17B0A65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Facts</w:t>
      </w:r>
    </w:p>
    <w:p w14:paraId="6EE962C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Both are already CNF unit clauses.</w:t>
      </w:r>
    </w:p>
    <w:p w14:paraId="0A7FD8C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Final CNF</w:t>
      </w:r>
    </w:p>
    <w:p w14:paraId="65ABBAEE" w14:textId="1A1EAAD2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082F339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(b) Resolution Refutation for </w:t>
      </w:r>
      <w:proofErr w:type="spell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ApplyDripMethod</w:t>
      </w:r>
      <w:proofErr w:type="spellEnd"/>
    </w:p>
    <w:p w14:paraId="15DB471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Goal</w:t>
      </w:r>
    </w:p>
    <w:p w14:paraId="1842A39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For resolution refutation, negate the goal:</w:t>
      </w:r>
    </w:p>
    <w:p w14:paraId="4F8A526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Add it to the KB.</w:t>
      </w:r>
    </w:p>
    <w:p w14:paraId="08876FD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1</w:t>
      </w:r>
    </w:p>
    <w:p w14:paraId="4EDA56B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From:</w:t>
      </w:r>
    </w:p>
    <w:p w14:paraId="293D422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Resolve on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SoilDry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:</w:t>
      </w:r>
    </w:p>
    <w:p w14:paraId="2E1FE1A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2</w:t>
      </w:r>
    </w:p>
    <w:p w14:paraId="1820BDC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Use:</w:t>
      </w:r>
    </w:p>
    <w:p w14:paraId="3B1E3E2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and:</w:t>
      </w:r>
    </w:p>
    <w:p w14:paraId="124378D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Resolve:</w:t>
      </w:r>
    </w:p>
    <w:p w14:paraId="417EE68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3</w:t>
      </w:r>
    </w:p>
    <w:p w14:paraId="3C5ECBD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Use:</w:t>
      </w:r>
    </w:p>
    <w:p w14:paraId="1BBFE30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lastRenderedPageBreak/>
        <w:t>Resolve:</w:t>
      </w:r>
    </w:p>
    <w:p w14:paraId="2B758C8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Step 4</w:t>
      </w:r>
    </w:p>
    <w:p w14:paraId="579C58ED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We also have the negated goal:</w:t>
      </w:r>
    </w:p>
    <w:p w14:paraId="240C660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Resolve:</w:t>
      </w:r>
    </w:p>
    <w:p w14:paraId="0AB3AE0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with:</w:t>
      </w:r>
    </w:p>
    <w:p w14:paraId="2A2924C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This produces:</w:t>
      </w:r>
    </w:p>
    <w:p w14:paraId="0775C4E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 empty clause means contradiction.</w:t>
      </w:r>
    </w:p>
    <w:p w14:paraId="4C0EE7F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Resolution Proof Tree</w:t>
      </w:r>
    </w:p>
    <w:p w14:paraId="72E5F51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7AF7CDE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proofErr w:type="spell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ApplyDripMethod</w:t>
      </w:r>
      <w:proofErr w:type="spellEnd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is proved.</w:t>
      </w:r>
    </w:p>
    <w:p w14:paraId="0FA28490" w14:textId="62A975F2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68C44EF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(c) Removing </w:t>
      </w:r>
      <w:proofErr w:type="spell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SoilDry</w:t>
      </w:r>
      <w:proofErr w:type="spellEnd"/>
    </w:p>
    <w:p w14:paraId="4E1664F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Suppose </w:t>
      </w:r>
      <w:proofErr w:type="spell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SoilDry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is removed.</w:t>
      </w:r>
    </w:p>
    <w:p w14:paraId="4C2B847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 remaining facts are:</w:t>
      </w:r>
    </w:p>
    <w:p w14:paraId="3C866A74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P1 is:</w:t>
      </w:r>
    </w:p>
    <w:p w14:paraId="0BAEC314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But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SoilDry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is no longer known.</w:t>
      </w:r>
    </w:p>
    <w:p w14:paraId="4A7E8F1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Therefore, we cannot derive:</w:t>
      </w:r>
    </w:p>
    <w:p w14:paraId="7443268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Since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IrrigationNeeded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cannot be established, P2 cannot be fired:</w:t>
      </w:r>
    </w:p>
    <w:p w14:paraId="4F29574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00069AB6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cannot be derived.</w:t>
      </w:r>
    </w:p>
    <w:p w14:paraId="1869F004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What about </w:t>
      </w:r>
      <w:proofErr w:type="spell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CropAtRisk</w:t>
      </w:r>
      <w:proofErr w:type="spellEnd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?</w:t>
      </w:r>
    </w:p>
    <w:p w14:paraId="3329904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P3 is:</w:t>
      </w:r>
    </w:p>
    <w:p w14:paraId="5C90346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Although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CropWheat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is true, we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do not have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the fact:</w:t>
      </w:r>
    </w:p>
    <w:p w14:paraId="2337F1F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Not proving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ApplyDripMethod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does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not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mean that ¬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ApplyDripMethod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is true.</w:t>
      </w:r>
    </w:p>
    <w:p w14:paraId="34499B2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06D29AB0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proofErr w:type="spell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CropAtRisk</w:t>
      </w:r>
      <w:proofErr w:type="spellEnd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 xml:space="preserve"> does not logically follow either.</w:t>
      </w:r>
    </w:p>
    <w:p w14:paraId="58851226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Conclusion</w:t>
      </w:r>
    </w:p>
    <w:p w14:paraId="04162F3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Without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SoilDry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:</w:t>
      </w:r>
    </w:p>
    <w:p w14:paraId="621D608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proofErr w:type="gram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So</w:t>
      </w:r>
      <w:proofErr w:type="gram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the system cannot conclude either </w:t>
      </w:r>
      <w:proofErr w:type="spell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ApplyDripMethod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or </w:t>
      </w:r>
      <w:proofErr w:type="spellStart"/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CropAtRisk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from the remaining facts.</w:t>
      </w:r>
    </w:p>
    <w:p w14:paraId="1C0C6925" w14:textId="469BD0E3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7A4E786B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41D88B11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7EC9C37E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3031F91F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0B91040B" w14:textId="77777777" w:rsidR="00664C13" w:rsidRDefault="00664C13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232A64F8" w14:textId="5554DCD5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lastRenderedPageBreak/>
        <w:t>Case Study 4 — Wumpus World Knowledge Agent</w:t>
      </w:r>
    </w:p>
    <w:p w14:paraId="2C703E3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(a) Belief State and Modus Ponens</w:t>
      </w:r>
    </w:p>
    <w:p w14:paraId="691049D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The agent receives these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percepts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:</w:t>
      </w:r>
    </w:p>
    <w:p w14:paraId="30EE2A0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Rule 1</w:t>
      </w:r>
    </w:p>
    <w:p w14:paraId="3BCF35B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Since:</w:t>
      </w:r>
    </w:p>
    <w:p w14:paraId="174CB24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by Modus Ponens:</w:t>
      </w:r>
    </w:p>
    <w:p w14:paraId="745F3C5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 adjacent cells are:</w:t>
      </w:r>
    </w:p>
    <w:p w14:paraId="049B599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56C9748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Rule 2</w:t>
      </w:r>
    </w:p>
    <w:p w14:paraId="098894D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Since </w:t>
      </w:r>
      <w:proofErr w:type="gram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Breeze[</w:t>
      </w:r>
      <w:proofErr w:type="gram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1,1] is true:</w:t>
      </w:r>
    </w:p>
    <w:p w14:paraId="57C20917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Adjacent cells include:</w:t>
      </w:r>
    </w:p>
    <w:p w14:paraId="49E3982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3B5150C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Rule 3</w:t>
      </w:r>
    </w:p>
    <w:p w14:paraId="3995EEF7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Given:</w:t>
      </w:r>
    </w:p>
    <w:p w14:paraId="47FD446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we derive:</w:t>
      </w:r>
    </w:p>
    <w:p w14:paraId="5A3733D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Rule 4</w:t>
      </w:r>
    </w:p>
    <w:p w14:paraId="12CC669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At this stage, we do not have enough negative information to apply this rule to specific cells.</w:t>
      </w:r>
    </w:p>
    <w:p w14:paraId="4688A47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Derived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788"/>
      </w:tblGrid>
      <w:tr w:rsidR="00DB2F5E" w:rsidRPr="00DB2F5E" w14:paraId="2BF13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B565C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Percept</w:t>
            </w:r>
          </w:p>
        </w:tc>
        <w:tc>
          <w:tcPr>
            <w:tcW w:w="0" w:type="auto"/>
            <w:vAlign w:val="center"/>
            <w:hideMark/>
          </w:tcPr>
          <w:p w14:paraId="4ACCC011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Derived Knowledge</w:t>
            </w:r>
          </w:p>
        </w:tc>
      </w:tr>
      <w:tr w:rsidR="00DB2F5E" w:rsidRPr="00DB2F5E" w14:paraId="78367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BAEB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proofErr w:type="gramStart"/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Stench[</w:t>
            </w:r>
            <w:proofErr w:type="gramEnd"/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1,2]</w:t>
            </w:r>
          </w:p>
        </w:tc>
        <w:tc>
          <w:tcPr>
            <w:tcW w:w="0" w:type="auto"/>
            <w:vAlign w:val="center"/>
            <w:hideMark/>
          </w:tcPr>
          <w:p w14:paraId="78C6A861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Wumpus is adjacent to [1,2]</w:t>
            </w:r>
          </w:p>
        </w:tc>
      </w:tr>
      <w:tr w:rsidR="00DB2F5E" w:rsidRPr="00DB2F5E" w14:paraId="6F8D9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1ACD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proofErr w:type="gramStart"/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Breeze[</w:t>
            </w:r>
            <w:proofErr w:type="gramEnd"/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1,1]</w:t>
            </w:r>
          </w:p>
        </w:tc>
        <w:tc>
          <w:tcPr>
            <w:tcW w:w="0" w:type="auto"/>
            <w:vAlign w:val="center"/>
            <w:hideMark/>
          </w:tcPr>
          <w:p w14:paraId="52A71997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Pit is adjacent to [1,1]</w:t>
            </w:r>
          </w:p>
        </w:tc>
      </w:tr>
      <w:tr w:rsidR="00DB2F5E" w:rsidRPr="00DB2F5E" w14:paraId="59DCD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78A3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proofErr w:type="gramStart"/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Glitter[</w:t>
            </w:r>
            <w:proofErr w:type="gramEnd"/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2,2]</w:t>
            </w:r>
          </w:p>
        </w:tc>
        <w:tc>
          <w:tcPr>
            <w:tcW w:w="0" w:type="auto"/>
            <w:vAlign w:val="center"/>
            <w:hideMark/>
          </w:tcPr>
          <w:p w14:paraId="6567CAD2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Gold is at [2,2]</w:t>
            </w:r>
          </w:p>
        </w:tc>
      </w:tr>
      <w:tr w:rsidR="00DB2F5E" w:rsidRPr="00DB2F5E" w14:paraId="6FFCE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5664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Negative Wumpus/Pit facts</w:t>
            </w:r>
          </w:p>
        </w:tc>
        <w:tc>
          <w:tcPr>
            <w:tcW w:w="0" w:type="auto"/>
            <w:vAlign w:val="center"/>
            <w:hideMark/>
          </w:tcPr>
          <w:p w14:paraId="7D84F020" w14:textId="77777777" w:rsidR="00DB2F5E" w:rsidRPr="00DB2F5E" w:rsidRDefault="00DB2F5E" w:rsidP="00DB2F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B2F5E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IN"/>
              </w:rPr>
              <w:t>Not available</w:t>
            </w:r>
          </w:p>
        </w:tc>
      </w:tr>
    </w:tbl>
    <w:p w14:paraId="7D15A6D7" w14:textId="42AE6E2E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53FD2C4D" w14:textId="2A61981F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329966D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(b) Forward Chaining for Wumpus and Pit Locations</w:t>
      </w:r>
    </w:p>
    <w:p w14:paraId="420BB414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Wumpus</w:t>
      </w:r>
    </w:p>
    <w:p w14:paraId="560838E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Initial fact:</w:t>
      </w:r>
    </w:p>
    <w:p w14:paraId="147C0DB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Rule:</w:t>
      </w:r>
    </w:p>
    <w:p w14:paraId="76274C31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Therefore:</w:t>
      </w:r>
    </w:p>
    <w:p w14:paraId="5CA2F9C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proofErr w:type="gram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So</w:t>
      </w:r>
      <w:proofErr w:type="gram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the Wumpus could be in one of these cells based on the given rule.</w:t>
      </w:r>
    </w:p>
    <w:p w14:paraId="7354F21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Pit</w:t>
      </w:r>
    </w:p>
    <w:p w14:paraId="1CD7B83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Initial fact:</w:t>
      </w:r>
    </w:p>
    <w:p w14:paraId="1AC3E76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Rule:</w:t>
      </w:r>
    </w:p>
    <w:p w14:paraId="689071A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lastRenderedPageBreak/>
        <w:t>Therefore:</w:t>
      </w:r>
    </w:p>
    <w:p w14:paraId="0865898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Forward-Chaining Summary</w:t>
      </w:r>
    </w:p>
    <w:p w14:paraId="3A5918A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and</w:t>
      </w:r>
    </w:p>
    <w:p w14:paraId="0713324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The knowledge base does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not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provide enough information to determine the exact Wumpus or Pit location.</w:t>
      </w:r>
    </w:p>
    <w:p w14:paraId="067DB54D" w14:textId="13F49E1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</w:p>
    <w:p w14:paraId="1FA11215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(c) Safety of Path [1,1] → [1,2] → [2,2]</w:t>
      </w:r>
    </w:p>
    <w:p w14:paraId="013F719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 agent wants to collect the gold at:</w:t>
      </w:r>
    </w:p>
    <w:p w14:paraId="79F49B84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because:</w:t>
      </w:r>
    </w:p>
    <w:p w14:paraId="37FF20F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proofErr w:type="gram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So</w:t>
      </w:r>
      <w:proofErr w:type="gram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the gold is confirmed at [2,2].</w:t>
      </w:r>
    </w:p>
    <w:p w14:paraId="51A0C5CD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However, consider the path.</w:t>
      </w:r>
    </w:p>
    <w:p w14:paraId="1FD11F0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Cell [1,1]</w:t>
      </w:r>
    </w:p>
    <w:p w14:paraId="34A0AD1B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 is:</w:t>
      </w:r>
    </w:p>
    <w:p w14:paraId="131DC2E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This indicates that a Pit may be adjacent to [1,1].</w:t>
      </w:r>
    </w:p>
    <w:p w14:paraId="77CB909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 possible Pit locations are:</w:t>
      </w:r>
    </w:p>
    <w:p w14:paraId="57775EF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Therefore,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[1,1] itself is not confirmed to contain a pit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, but moving to [1,2] is potentially dangerous.</w:t>
      </w:r>
    </w:p>
    <w:p w14:paraId="1983808D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Cell [1,2]</w:t>
      </w:r>
    </w:p>
    <w:p w14:paraId="64E771FE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There is:</w:t>
      </w:r>
    </w:p>
    <w:p w14:paraId="1E0D162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This means a Wumpus is adjacent to [1,2].</w:t>
      </w:r>
    </w:p>
    <w:p w14:paraId="7716EFA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Also, from the Breeze at [1,1]:</w:t>
      </w:r>
    </w:p>
    <w:p w14:paraId="45F53A61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Therefore,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[1,2] could contain a Pit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.</w:t>
      </w:r>
    </w:p>
    <w:p w14:paraId="6BCD6B2F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It could also be adjacent to a Wumpus.</w:t>
      </w:r>
    </w:p>
    <w:p w14:paraId="4295E302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Cell [2,2]</w:t>
      </w:r>
    </w:p>
    <w:p w14:paraId="0B32A42A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 agent knows:</w:t>
      </w:r>
    </w:p>
    <w:p w14:paraId="30D089F8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But the Stench at [1,2] gives:</w:t>
      </w:r>
    </w:p>
    <w:p w14:paraId="4B49B71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Therefore,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[2,2] could also contain the Wumpus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.</w:t>
      </w:r>
    </w:p>
    <w:p w14:paraId="66022946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Final Decision</w:t>
      </w:r>
    </w:p>
    <w:p w14:paraId="7BF6518C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The path:</w:t>
      </w:r>
    </w:p>
    <w:p w14:paraId="33A35003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cannot be confirmed as safe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using the given knowledge base.</w:t>
      </w:r>
    </w:p>
    <w:p w14:paraId="1B414926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In particular:</w:t>
      </w:r>
    </w:p>
    <w:p w14:paraId="32A00A47" w14:textId="77777777" w:rsidR="00DB2F5E" w:rsidRPr="00DB2F5E" w:rsidRDefault="00DB2F5E" w:rsidP="00DB2F5E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[1,2] may contain a Pit. </w:t>
      </w:r>
    </w:p>
    <w:p w14:paraId="40B7069B" w14:textId="77777777" w:rsidR="00DB2F5E" w:rsidRPr="00DB2F5E" w:rsidRDefault="00DB2F5E" w:rsidP="00DB2F5E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[2,2] may contain the Wumpus. </w:t>
      </w:r>
    </w:p>
    <w:p w14:paraId="488546B8" w14:textId="77777777" w:rsidR="00DB2F5E" w:rsidRPr="00DB2F5E" w:rsidRDefault="00DB2F5E" w:rsidP="00DB2F5E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There are insufficient negative facts to prove these cells safe. </w:t>
      </w:r>
    </w:p>
    <w:p w14:paraId="3BF6D597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</w:pP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lastRenderedPageBreak/>
        <w:t xml:space="preserve">Therefore, a logical agent following a </w:t>
      </w:r>
      <w:r w:rsidRPr="00DB2F5E">
        <w:rPr>
          <w:rFonts w:ascii="Times New Roman" w:eastAsia="Arial" w:hAnsi="Times New Roman" w:cs="Times New Roman"/>
          <w:b/>
          <w:bCs/>
          <w:color w:val="000000"/>
          <w:sz w:val="24"/>
          <w:szCs w:val="24"/>
          <w:lang w:val="en-IN"/>
        </w:rPr>
        <w:t>safe-movement policy should not take this path yet</w:t>
      </w:r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. More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percepts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or additional knowledge about </w:t>
      </w:r>
      <w:proofErr w:type="spellStart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>neighboring</w:t>
      </w:r>
      <w:proofErr w:type="spellEnd"/>
      <w:r w:rsidRPr="00DB2F5E">
        <w:rPr>
          <w:rFonts w:ascii="Times New Roman" w:eastAsia="Arial" w:hAnsi="Times New Roman" w:cs="Times New Roman"/>
          <w:color w:val="000000"/>
          <w:sz w:val="24"/>
          <w:szCs w:val="24"/>
          <w:lang w:val="en-IN"/>
        </w:rPr>
        <w:t xml:space="preserve"> cells are required before safely moving to [1,2] and [2,2].</w:t>
      </w:r>
    </w:p>
    <w:p w14:paraId="6E651899" w14:textId="77777777" w:rsidR="00DB2F5E" w:rsidRPr="00DB2F5E" w:rsidRDefault="00DB2F5E" w:rsidP="00DB2F5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sectPr w:rsidR="00DB2F5E" w:rsidRPr="00DB2F5E" w:rsidSect="00DB2F5E">
      <w:pgSz w:w="11906" w:h="16838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3D5D8B7-B366-483A-8F04-0E18F48BAF1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4E0EBFE-2B4E-4CAD-8A8F-F32402A7A0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E0E5DAF-4F4F-430D-BEA4-E2B6F5368AB1}"/>
    <w:embedBold r:id="rId4" w:fontKey="{F3284A5E-B4BA-4F53-98FB-52E0641125E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5F07C03-5E96-40EE-AEB6-C6FE4C10C0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8750B6"/>
    <w:multiLevelType w:val="multilevel"/>
    <w:tmpl w:val="275C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11067"/>
    <w:multiLevelType w:val="multilevel"/>
    <w:tmpl w:val="FBF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A7951"/>
    <w:multiLevelType w:val="multilevel"/>
    <w:tmpl w:val="D3B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D076A"/>
    <w:multiLevelType w:val="multilevel"/>
    <w:tmpl w:val="25E8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30B0D"/>
    <w:multiLevelType w:val="multilevel"/>
    <w:tmpl w:val="5214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10937BE"/>
    <w:multiLevelType w:val="multilevel"/>
    <w:tmpl w:val="8046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723F7D"/>
    <w:multiLevelType w:val="multilevel"/>
    <w:tmpl w:val="C6F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475145">
    <w:abstractNumId w:val="7"/>
  </w:num>
  <w:num w:numId="2" w16cid:durableId="212427857">
    <w:abstractNumId w:val="1"/>
  </w:num>
  <w:num w:numId="3" w16cid:durableId="1845702532">
    <w:abstractNumId w:val="0"/>
  </w:num>
  <w:num w:numId="4" w16cid:durableId="2032992735">
    <w:abstractNumId w:val="3"/>
  </w:num>
  <w:num w:numId="5" w16cid:durableId="817114777">
    <w:abstractNumId w:val="8"/>
  </w:num>
  <w:num w:numId="6" w16cid:durableId="1119569981">
    <w:abstractNumId w:val="9"/>
  </w:num>
  <w:num w:numId="7" w16cid:durableId="1840005024">
    <w:abstractNumId w:val="6"/>
  </w:num>
  <w:num w:numId="8" w16cid:durableId="2090926156">
    <w:abstractNumId w:val="4"/>
  </w:num>
  <w:num w:numId="9" w16cid:durableId="1344816291">
    <w:abstractNumId w:val="2"/>
  </w:num>
  <w:num w:numId="10" w16cid:durableId="495269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46A"/>
    <w:rsid w:val="0051646A"/>
    <w:rsid w:val="00664C13"/>
    <w:rsid w:val="00DB2F5E"/>
    <w:rsid w:val="00DE03B1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86D5"/>
  <w15:docId w15:val="{A4714480-69ED-4A9E-B0C8-9C47D1F1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1808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sri charan</cp:lastModifiedBy>
  <cp:revision>4</cp:revision>
  <dcterms:created xsi:type="dcterms:W3CDTF">2026-07-13T08:56:00Z</dcterms:created>
  <dcterms:modified xsi:type="dcterms:W3CDTF">2026-08-10T09:13:00Z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