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14889">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SIMATS ENGINEERING</w:t>
      </w:r>
    </w:p>
    <w:p w14:paraId="227A7885">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ASSESSMENT TOOL 1 - Short Answer Test</w:t>
      </w:r>
    </w:p>
    <w:p w14:paraId="0D2C645B">
      <w:pPr>
        <w:jc w:val="left"/>
        <w:rPr>
          <w:rFonts w:hint="default" w:ascii="Times New Roman" w:hAnsi="Times New Roman" w:cs="Times New Roman"/>
          <w:b/>
          <w:bCs/>
          <w:sz w:val="32"/>
          <w:szCs w:val="32"/>
        </w:rPr>
      </w:pPr>
    </w:p>
    <w:p w14:paraId="1503C89C">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NAME:A.PAVITHRA</w:t>
      </w:r>
    </w:p>
    <w:p w14:paraId="0A059280">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REG NO:192424347</w:t>
      </w:r>
    </w:p>
    <w:p w14:paraId="138EFD2B">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COURSE NAME: COMPUTER VISION COURSE </w:t>
      </w:r>
      <w:r>
        <w:rPr>
          <w:rFonts w:hint="default" w:ascii="Times New Roman" w:hAnsi="Times New Roman" w:cs="Times New Roman"/>
          <w:b/>
          <w:bCs/>
          <w:sz w:val="28"/>
          <w:szCs w:val="28"/>
          <w:lang w:val="en-IN"/>
        </w:rPr>
        <w:t xml:space="preserve">           </w:t>
      </w:r>
    </w:p>
    <w:p w14:paraId="4C95C398">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CODE: ITA05</w:t>
      </w:r>
    </w:p>
    <w:p w14:paraId="215FC8CF">
      <w:pPr>
        <w:jc w:val="left"/>
        <w:rPr>
          <w:rFonts w:hint="default" w:ascii="Times New Roman" w:hAnsi="Times New Roman" w:cs="Times New Roman"/>
          <w:b/>
          <w:bCs/>
          <w:sz w:val="28"/>
          <w:szCs w:val="28"/>
        </w:rPr>
      </w:pPr>
    </w:p>
    <w:p w14:paraId="3FE72CA3">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CO1: Apply the fundamental concepts, image formation models, and processing</w:t>
      </w:r>
    </w:p>
    <w:p w14:paraId="1F9D741F">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techniques for analyzing Computer Vision systems. (BTL 3)</w:t>
      </w:r>
    </w:p>
    <w:p w14:paraId="27F1C45B">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Assessment Tool Weightage: 40%</w:t>
      </w:r>
    </w:p>
    <w:p w14:paraId="178CA84D">
      <w:pPr>
        <w:jc w:val="left"/>
        <w:rPr>
          <w:rFonts w:hint="default" w:ascii="Times New Roman" w:hAnsi="Times New Roman" w:cs="Times New Roman"/>
          <w:b w:val="0"/>
          <w:bCs w:val="0"/>
          <w:sz w:val="36"/>
          <w:szCs w:val="36"/>
        </w:rPr>
      </w:pPr>
    </w:p>
    <w:p w14:paraId="29D3C5D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A camera captures an image that appears blurred due to improper sampling. Explain how sampling affects image quality and suggest a method to correct it.</w:t>
      </w:r>
    </w:p>
    <w:p w14:paraId="2B0E0733">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Answer:</w:t>
      </w:r>
    </w:p>
    <w:p w14:paraId="7E940BD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Sampling is the process of converting a continuous image into discrete pixels. If the sampling rate is too low, important image details are lost, causing blur and reduced sharpness. Insufficient sampling may also introduce aliasing, where fine details are incorrectly represented.</w:t>
      </w:r>
    </w:p>
    <w:p w14:paraId="6C8AAECA">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Correction Method:</w:t>
      </w:r>
    </w:p>
    <w:p w14:paraId="29F28D6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Increase the camera's sampling resolution (more pixels). </w:t>
      </w:r>
    </w:p>
    <w:p w14:paraId="55FC055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Use a high-resolution image sensor. </w:t>
      </w:r>
    </w:p>
    <w:p w14:paraId="40742D0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Apply proper anti-aliasing filters before sampling. </w:t>
      </w:r>
    </w:p>
    <w:p w14:paraId="08BC09C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Use image enhancement techniques such as sharpening after acquisition. </w:t>
      </w:r>
    </w:p>
    <w:p w14:paraId="51628A6D">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FE9E9B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Given a real-world scene captured under low light, describe how the image sensing and acquisition process influences the final digital image.</w:t>
      </w:r>
    </w:p>
    <w:p w14:paraId="3214919D">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Answer:</w:t>
      </w:r>
    </w:p>
    <w:p w14:paraId="7E1B635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 low-light conditions, the camera sensor receives fewer photons, producing weaker electrical signals. This results in:</w:t>
      </w:r>
    </w:p>
    <w:p w14:paraId="295BC74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Increased image noise </w:t>
      </w:r>
    </w:p>
    <w:p w14:paraId="3385A44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Lower brightness </w:t>
      </w:r>
    </w:p>
    <w:p w14:paraId="3E70730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Reduced contrast </w:t>
      </w:r>
    </w:p>
    <w:p w14:paraId="1D62246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Loss of fine details </w:t>
      </w:r>
    </w:p>
    <w:p w14:paraId="130B216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image acquisition process depends on sensor quality, exposure time, ISO settings, and lens aperture. Better sensors and proper exposure improve image quality under low-light conditions.</w:t>
      </w:r>
    </w:p>
    <w:p w14:paraId="4DCBF8AF">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C85E98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An image shows aliasing artifacts. Identify the cause using sampling and quantization concepts and propose a corrective approach.</w:t>
      </w:r>
    </w:p>
    <w:p w14:paraId="0DCFE564">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Answer:</w:t>
      </w:r>
    </w:p>
    <w:p w14:paraId="76DC716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Aliasing occurs when the image is sampled below the required sampling frequency (Nyquist rate). High-frequency image details become distorted, producing jagged edges and false patterns.</w:t>
      </w:r>
    </w:p>
    <w:p w14:paraId="4205E06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Quantization mainly affects intensity values and is not the primary cause of aliasing.</w:t>
      </w:r>
    </w:p>
    <w:p w14:paraId="38CF8CEB">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Corrective Approach:</w:t>
      </w:r>
    </w:p>
    <w:p w14:paraId="218DCA8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Increase the sampling frequency. </w:t>
      </w:r>
    </w:p>
    <w:p w14:paraId="581EE5D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Apply an anti-aliasing (low-pass) filter before sampling. </w:t>
      </w:r>
    </w:p>
    <w:p w14:paraId="0B2E50D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Capture images using higher-resolution sensors. </w:t>
      </w:r>
    </w:p>
    <w:p w14:paraId="69A89E3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F2FD4B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Differentiate how pixel resolution and intensity resolution affect image representation in a practical application like medical imaging.</w:t>
      </w:r>
    </w:p>
    <w:p w14:paraId="415E0C07">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Answer:</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82"/>
        <w:gridCol w:w="4714"/>
      </w:tblGrid>
      <w:tr w14:paraId="62651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DD48410">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Pixel Resolution</w:t>
            </w:r>
          </w:p>
        </w:tc>
        <w:tc>
          <w:tcPr>
            <w:tcW w:w="0" w:type="auto"/>
            <w:shd w:val="clear" w:color="auto" w:fill="auto"/>
            <w:vAlign w:val="center"/>
          </w:tcPr>
          <w:p w14:paraId="09DFF61E">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Intensity Resolution</w:t>
            </w:r>
          </w:p>
        </w:tc>
      </w:tr>
      <w:tr w14:paraId="630CF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1C40B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Determines the number of pixels in the image.</w:t>
            </w:r>
          </w:p>
        </w:tc>
        <w:tc>
          <w:tcPr>
            <w:tcW w:w="0" w:type="auto"/>
            <w:shd w:val="clear" w:color="auto" w:fill="auto"/>
            <w:vAlign w:val="center"/>
          </w:tcPr>
          <w:p w14:paraId="78D19EE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Determines the number of brightness levels.</w:t>
            </w:r>
          </w:p>
        </w:tc>
      </w:tr>
      <w:tr w14:paraId="664A0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EA14E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Higher resolution provides more spatial detail.</w:t>
            </w:r>
          </w:p>
        </w:tc>
        <w:tc>
          <w:tcPr>
            <w:tcW w:w="0" w:type="auto"/>
            <w:shd w:val="clear" w:color="auto" w:fill="auto"/>
            <w:vAlign w:val="center"/>
          </w:tcPr>
          <w:p w14:paraId="4B0B047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Higher intensity resolution provides smoother grayscale transitions.</w:t>
            </w:r>
          </w:p>
        </w:tc>
      </w:tr>
      <w:tr w14:paraId="5651F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4A69F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Important for detecting small structures like tumors.</w:t>
            </w:r>
          </w:p>
        </w:tc>
        <w:tc>
          <w:tcPr>
            <w:tcW w:w="0" w:type="auto"/>
            <w:shd w:val="clear" w:color="auto" w:fill="auto"/>
            <w:vAlign w:val="center"/>
          </w:tcPr>
          <w:p w14:paraId="21C30B1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Important for distinguishing tissues with similar densities.</w:t>
            </w:r>
          </w:p>
        </w:tc>
      </w:tr>
    </w:tbl>
    <w:p w14:paraId="109B27C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 medical imaging, both high pixel resolution and high intensity resolution are essential for accurate diagnosis.</w:t>
      </w:r>
    </w:p>
    <w:p w14:paraId="54C5A252">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5F8F71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A surveillance system requires real-time image processing. Classify the level of Computer Vision involved and justify your choice.</w:t>
      </w:r>
    </w:p>
    <w:p w14:paraId="34DC8236">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Answer:</w:t>
      </w:r>
    </w:p>
    <w:p w14:paraId="2966D4A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surveillance system primarily uses the </w:t>
      </w:r>
      <w:r>
        <w:rPr>
          <w:rStyle w:val="8"/>
          <w:rFonts w:hint="default" w:ascii="Times New Roman" w:hAnsi="Times New Roman" w:cs="Times New Roman"/>
          <w:sz w:val="28"/>
          <w:szCs w:val="28"/>
        </w:rPr>
        <w:t>Intermediate-Level Computer Vision</w:t>
      </w:r>
      <w:r>
        <w:rPr>
          <w:rFonts w:hint="default" w:ascii="Times New Roman" w:hAnsi="Times New Roman" w:cs="Times New Roman"/>
          <w:sz w:val="28"/>
          <w:szCs w:val="28"/>
        </w:rPr>
        <w:t>.</w:t>
      </w:r>
    </w:p>
    <w:p w14:paraId="454DCA55">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Reason:</w:t>
      </w:r>
    </w:p>
    <w:p w14:paraId="450A9EF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Detects and tracks moving objects. </w:t>
      </w:r>
    </w:p>
    <w:p w14:paraId="388320F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Segments people and vehicles. </w:t>
      </w:r>
    </w:p>
    <w:p w14:paraId="117A36A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Extracts features for recognition. </w:t>
      </w:r>
    </w:p>
    <w:p w14:paraId="68D17AC8">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If it also recognizes faces or identifies suspicious activities, it additionally uses </w:t>
      </w:r>
      <w:r>
        <w:rPr>
          <w:rStyle w:val="8"/>
          <w:rFonts w:hint="default" w:ascii="Times New Roman" w:hAnsi="Times New Roman" w:cs="Times New Roman"/>
          <w:sz w:val="28"/>
          <w:szCs w:val="28"/>
        </w:rPr>
        <w:t>High-Level Computer Vision</w:t>
      </w:r>
      <w:r>
        <w:rPr>
          <w:rFonts w:hint="default" w:ascii="Times New Roman" w:hAnsi="Times New Roman" w:cs="Times New Roman"/>
          <w:sz w:val="28"/>
          <w:szCs w:val="28"/>
        </w:rPr>
        <w:t>, where decisions are made based on analyzed information.</w:t>
      </w:r>
    </w:p>
    <w:p w14:paraId="3552640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DC502E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 Explain how image formation models help in improving image quality in applications such as autonomous driving.</w:t>
      </w:r>
    </w:p>
    <w:p w14:paraId="409DBC51">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Answer:</w:t>
      </w:r>
    </w:p>
    <w:p w14:paraId="44ECD84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Image formation models describe how light travels from objects through the camera lens onto the sensor. They help:</w:t>
      </w:r>
    </w:p>
    <w:p w14:paraId="7AD6FAA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Correct lens distortion. </w:t>
      </w:r>
    </w:p>
    <w:p w14:paraId="76F57B6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Improve brightness and contrast. </w:t>
      </w:r>
    </w:p>
    <w:p w14:paraId="59DE1D7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Reduce motion blur. </w:t>
      </w:r>
    </w:p>
    <w:p w14:paraId="788A0B4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Estimate depth accurately. </w:t>
      </w:r>
    </w:p>
    <w:p w14:paraId="538D1D4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Compensate for lighting variations. </w:t>
      </w:r>
    </w:p>
    <w:p w14:paraId="240EF9B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 autonomous driving, these improvements enable accurate lane detection, obstacle recognition, traffic sign identification, and safe navigation.</w:t>
      </w:r>
    </w:p>
    <w:p w14:paraId="695B9AEA">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DC7331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 A grayscale image is converted into a digital image. Describe the role of quantization in this process and its impact on image detail.</w:t>
      </w:r>
    </w:p>
    <w:p w14:paraId="4C1FB36D">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Answer:</w:t>
      </w:r>
    </w:p>
    <w:p w14:paraId="23385B8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Quantization converts continuous grayscale intensity values into a fixed number of digital levels.</w:t>
      </w:r>
    </w:p>
    <w:p w14:paraId="4AE6C05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For example:</w:t>
      </w:r>
    </w:p>
    <w:p w14:paraId="53454C3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8-bit image = 256 intensity levels. </w:t>
      </w:r>
    </w:p>
    <w:p w14:paraId="15A13ED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10-bit image = 1024 intensity levels. </w:t>
      </w:r>
    </w:p>
    <w:p w14:paraId="1DA12A2B">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Impact:</w:t>
      </w:r>
    </w:p>
    <w:p w14:paraId="48D5EE8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Higher quantization levels preserve more image details and smoother intensity transitions. </w:t>
      </w:r>
    </w:p>
    <w:p w14:paraId="4EAA636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Lower quantization levels produce banding effects and loss of detail. </w:t>
      </w:r>
    </w:p>
    <w:p w14:paraId="2BFC2F0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Thus, quantization directly affects image quality and visual accuracy.</w:t>
      </w:r>
    </w:p>
    <w:p w14:paraId="25BD79D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513154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8. Given a noisy image acquired from a sensor, explain how the acquisition process contributes to noise and how it can be minimized.</w:t>
      </w:r>
    </w:p>
    <w:p w14:paraId="15195DAD">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Answer:</w:t>
      </w:r>
    </w:p>
    <w:p w14:paraId="1043912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Noise is introduced during image acquisition due to:</w:t>
      </w:r>
    </w:p>
    <w:p w14:paraId="20CB0FF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Low lighting conditions. </w:t>
      </w:r>
    </w:p>
    <w:p w14:paraId="16D038A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Sensor imperfections. </w:t>
      </w:r>
    </w:p>
    <w:p w14:paraId="131867C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Electronic interference. </w:t>
      </w:r>
    </w:p>
    <w:p w14:paraId="65111B6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High ISO settings. </w:t>
      </w:r>
    </w:p>
    <w:p w14:paraId="38A1881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Thermal noise in the camera sensor. </w:t>
      </w:r>
    </w:p>
    <w:p w14:paraId="6DE9DBD0">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Methods to minimize noise:</w:t>
      </w:r>
    </w:p>
    <w:p w14:paraId="487C818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Use better image sensors. </w:t>
      </w:r>
    </w:p>
    <w:p w14:paraId="039AA5B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Increase lighting. </w:t>
      </w:r>
    </w:p>
    <w:p w14:paraId="74E475C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Use lower ISO settings. </w:t>
      </w:r>
    </w:p>
    <w:p w14:paraId="7390178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Apply image denoising filters such as Median Filter, Gaussian Filter, or Bilateral Filter. </w:t>
      </w:r>
    </w:p>
    <w:p w14:paraId="4959AAF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Use longer exposure when possible. </w:t>
      </w:r>
    </w:p>
    <w:p w14:paraId="5B4CD056">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353000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9. In an application like facial recognition, explain how different levels of Computer Vision are involved from image acquisition to decision making.</w:t>
      </w:r>
    </w:p>
    <w:p w14:paraId="436CBEDA">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Answer:</w:t>
      </w:r>
    </w:p>
    <w:p w14:paraId="4C9581D6">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Facial recognition involves multiple levels of Computer Vision:</w:t>
      </w:r>
    </w:p>
    <w:p w14:paraId="7122D12E">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Low-Level Vision</w:t>
      </w:r>
    </w:p>
    <w:p w14:paraId="25BA904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Capture the face image. </w:t>
      </w:r>
    </w:p>
    <w:p w14:paraId="3C4298D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Remove noise. </w:t>
      </w:r>
    </w:p>
    <w:p w14:paraId="4220622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Improve brightness and contrast. </w:t>
      </w:r>
    </w:p>
    <w:p w14:paraId="68453C5E">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Intermediate-Level Vision</w:t>
      </w:r>
    </w:p>
    <w:p w14:paraId="5CE3601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Detect the face. </w:t>
      </w:r>
    </w:p>
    <w:p w14:paraId="6C6D679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Extract facial features such as eyes, nose, and mouth. </w:t>
      </w:r>
    </w:p>
    <w:p w14:paraId="78FC883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Generate feature descriptors. </w:t>
      </w:r>
    </w:p>
    <w:p w14:paraId="7586C7E3">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High-Level Vision</w:t>
      </w:r>
    </w:p>
    <w:p w14:paraId="0864C40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Compare extracted features with a database. </w:t>
      </w:r>
    </w:p>
    <w:p w14:paraId="4F41204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Recognize the person's identity. </w:t>
      </w:r>
    </w:p>
    <w:p w14:paraId="758AF2C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Make decisions such as granting or denying access. </w:t>
      </w:r>
    </w:p>
    <w:p w14:paraId="103E299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Thus, all three levels work together for accurate facial recognition.</w:t>
      </w:r>
    </w:p>
    <w:p w14:paraId="55C7B0C6">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19E17D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10. An image captured with low resolution fails to detect objects clearly. Explain how sampling and image formation affect object visibility.</w:t>
      </w:r>
    </w:p>
    <w:p w14:paraId="38B646A1">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Answer:</w:t>
      </w:r>
    </w:p>
    <w:p w14:paraId="6BDF976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Low sampling resolution means fewer pixels represent the scene, causing small objects to lose important details. This reduces object visibility and recognition accuracy.</w:t>
      </w:r>
    </w:p>
    <w:p w14:paraId="560A163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Image formation also affects visibility because:</w:t>
      </w:r>
    </w:p>
    <w:p w14:paraId="5FB8E33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Poor lighting reduces contrast. </w:t>
      </w:r>
    </w:p>
    <w:p w14:paraId="1D36401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Lens blur decreases sharpness. </w:t>
      </w:r>
    </w:p>
    <w:p w14:paraId="55CF428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Sensor noise hides fine details. </w:t>
      </w:r>
    </w:p>
    <w:p w14:paraId="4FD062E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Motion blur distorts object boundaries. </w:t>
      </w:r>
    </w:p>
    <w:p w14:paraId="39863E0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Improving sampling resolution, using better camera optics, proper lighting, and higher-quality sensors enhances object visibility and detection performance.</w:t>
      </w:r>
    </w:p>
    <w:p w14:paraId="553B88B7">
      <w:pPr>
        <w:jc w:val="left"/>
        <w:rPr>
          <w:rFonts w:hint="default" w:ascii="Times New Roman" w:hAnsi="Times New Roman" w:cs="Times New Roman"/>
          <w:b w:val="0"/>
          <w:bCs w:val="0"/>
          <w:sz w:val="28"/>
          <w:szCs w:val="28"/>
        </w:rPr>
      </w:pPr>
    </w:p>
    <w:p w14:paraId="624E672C">
      <w:pPr>
        <w:jc w:val="left"/>
        <w:rPr>
          <w:rFonts w:hint="default" w:ascii="Times New Roman" w:hAnsi="Times New Roman" w:cs="Times New Roman"/>
          <w:b w:val="0"/>
          <w:bCs w:val="0"/>
          <w:sz w:val="28"/>
          <w:szCs w:val="28"/>
        </w:rPr>
      </w:pPr>
    </w:p>
    <w:p w14:paraId="73277B01">
      <w:pPr>
        <w:jc w:val="left"/>
        <w:rPr>
          <w:rFonts w:hint="default" w:ascii="Times New Roman" w:hAnsi="Times New Roman" w:cs="Times New Roman"/>
          <w:b w:val="0"/>
          <w:bCs w:val="0"/>
          <w:sz w:val="28"/>
          <w:szCs w:val="28"/>
        </w:rPr>
      </w:pPr>
    </w:p>
    <w:p w14:paraId="78E37852">
      <w:pPr>
        <w:jc w:val="left"/>
        <w:rPr>
          <w:rFonts w:hint="default" w:ascii="Times New Roman" w:hAnsi="Times New Roman" w:cs="Times New Roman"/>
          <w:b w:val="0"/>
          <w:bCs w:val="0"/>
          <w:sz w:val="28"/>
          <w:szCs w:val="28"/>
        </w:rPr>
      </w:pPr>
    </w:p>
    <w:p w14:paraId="011CA64A">
      <w:pPr>
        <w:jc w:val="left"/>
        <w:rPr>
          <w:rFonts w:hint="default" w:ascii="Times New Roman" w:hAnsi="Times New Roman" w:cs="Times New Roman"/>
          <w:b w:val="0"/>
          <w:bCs w:val="0"/>
          <w:sz w:val="28"/>
          <w:szCs w:val="28"/>
        </w:rPr>
      </w:pPr>
    </w:p>
    <w:p w14:paraId="6FA47BB2">
      <w:pPr>
        <w:jc w:val="left"/>
        <w:rPr>
          <w:rFonts w:hint="default" w:ascii="Times New Roman" w:hAnsi="Times New Roman" w:cs="Times New Roman"/>
          <w:b w:val="0"/>
          <w:bCs w:val="0"/>
          <w:sz w:val="28"/>
          <w:szCs w:val="28"/>
        </w:rPr>
      </w:pPr>
    </w:p>
    <w:p w14:paraId="76BCC3BA">
      <w:pPr>
        <w:jc w:val="left"/>
        <w:rPr>
          <w:rFonts w:hint="default" w:ascii="Times New Roman" w:hAnsi="Times New Roman" w:cs="Times New Roman"/>
          <w:b w:val="0"/>
          <w:bCs w:val="0"/>
          <w:sz w:val="28"/>
          <w:szCs w:val="28"/>
        </w:rPr>
      </w:pPr>
    </w:p>
    <w:p w14:paraId="4C048A5E">
      <w:pPr>
        <w:jc w:val="left"/>
        <w:rPr>
          <w:rFonts w:hint="default" w:ascii="Times New Roman" w:hAnsi="Times New Roman" w:cs="Times New Roman"/>
          <w:b w:val="0"/>
          <w:bCs w:val="0"/>
          <w:sz w:val="28"/>
          <w:szCs w:val="28"/>
        </w:rPr>
      </w:pPr>
    </w:p>
    <w:p w14:paraId="0DAE2E5B">
      <w:pPr>
        <w:jc w:val="left"/>
        <w:rPr>
          <w:rFonts w:hint="default" w:ascii="Times New Roman" w:hAnsi="Times New Roman" w:cs="Times New Roman"/>
          <w:b w:val="0"/>
          <w:bCs w:val="0"/>
          <w:sz w:val="28"/>
          <w:szCs w:val="28"/>
        </w:rPr>
      </w:pPr>
    </w:p>
    <w:p w14:paraId="36234E01">
      <w:pPr>
        <w:jc w:val="left"/>
        <w:rPr>
          <w:rFonts w:hint="default" w:ascii="Times New Roman" w:hAnsi="Times New Roman" w:cs="Times New Roman"/>
          <w:b w:val="0"/>
          <w:bCs w:val="0"/>
          <w:sz w:val="28"/>
          <w:szCs w:val="28"/>
        </w:rPr>
      </w:pPr>
    </w:p>
    <w:p w14:paraId="3629B17C">
      <w:pPr>
        <w:jc w:val="left"/>
        <w:rPr>
          <w:rFonts w:hint="default" w:ascii="Times New Roman" w:hAnsi="Times New Roman" w:cs="Times New Roman"/>
          <w:b w:val="0"/>
          <w:bCs w:val="0"/>
          <w:sz w:val="28"/>
          <w:szCs w:val="28"/>
        </w:rPr>
      </w:pPr>
    </w:p>
    <w:p w14:paraId="61E42CF2">
      <w:pPr>
        <w:jc w:val="left"/>
        <w:rPr>
          <w:rFonts w:hint="default" w:ascii="Times New Roman" w:hAnsi="Times New Roman" w:cs="Times New Roman"/>
          <w:b w:val="0"/>
          <w:bCs w:val="0"/>
          <w:sz w:val="28"/>
          <w:szCs w:val="28"/>
        </w:rPr>
      </w:pPr>
    </w:p>
    <w:p w14:paraId="09990904">
      <w:pPr>
        <w:jc w:val="left"/>
        <w:rPr>
          <w:rFonts w:hint="default" w:ascii="Times New Roman" w:hAnsi="Times New Roman" w:cs="Times New Roman"/>
          <w:b w:val="0"/>
          <w:bCs w:val="0"/>
          <w:sz w:val="28"/>
          <w:szCs w:val="28"/>
        </w:rPr>
      </w:pPr>
    </w:p>
    <w:p w14:paraId="4EA0E726">
      <w:pPr>
        <w:jc w:val="left"/>
        <w:rPr>
          <w:rFonts w:hint="default" w:ascii="Times New Roman" w:hAnsi="Times New Roman" w:cs="Times New Roman"/>
          <w:b w:val="0"/>
          <w:bCs w:val="0"/>
          <w:sz w:val="28"/>
          <w:szCs w:val="28"/>
        </w:rPr>
      </w:pPr>
    </w:p>
    <w:p w14:paraId="7EA75844">
      <w:pPr>
        <w:jc w:val="left"/>
        <w:rPr>
          <w:rFonts w:hint="default" w:ascii="Times New Roman" w:hAnsi="Times New Roman" w:cs="Times New Roman"/>
          <w:b w:val="0"/>
          <w:bCs w:val="0"/>
          <w:sz w:val="28"/>
          <w:szCs w:val="28"/>
        </w:rPr>
      </w:pPr>
    </w:p>
    <w:p w14:paraId="20E0280D">
      <w:pPr>
        <w:jc w:val="left"/>
        <w:rPr>
          <w:rFonts w:hint="default" w:ascii="Times New Roman" w:hAnsi="Times New Roman" w:cs="Times New Roman"/>
          <w:b w:val="0"/>
          <w:bCs w:val="0"/>
          <w:sz w:val="28"/>
          <w:szCs w:val="28"/>
        </w:rPr>
      </w:pPr>
    </w:p>
    <w:p w14:paraId="79957B25">
      <w:pPr>
        <w:jc w:val="left"/>
        <w:rPr>
          <w:rFonts w:hint="default" w:ascii="Times New Roman" w:hAnsi="Times New Roman" w:cs="Times New Roman"/>
          <w:b w:val="0"/>
          <w:bCs w:val="0"/>
          <w:sz w:val="28"/>
          <w:szCs w:val="28"/>
        </w:rPr>
      </w:pPr>
    </w:p>
    <w:p w14:paraId="2BDADF98">
      <w:pPr>
        <w:jc w:val="left"/>
        <w:rPr>
          <w:rFonts w:hint="default" w:ascii="Times New Roman" w:hAnsi="Times New Roman" w:cs="Times New Roman"/>
          <w:b w:val="0"/>
          <w:bCs w:val="0"/>
          <w:sz w:val="28"/>
          <w:szCs w:val="28"/>
        </w:rPr>
      </w:pPr>
    </w:p>
    <w:p w14:paraId="0297F582">
      <w:pPr>
        <w:jc w:val="left"/>
        <w:rPr>
          <w:rFonts w:hint="default" w:ascii="Times New Roman" w:hAnsi="Times New Roman" w:cs="Times New Roman"/>
          <w:b w:val="0"/>
          <w:bCs w:val="0"/>
          <w:sz w:val="28"/>
          <w:szCs w:val="28"/>
        </w:rPr>
      </w:pPr>
    </w:p>
    <w:p w14:paraId="34B00825">
      <w:pPr>
        <w:jc w:val="left"/>
        <w:rPr>
          <w:rFonts w:hint="default" w:ascii="Times New Roman" w:hAnsi="Times New Roman" w:cs="Times New Roman"/>
          <w:b w:val="0"/>
          <w:bCs w:val="0"/>
          <w:sz w:val="28"/>
          <w:szCs w:val="28"/>
        </w:rPr>
      </w:pPr>
    </w:p>
    <w:p w14:paraId="5A21C3E0">
      <w:pPr>
        <w:jc w:val="left"/>
        <w:rPr>
          <w:rFonts w:hint="default" w:ascii="Times New Roman" w:hAnsi="Times New Roman" w:cs="Times New Roman"/>
          <w:b w:val="0"/>
          <w:bCs w:val="0"/>
          <w:sz w:val="28"/>
          <w:szCs w:val="28"/>
        </w:rPr>
      </w:pPr>
    </w:p>
    <w:p w14:paraId="43917858">
      <w:pPr>
        <w:jc w:val="left"/>
        <w:rPr>
          <w:rFonts w:hint="default" w:ascii="Times New Roman" w:hAnsi="Times New Roman" w:cs="Times New Roman"/>
          <w:b w:val="0"/>
          <w:bCs w:val="0"/>
          <w:sz w:val="28"/>
          <w:szCs w:val="28"/>
        </w:rPr>
      </w:pPr>
    </w:p>
    <w:p w14:paraId="40DF43B6">
      <w:pPr>
        <w:jc w:val="left"/>
        <w:rPr>
          <w:rFonts w:hint="default" w:ascii="Times New Roman" w:hAnsi="Times New Roman" w:cs="Times New Roman"/>
          <w:b w:val="0"/>
          <w:bCs w:val="0"/>
          <w:sz w:val="28"/>
          <w:szCs w:val="28"/>
        </w:rPr>
      </w:pPr>
    </w:p>
    <w:p w14:paraId="2ACBD081">
      <w:pPr>
        <w:jc w:val="left"/>
        <w:rPr>
          <w:rFonts w:hint="default" w:ascii="Times New Roman" w:hAnsi="Times New Roman" w:cs="Times New Roman"/>
          <w:b w:val="0"/>
          <w:bCs w:val="0"/>
          <w:sz w:val="28"/>
          <w:szCs w:val="28"/>
        </w:rPr>
      </w:pPr>
    </w:p>
    <w:p w14:paraId="206D2A89">
      <w:pPr>
        <w:jc w:val="left"/>
        <w:rPr>
          <w:rFonts w:hint="default" w:ascii="Times New Roman" w:hAnsi="Times New Roman" w:cs="Times New Roman"/>
          <w:b w:val="0"/>
          <w:bCs w:val="0"/>
          <w:sz w:val="28"/>
          <w:szCs w:val="28"/>
        </w:rPr>
      </w:pPr>
    </w:p>
    <w:p w14:paraId="0C742B66">
      <w:pPr>
        <w:jc w:val="left"/>
        <w:rPr>
          <w:rFonts w:hint="default" w:ascii="Times New Roman" w:hAnsi="Times New Roman" w:cs="Times New Roman"/>
          <w:b w:val="0"/>
          <w:bCs w:val="0"/>
          <w:sz w:val="28"/>
          <w:szCs w:val="28"/>
        </w:rPr>
      </w:pPr>
    </w:p>
    <w:p w14:paraId="5AA8E832">
      <w:pPr>
        <w:jc w:val="left"/>
        <w:rPr>
          <w:rFonts w:hint="default" w:ascii="Times New Roman" w:hAnsi="Times New Roman" w:cs="Times New Roman"/>
          <w:b w:val="0"/>
          <w:bCs w:val="0"/>
          <w:sz w:val="28"/>
          <w:szCs w:val="28"/>
        </w:rPr>
      </w:pPr>
      <w:bookmarkStart w:id="0" w:name="_GoBack"/>
      <w:bookmarkEnd w:id="0"/>
      <w:r>
        <w:rPr>
          <w:rFonts w:hint="default" w:ascii="Times New Roman" w:hAnsi="Times New Roman" w:cs="Times New Roman"/>
          <w:b w:val="0"/>
          <w:bCs w:val="0"/>
          <w:sz w:val="28"/>
          <w:szCs w:val="28"/>
        </w:rPr>
        <w:t>Code of Conduct:</w:t>
      </w:r>
    </w:p>
    <w:p w14:paraId="17120E4B">
      <w:pPr>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 ____________________ (Name / Reg No) certify that this submission is my</w:t>
      </w:r>
    </w:p>
    <w:p w14:paraId="4415F82A">
      <w:pPr>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original work and that I have adhered to the guidelines specified for this assessment.</w:t>
      </w:r>
    </w:p>
    <w:p w14:paraId="2F240F9F">
      <w:pPr>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 understand that any violation of academic integrity rules will result in disciplinary</w:t>
      </w:r>
    </w:p>
    <w:p w14:paraId="151D56D0">
      <w:pPr>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action.</w:t>
      </w:r>
    </w:p>
    <w:p w14:paraId="7AB3BDAE">
      <w:pPr>
        <w:jc w:val="left"/>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Signature of the student: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86FC31"/>
    <w:multiLevelType w:val="multilevel"/>
    <w:tmpl w:val="9886FC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F66A18E"/>
    <w:multiLevelType w:val="multilevel"/>
    <w:tmpl w:val="BF66A1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2651BB3"/>
    <w:multiLevelType w:val="multilevel"/>
    <w:tmpl w:val="D2651B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09CA0F9"/>
    <w:multiLevelType w:val="multilevel"/>
    <w:tmpl w:val="E09CA0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DF91F2D"/>
    <w:multiLevelType w:val="multilevel"/>
    <w:tmpl w:val="EDF91F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A3A4FD8"/>
    <w:multiLevelType w:val="multilevel"/>
    <w:tmpl w:val="2A3A4F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ACC4E10"/>
    <w:multiLevelType w:val="multilevel"/>
    <w:tmpl w:val="4ACC4E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BC05828"/>
    <w:multiLevelType w:val="multilevel"/>
    <w:tmpl w:val="4BC058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70F0AC1"/>
    <w:multiLevelType w:val="multilevel"/>
    <w:tmpl w:val="570F0A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9315592"/>
    <w:multiLevelType w:val="multilevel"/>
    <w:tmpl w:val="593155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0B67726"/>
    <w:multiLevelType w:val="multilevel"/>
    <w:tmpl w:val="60B67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2762ABA"/>
    <w:multiLevelType w:val="multilevel"/>
    <w:tmpl w:val="62762A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8B5B49B"/>
    <w:multiLevelType w:val="multilevel"/>
    <w:tmpl w:val="78B5B4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
  </w:num>
  <w:num w:numId="3">
    <w:abstractNumId w:val="5"/>
  </w:num>
  <w:num w:numId="4">
    <w:abstractNumId w:val="12"/>
  </w:num>
  <w:num w:numId="5">
    <w:abstractNumId w:val="4"/>
  </w:num>
  <w:num w:numId="6">
    <w:abstractNumId w:val="2"/>
  </w:num>
  <w:num w:numId="7">
    <w:abstractNumId w:val="11"/>
  </w:num>
  <w:num w:numId="8">
    <w:abstractNumId w:val="8"/>
  </w:num>
  <w:num w:numId="9">
    <w:abstractNumId w:val="3"/>
  </w:num>
  <w:num w:numId="10">
    <w:abstractNumId w:val="7"/>
  </w:num>
  <w:num w:numId="11">
    <w:abstractNumId w:val="10"/>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6D6CA7"/>
    <w:rsid w:val="436D6CA7"/>
    <w:rsid w:val="469C6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824</Words>
  <Characters>5186</Characters>
  <Lines>0</Lines>
  <Paragraphs>0</Paragraphs>
  <TotalTime>8</TotalTime>
  <ScaleCrop>false</ScaleCrop>
  <LinksUpToDate>false</LinksUpToDate>
  <CharactersWithSpaces>5961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2026-07-16T04:05:00Z</dcterms:created>
  <dc:creator>Pavipavithra Reddy</dc:creator>
  <cp:lastModifiedBy>Pavipavithra Reddy</cp:lastModifiedBy>
  <dcterms:modified xsi:type="dcterms:W3CDTF">2026-08-04T04:04:25Z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B3D194DBC09F44F692201333BDAE6449_11</vt:lpwstr>
  </property>
  <property fmtid="{D5CDD505-2E9C-101B-9397-08002B2CF9AE}" pid="4" name="KSOTemplateDocerSaveRecord">
    <vt:lpwstr>eyJoZGlkIjoiZDk3NDAxODFjNjVjYzA4YmUzZjE3MWViMzUyNzc4YzIiLCJ1c2VySWQiOiI1Njc1MTAyNTg4MzMifQ==</vt:lpwstr>
  </property>
</Properties>
</file>