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8F61E">
      <w:pPr>
        <w:pStyle w:val="2"/>
        <w:spacing w:before="24" w:line="408" w:lineRule="auto"/>
        <w:ind w:right="1856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C.Nithisha-192424375</w:t>
      </w:r>
    </w:p>
    <w:p w14:paraId="613A69B3">
      <w:pPr>
        <w:pStyle w:val="2"/>
        <w:spacing w:before="24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Empirical</w:t>
      </w:r>
      <w:r>
        <w:rPr>
          <w:spacing w:val="-8"/>
        </w:rPr>
        <w:t xml:space="preserve"> </w:t>
      </w:r>
      <w:r>
        <w:t>Cumulative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(ECDF) </w:t>
      </w:r>
      <w:r>
        <w:rPr>
          <w:spacing w:val="-2"/>
        </w:rPr>
        <w:t>Scenario</w:t>
      </w:r>
    </w:p>
    <w:p w14:paraId="4CABBE37">
      <w:pPr>
        <w:pStyle w:val="5"/>
        <w:spacing w:before="3"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quiz.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 determine the cumulative proportion of students scoring at or below a given mark.</w:t>
      </w:r>
    </w:p>
    <w:p w14:paraId="4BE8CA3A">
      <w:pPr>
        <w:pStyle w:val="2"/>
      </w:pPr>
      <w:r>
        <w:rPr>
          <w:spacing w:val="-2"/>
        </w:rPr>
        <w:t>Dataset</w:t>
      </w:r>
    </w:p>
    <w:p w14:paraId="29A1B2F1">
      <w:pPr>
        <w:pStyle w:val="5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720"/>
      </w:tblGrid>
      <w:tr w14:paraId="6D0C57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</w:tcPr>
          <w:p w14:paraId="286C004F">
            <w:pPr>
              <w:pStyle w:val="8"/>
              <w:spacing w:before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20" w:type="dxa"/>
          </w:tcPr>
          <w:p w14:paraId="046E249E">
            <w:pPr>
              <w:pStyle w:val="8"/>
              <w:spacing w:before="3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14:paraId="33985C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80" w:type="dxa"/>
          </w:tcPr>
          <w:p w14:paraId="1A4043B5">
            <w:pPr>
              <w:pStyle w:val="8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720" w:type="dxa"/>
          </w:tcPr>
          <w:p w14:paraId="7FD62279">
            <w:pPr>
              <w:pStyle w:val="8"/>
              <w:spacing w:before="15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14:paraId="24B8F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7389C37F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720" w:type="dxa"/>
          </w:tcPr>
          <w:p w14:paraId="46541916">
            <w:pPr>
              <w:pStyle w:val="8"/>
              <w:spacing w:before="2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14:paraId="20041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6220D986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720" w:type="dxa"/>
          </w:tcPr>
          <w:p w14:paraId="0A0B7C1A">
            <w:pPr>
              <w:pStyle w:val="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14:paraId="3C54DA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54AA1606">
            <w:pPr>
              <w:pStyle w:val="8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720" w:type="dxa"/>
          </w:tcPr>
          <w:p w14:paraId="4E06DDC8">
            <w:pPr>
              <w:pStyle w:val="8"/>
              <w:spacing w:before="2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14:paraId="695B85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80" w:type="dxa"/>
          </w:tcPr>
          <w:p w14:paraId="103AE59A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720" w:type="dxa"/>
          </w:tcPr>
          <w:p w14:paraId="1C29E199">
            <w:pPr>
              <w:pStyle w:val="8"/>
              <w:spacing w:before="33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14:paraId="06810B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14EE675D">
            <w:pPr>
              <w:pStyle w:val="8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720" w:type="dxa"/>
          </w:tcPr>
          <w:p w14:paraId="376CEFFE">
            <w:pPr>
              <w:pStyle w:val="8"/>
              <w:spacing w:before="1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14:paraId="73B494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80" w:type="dxa"/>
          </w:tcPr>
          <w:p w14:paraId="2C2CB794">
            <w:pPr>
              <w:pStyle w:val="8"/>
              <w:spacing w:before="21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720" w:type="dxa"/>
          </w:tcPr>
          <w:p w14:paraId="79CE7212">
            <w:pPr>
              <w:pStyle w:val="8"/>
              <w:spacing w:before="2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  <w:tr w14:paraId="47F893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75EA88AC">
            <w:pPr>
              <w:pStyle w:val="8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720" w:type="dxa"/>
          </w:tcPr>
          <w:p w14:paraId="62CB33A1">
            <w:pPr>
              <w:pStyle w:val="8"/>
              <w:spacing w:before="26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14:paraId="436708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</w:tcPr>
          <w:p w14:paraId="318D856D">
            <w:pPr>
              <w:pStyle w:val="8"/>
              <w:spacing w:before="30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720" w:type="dxa"/>
          </w:tcPr>
          <w:p w14:paraId="6249FA0D">
            <w:pPr>
              <w:pStyle w:val="8"/>
              <w:spacing w:before="3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14:paraId="30F410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479DE5B7">
            <w:pPr>
              <w:pStyle w:val="8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720" w:type="dxa"/>
          </w:tcPr>
          <w:p w14:paraId="7D40C1C7">
            <w:pPr>
              <w:pStyle w:val="8"/>
              <w:spacing w:before="14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</w:tbl>
    <w:p w14:paraId="4C59ECBD">
      <w:pPr>
        <w:pStyle w:val="2"/>
        <w:spacing w:before="7"/>
      </w:pPr>
      <w:r>
        <w:rPr>
          <w:spacing w:val="-2"/>
        </w:rPr>
        <w:t>Question</w:t>
      </w:r>
    </w:p>
    <w:p w14:paraId="5A87690E">
      <w:pPr>
        <w:spacing w:before="206" w:line="278" w:lineRule="auto"/>
        <w:ind w:left="23" w:right="0" w:firstLine="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Empirical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Cumulative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(ECDF)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dataset. Calculate the cumulative probability for each observation and interpret the ECDF plot.</w:t>
      </w:r>
    </w:p>
    <w:p w14:paraId="35BD74C1">
      <w:pPr>
        <w:spacing w:before="206" w:line="278" w:lineRule="auto"/>
        <w:ind w:left="23" w:right="0" w:firstLine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>Code:</w:t>
      </w:r>
    </w:p>
    <w:p w14:paraId="44398468">
      <w:pPr>
        <w:spacing w:before="206" w:line="278" w:lineRule="auto"/>
        <w:ind w:right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Student Marks</w:t>
      </w:r>
    </w:p>
    <w:p w14:paraId="5513CAD0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marks &lt;- c(45, 52, 58, 60, 65, 68, 72, 75, 80, 90)</w:t>
      </w:r>
    </w:p>
    <w:p w14:paraId="39F56AF3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Create ECDF</w:t>
      </w:r>
    </w:p>
    <w:p w14:paraId="4635223D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F &lt;- ecdf(marks)</w:t>
      </w:r>
    </w:p>
    <w:p w14:paraId="47E45B77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Plot ECDF</w:t>
      </w:r>
    </w:p>
    <w:p w14:paraId="5D3A5E30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plot(F,</w:t>
      </w:r>
    </w:p>
    <w:p w14:paraId="6C65B4DB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main = "Empirical Cumulative Distribution Function (ECDF)",</w:t>
      </w:r>
    </w:p>
    <w:p w14:paraId="0A0D5815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xlab = "Marks",</w:t>
      </w:r>
    </w:p>
    <w:p w14:paraId="7EAE41D1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ylab = "Cumulative Probability",</w:t>
      </w:r>
    </w:p>
    <w:p w14:paraId="0B68C839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verticals = TRUE,</w:t>
      </w:r>
    </w:p>
    <w:p w14:paraId="01331217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do.points = TRUE,</w:t>
      </w:r>
    </w:p>
    <w:p w14:paraId="3C009946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pch = 19,</w:t>
      </w:r>
    </w:p>
    <w:p w14:paraId="4709AC0A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col = "blue",</w:t>
      </w:r>
    </w:p>
    <w:p w14:paraId="5FF20DC1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lwd = 2)</w:t>
      </w:r>
    </w:p>
    <w:p w14:paraId="1C93C9E3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Add grid</w:t>
      </w:r>
    </w:p>
    <w:p w14:paraId="0681B6DA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grid()</w:t>
      </w:r>
    </w:p>
    <w:p w14:paraId="3B1E1C60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Display cumulative probabilities</w:t>
      </w:r>
    </w:p>
    <w:p w14:paraId="7E0090B8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result &lt;- data.frame(</w:t>
      </w:r>
    </w:p>
    <w:p w14:paraId="4DEEDC7D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Student = paste0("S", 1:10),</w:t>
      </w:r>
    </w:p>
    <w:p w14:paraId="03566DE2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Marks = marks,</w:t>
      </w:r>
    </w:p>
    <w:p w14:paraId="6E7AFB2B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ECDF = F(marks)</w:t>
      </w:r>
    </w:p>
    <w:p w14:paraId="7AA8B463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)</w:t>
      </w:r>
    </w:p>
    <w:p w14:paraId="6568BBD2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print(result)</w:t>
      </w:r>
    </w:p>
    <w:p w14:paraId="2A7C0960">
      <w:pPr>
        <w:spacing w:before="206" w:line="278" w:lineRule="auto"/>
        <w:ind w:left="23" w:right="0" w:firstLine="0"/>
        <w:jc w:val="left"/>
      </w:pPr>
      <w:r>
        <w:drawing>
          <wp:inline distT="0" distB="0" distL="114300" distR="114300">
            <wp:extent cx="5668010" cy="3662680"/>
            <wp:effectExtent l="0" t="0" r="127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6636">
      <w:pPr>
        <w:pStyle w:val="5"/>
        <w:spacing w:before="0"/>
      </w:pPr>
    </w:p>
    <w:p w14:paraId="0D8DBFDA">
      <w:pPr>
        <w:pStyle w:val="2"/>
        <w:spacing w:before="1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Empirical</w:t>
      </w:r>
      <w:r>
        <w:rPr>
          <w:spacing w:val="-8"/>
        </w:rPr>
        <w:t xml:space="preserve"> </w:t>
      </w:r>
      <w:r>
        <w:t>Cumulative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(ECDF) </w:t>
      </w:r>
      <w:r>
        <w:rPr>
          <w:spacing w:val="-2"/>
        </w:rPr>
        <w:t>Scenario</w:t>
      </w:r>
    </w:p>
    <w:p w14:paraId="53405262">
      <w:pPr>
        <w:pStyle w:val="5"/>
        <w:spacing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fitness</w:t>
      </w:r>
      <w:r>
        <w:rPr>
          <w:spacing w:val="-5"/>
        </w:rPr>
        <w:t xml:space="preserve"> </w:t>
      </w:r>
      <w:r>
        <w:t>trainer</w:t>
      </w:r>
      <w:r>
        <w:rPr>
          <w:spacing w:val="-5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ten</w:t>
      </w:r>
      <w:r>
        <w:rPr>
          <w:spacing w:val="-5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a health challenge.</w:t>
      </w:r>
    </w:p>
    <w:p w14:paraId="52A04CE4">
      <w:pPr>
        <w:pStyle w:val="2"/>
      </w:pPr>
      <w:r>
        <w:rPr>
          <w:spacing w:val="-2"/>
        </w:rPr>
        <w:t>Dataset</w:t>
      </w:r>
    </w:p>
    <w:p w14:paraId="1394D641">
      <w:pPr>
        <w:pStyle w:val="5"/>
        <w:spacing w:before="5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180"/>
      </w:tblGrid>
      <w:tr w14:paraId="5D3374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520" w:hRule="atLeast"/>
        </w:trPr>
        <w:tc>
          <w:tcPr>
            <w:tcW w:w="1180" w:type="dxa"/>
          </w:tcPr>
          <w:p w14:paraId="58DFE67E">
            <w:pPr>
              <w:pStyle w:val="8"/>
              <w:spacing w:befor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</w:t>
            </w:r>
          </w:p>
        </w:tc>
        <w:tc>
          <w:tcPr>
            <w:tcW w:w="1180" w:type="dxa"/>
          </w:tcPr>
          <w:p w14:paraId="55ACEB02">
            <w:pPr>
              <w:pStyle w:val="8"/>
              <w:spacing w:before="28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Steps</w:t>
            </w:r>
          </w:p>
        </w:tc>
      </w:tr>
      <w:tr w14:paraId="295C72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80" w:type="dxa"/>
          </w:tcPr>
          <w:p w14:paraId="26B47708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180" w:type="dxa"/>
          </w:tcPr>
          <w:p w14:paraId="3AD2C30D">
            <w:pPr>
              <w:pStyle w:val="8"/>
              <w:spacing w:before="32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4200</w:t>
            </w:r>
          </w:p>
        </w:tc>
      </w:tr>
    </w:tbl>
    <w:p w14:paraId="0782A19F">
      <w:pPr>
        <w:pStyle w:val="8"/>
        <w:spacing w:after="0"/>
        <w:rPr>
          <w:sz w:val="24"/>
        </w:rPr>
        <w:sectPr>
          <w:type w:val="continuous"/>
          <w:pgSz w:w="11920" w:h="16840"/>
          <w:pgMar w:top="1420" w:right="1559" w:bottom="1520" w:left="1417" w:header="720" w:footer="720" w:gutter="0"/>
          <w:cols w:space="720" w:num="1"/>
        </w:sect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180"/>
      </w:tblGrid>
      <w:tr w14:paraId="7D38B0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7F3AABD5">
            <w:pPr>
              <w:pStyle w:val="8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</w:t>
            </w:r>
          </w:p>
        </w:tc>
        <w:tc>
          <w:tcPr>
            <w:tcW w:w="1180" w:type="dxa"/>
          </w:tcPr>
          <w:p w14:paraId="6AA09153">
            <w:pPr>
              <w:pStyle w:val="8"/>
              <w:spacing w:before="14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Steps</w:t>
            </w:r>
          </w:p>
        </w:tc>
      </w:tr>
      <w:tr w14:paraId="75CA1D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80" w:type="dxa"/>
          </w:tcPr>
          <w:p w14:paraId="29A01738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180" w:type="dxa"/>
          </w:tcPr>
          <w:p w14:paraId="37C3D8C6">
            <w:pPr>
              <w:pStyle w:val="8"/>
              <w:spacing w:before="19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14:paraId="2DDC49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54FBEDAF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180" w:type="dxa"/>
          </w:tcPr>
          <w:p w14:paraId="64266DE6">
            <w:pPr>
              <w:pStyle w:val="8"/>
              <w:spacing w:before="23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5600</w:t>
            </w:r>
          </w:p>
        </w:tc>
      </w:tr>
      <w:tr w14:paraId="0CA699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117ECAC4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180" w:type="dxa"/>
          </w:tcPr>
          <w:p w14:paraId="24A6D6ED">
            <w:pPr>
              <w:pStyle w:val="8"/>
              <w:spacing w:before="27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6100</w:t>
            </w:r>
          </w:p>
        </w:tc>
      </w:tr>
      <w:tr w14:paraId="2CDA2C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80" w:type="dxa"/>
          </w:tcPr>
          <w:p w14:paraId="2D90F47F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180" w:type="dxa"/>
          </w:tcPr>
          <w:p w14:paraId="48521E9F">
            <w:pPr>
              <w:pStyle w:val="8"/>
              <w:spacing w:before="32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6800</w:t>
            </w:r>
          </w:p>
        </w:tc>
      </w:tr>
      <w:tr w14:paraId="6F3B55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721A6E1E">
            <w:pPr>
              <w:pStyle w:val="8"/>
              <w:spacing w:before="16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180" w:type="dxa"/>
          </w:tcPr>
          <w:p w14:paraId="6A74B702">
            <w:pPr>
              <w:pStyle w:val="8"/>
              <w:spacing w:before="16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7200</w:t>
            </w:r>
          </w:p>
        </w:tc>
      </w:tr>
      <w:tr w14:paraId="1FA81E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58E8B756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180" w:type="dxa"/>
          </w:tcPr>
          <w:p w14:paraId="3EC8DB48">
            <w:pPr>
              <w:pStyle w:val="8"/>
              <w:spacing w:before="20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8100</w:t>
            </w:r>
          </w:p>
        </w:tc>
      </w:tr>
      <w:tr w14:paraId="1B65A7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7039ECB0">
            <w:pPr>
              <w:pStyle w:val="8"/>
              <w:spacing w:before="25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180" w:type="dxa"/>
          </w:tcPr>
          <w:p w14:paraId="718DD8DE">
            <w:pPr>
              <w:pStyle w:val="8"/>
              <w:spacing w:before="25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9200</w:t>
            </w:r>
          </w:p>
        </w:tc>
      </w:tr>
      <w:tr w14:paraId="30E259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02C74EB9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180" w:type="dxa"/>
          </w:tcPr>
          <w:p w14:paraId="392768AA">
            <w:pPr>
              <w:pStyle w:val="8"/>
              <w:spacing w:before="29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10400</w:t>
            </w:r>
          </w:p>
        </w:tc>
      </w:tr>
      <w:tr w14:paraId="59A69B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180" w:type="dxa"/>
          </w:tcPr>
          <w:p w14:paraId="326B60A4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180" w:type="dxa"/>
          </w:tcPr>
          <w:p w14:paraId="3FE981C0">
            <w:pPr>
              <w:pStyle w:val="8"/>
              <w:spacing w:before="33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12000</w:t>
            </w:r>
          </w:p>
        </w:tc>
      </w:tr>
    </w:tbl>
    <w:p w14:paraId="3709524B">
      <w:pPr>
        <w:pStyle w:val="2"/>
        <w:spacing w:before="25"/>
      </w:pPr>
      <w:r>
        <w:rPr>
          <w:spacing w:val="-2"/>
        </w:rPr>
        <w:t>Question</w:t>
      </w:r>
    </w:p>
    <w:p w14:paraId="03263016">
      <w:pPr>
        <w:pStyle w:val="5"/>
        <w:spacing w:before="206" w:line="278" w:lineRule="auto"/>
        <w:ind w:left="23"/>
      </w:pP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dataset,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ECDF</w:t>
      </w:r>
      <w:r>
        <w:rPr>
          <w:b/>
          <w:spacing w:val="-6"/>
        </w:rPr>
        <w:t xml:space="preserve"> </w:t>
      </w:r>
      <w:r>
        <w:rPr>
          <w:b/>
        </w:rPr>
        <w:t>plot</w:t>
      </w:r>
      <w:r>
        <w:t>.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proportion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 xml:space="preserve">who walked </w:t>
      </w:r>
      <w:r>
        <w:rPr>
          <w:b/>
        </w:rPr>
        <w:t xml:space="preserve">8,000 steps or fewer </w:t>
      </w:r>
      <w:r>
        <w:t>and explain the significance of the ECDF.</w:t>
      </w:r>
    </w:p>
    <w:p w14:paraId="55E21BC0">
      <w:pPr>
        <w:pStyle w:val="5"/>
        <w:spacing w:before="206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364FA92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Daily steps dataset</w:t>
      </w:r>
    </w:p>
    <w:p w14:paraId="45DA625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steps &lt;- c(4200, 5000, 5600, 6100, 6800, 7200, 8100, 9200, 10400, 12000)</w:t>
      </w:r>
    </w:p>
    <w:p w14:paraId="0AA117D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Create ECDF</w:t>
      </w:r>
    </w:p>
    <w:p w14:paraId="719E1AD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ecdf_fun &lt;- ecdf(steps)</w:t>
      </w:r>
    </w:p>
    <w:p w14:paraId="4204575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Plot ECDF</w:t>
      </w:r>
    </w:p>
    <w:p w14:paraId="28B46E7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plot(ecdf_fun,</w:t>
      </w:r>
    </w:p>
    <w:p w14:paraId="1AE168BE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main = "Empirical Cumulative Distribution Function (ECDF)",</w:t>
      </w:r>
    </w:p>
    <w:p w14:paraId="70B9D67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xlab = "Daily Steps",</w:t>
      </w:r>
    </w:p>
    <w:p w14:paraId="0F05383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ylab = "Cumulative Probability",</w:t>
      </w:r>
    </w:p>
    <w:p w14:paraId="0F3D3A2E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col = "blue",</w:t>
      </w:r>
    </w:p>
    <w:p w14:paraId="2D8405C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lwd = 2,</w:t>
      </w:r>
    </w:p>
    <w:p w14:paraId="628BC065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verticals = TRUE,</w:t>
      </w:r>
    </w:p>
    <w:p w14:paraId="7AD785E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do.points = TRUE,</w:t>
      </w:r>
    </w:p>
    <w:p w14:paraId="2031EA6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pch = 19)</w:t>
      </w:r>
    </w:p>
    <w:p w14:paraId="0E345D4C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Add grid</w:t>
      </w:r>
    </w:p>
    <w:p w14:paraId="60694B8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grid()</w:t>
      </w:r>
    </w:p>
    <w:p w14:paraId="79DEFD2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Calculate cumulative probabilities</w:t>
      </w:r>
    </w:p>
    <w:p w14:paraId="24EF6F5C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participants &lt;- paste0("P", 1:10)</w:t>
      </w:r>
    </w:p>
    <w:p w14:paraId="326F6DDF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ecdf_values &lt;- ecdf_fun(steps)</w:t>
      </w:r>
    </w:p>
    <w:p w14:paraId="1DDDABD2">
      <w:pPr>
        <w:pStyle w:val="5"/>
        <w:spacing w:before="206" w:line="278" w:lineRule="auto"/>
        <w:ind w:left="23"/>
        <w:rPr>
          <w:rFonts w:hint="default"/>
        </w:rPr>
      </w:pPr>
    </w:p>
    <w:p w14:paraId="0BA327F5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Display table</w:t>
      </w:r>
    </w:p>
    <w:p w14:paraId="10C01DF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result &lt;- data.frame(</w:t>
      </w:r>
    </w:p>
    <w:p w14:paraId="6796490C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Participant = participants,</w:t>
      </w:r>
    </w:p>
    <w:p w14:paraId="1D4BEE5A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Daily_Steps = steps,</w:t>
      </w:r>
    </w:p>
    <w:p w14:paraId="5CFABE4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ECDF = ecdf_values</w:t>
      </w:r>
    </w:p>
    <w:p w14:paraId="2B82FF0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)</w:t>
      </w:r>
    </w:p>
    <w:p w14:paraId="61733AF6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print(result)</w:t>
      </w:r>
    </w:p>
    <w:p w14:paraId="504A6BF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Proportion of participants with 8000 steps or fewer</w:t>
      </w:r>
    </w:p>
    <w:p w14:paraId="6CFCBE6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prop_8000 &lt;- ecdf_fun(8000)</w:t>
      </w:r>
    </w:p>
    <w:p w14:paraId="0C29DDC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cat("\nProportion of participants who walked 8000 steps or fewer =", prop_8000, "\n")</w:t>
      </w:r>
    </w:p>
    <w:p w14:paraId="5B1F8EE7">
      <w:pPr>
        <w:pStyle w:val="5"/>
        <w:spacing w:before="206" w:line="278" w:lineRule="auto"/>
        <w:ind w:left="23"/>
        <w:rPr>
          <w:rFonts w:hint="default"/>
        </w:rPr>
      </w:pPr>
      <w:r>
        <w:drawing>
          <wp:inline distT="0" distB="0" distL="114300" distR="114300">
            <wp:extent cx="5668010" cy="3844925"/>
            <wp:effectExtent l="0" t="0" r="1270" b="107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4242">
      <w:pPr>
        <w:pStyle w:val="5"/>
        <w:spacing w:before="206" w:line="278" w:lineRule="auto"/>
        <w:ind w:left="23"/>
      </w:pPr>
    </w:p>
    <w:p w14:paraId="1C5A71A1">
      <w:pPr>
        <w:pStyle w:val="5"/>
        <w:spacing w:before="206" w:line="278" w:lineRule="auto"/>
        <w:ind w:left="23"/>
      </w:pPr>
    </w:p>
    <w:p w14:paraId="710FC445">
      <w:pPr>
        <w:pStyle w:val="5"/>
        <w:spacing w:before="206" w:line="278" w:lineRule="auto"/>
        <w:ind w:left="23"/>
      </w:pPr>
    </w:p>
    <w:p w14:paraId="695CC640">
      <w:pPr>
        <w:pStyle w:val="2"/>
        <w:spacing w:before="1" w:line="408" w:lineRule="auto"/>
        <w:ind w:left="0" w:leftChars="0" w:right="1856" w:firstLine="0" w:firstLineChars="0"/>
      </w:pPr>
    </w:p>
    <w:p w14:paraId="336011EA">
      <w:pPr>
        <w:pStyle w:val="2"/>
        <w:spacing w:before="1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Skewed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(Histogram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Density</w:t>
      </w:r>
      <w:r>
        <w:rPr>
          <w:spacing w:val="-8"/>
        </w:rPr>
        <w:t xml:space="preserve"> </w:t>
      </w:r>
      <w:r>
        <w:t xml:space="preserve">Plot) </w:t>
      </w:r>
      <w:r>
        <w:rPr>
          <w:spacing w:val="-2"/>
        </w:rPr>
        <w:t>Scenario</w:t>
      </w:r>
    </w:p>
    <w:p w14:paraId="70D7F43A">
      <w:pPr>
        <w:pStyle w:val="5"/>
        <w:spacing w:line="278" w:lineRule="auto"/>
        <w:ind w:left="23" w:right="2"/>
      </w:pP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(</w:t>
      </w:r>
      <w:r>
        <w:rPr>
          <w:rFonts w:ascii="Microsoft Sans Serif" w:hAnsi="Microsoft Sans Serif"/>
        </w:rPr>
        <w:t>₹</w:t>
      </w:r>
      <w:r>
        <w:t>)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during a promotional sale. Most customers purchased inexpensive items, while a few made very expensive purchases.</w:t>
      </w:r>
    </w:p>
    <w:p w14:paraId="3717896F">
      <w:pPr>
        <w:pStyle w:val="2"/>
      </w:pPr>
      <w:r>
        <w:rPr>
          <w:spacing w:val="-2"/>
        </w:rPr>
        <w:t>Dataset</w:t>
      </w:r>
    </w:p>
    <w:p w14:paraId="24EA82D2">
      <w:pPr>
        <w:pStyle w:val="5"/>
        <w:spacing w:before="6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200"/>
      </w:tblGrid>
      <w:tr w14:paraId="22BEF6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4E0F0245">
            <w:pPr>
              <w:pStyle w:val="8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200" w:type="dxa"/>
          </w:tcPr>
          <w:p w14:paraId="17E5E988">
            <w:pPr>
              <w:pStyle w:val="8"/>
              <w:spacing w:before="26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Amount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14:paraId="67ED53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40" w:type="dxa"/>
          </w:tcPr>
          <w:p w14:paraId="1938A17C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2200" w:type="dxa"/>
          </w:tcPr>
          <w:p w14:paraId="3B15E147">
            <w:pPr>
              <w:pStyle w:val="8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 w14:paraId="396B90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51C4A4D8">
            <w:pPr>
              <w:pStyle w:val="8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2200" w:type="dxa"/>
          </w:tcPr>
          <w:p w14:paraId="0D938969">
            <w:pPr>
              <w:pStyle w:val="8"/>
              <w:spacing w:before="15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14:paraId="45430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42FC21F2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2200" w:type="dxa"/>
          </w:tcPr>
          <w:p w14:paraId="45D5C4F0">
            <w:pPr>
              <w:pStyle w:val="8"/>
              <w:spacing w:before="1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</w:tr>
      <w:tr w14:paraId="20115E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218C992C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200" w:type="dxa"/>
          </w:tcPr>
          <w:p w14:paraId="1E4EE57F">
            <w:pPr>
              <w:pStyle w:val="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  <w:tr w14:paraId="4C36F0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1035ED88">
            <w:pPr>
              <w:pStyle w:val="8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2200" w:type="dxa"/>
          </w:tcPr>
          <w:p w14:paraId="12949E91">
            <w:pPr>
              <w:pStyle w:val="8"/>
              <w:spacing w:before="2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</w:tr>
      <w:tr w14:paraId="0D3149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40" w:type="dxa"/>
          </w:tcPr>
          <w:p w14:paraId="68DA5BA5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2200" w:type="dxa"/>
          </w:tcPr>
          <w:p w14:paraId="2A8A6D4C">
            <w:pPr>
              <w:pStyle w:val="8"/>
              <w:spacing w:before="3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</w:tr>
    </w:tbl>
    <w:p w14:paraId="512DB6E6">
      <w:pPr>
        <w:pStyle w:val="8"/>
        <w:spacing w:after="0"/>
        <w:rPr>
          <w:sz w:val="24"/>
        </w:rPr>
        <w:sectPr>
          <w:type w:val="continuous"/>
          <w:pgSz w:w="11920" w:h="16840"/>
          <w:pgMar w:top="1420" w:right="1559" w:bottom="1341" w:left="1417" w:header="720" w:footer="720" w:gutter="0"/>
          <w:cols w:space="720" w:num="1"/>
        </w:sect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200"/>
      </w:tblGrid>
      <w:tr w14:paraId="0AACFE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67B0D087">
            <w:pPr>
              <w:pStyle w:val="8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200" w:type="dxa"/>
          </w:tcPr>
          <w:p w14:paraId="73A54F00">
            <w:pPr>
              <w:pStyle w:val="8"/>
              <w:spacing w:before="14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Amount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14:paraId="6CA38D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2B86702C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2200" w:type="dxa"/>
          </w:tcPr>
          <w:p w14:paraId="3AB3179E">
            <w:pPr>
              <w:pStyle w:val="8"/>
              <w:spacing w:before="1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</w:tr>
      <w:tr w14:paraId="1E71B5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0FFE2E1B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2200" w:type="dxa"/>
          </w:tcPr>
          <w:p w14:paraId="2135277B">
            <w:pPr>
              <w:pStyle w:val="8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  <w:tr w14:paraId="123885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3DCC4D66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C9</w:t>
            </w:r>
          </w:p>
        </w:tc>
        <w:tc>
          <w:tcPr>
            <w:tcW w:w="2200" w:type="dxa"/>
          </w:tcPr>
          <w:p w14:paraId="0C4B6E07">
            <w:pPr>
              <w:pStyle w:val="8"/>
              <w:spacing w:before="27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</w:tr>
      <w:tr w14:paraId="71B304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0" w:type="dxa"/>
          </w:tcPr>
          <w:p w14:paraId="5AEFBC0F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C10</w:t>
            </w:r>
          </w:p>
        </w:tc>
        <w:tc>
          <w:tcPr>
            <w:tcW w:w="2200" w:type="dxa"/>
          </w:tcPr>
          <w:p w14:paraId="207E00A2">
            <w:pPr>
              <w:pStyle w:val="8"/>
              <w:spacing w:before="32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5200</w:t>
            </w:r>
          </w:p>
        </w:tc>
      </w:tr>
    </w:tbl>
    <w:p w14:paraId="3CF883B4">
      <w:pPr>
        <w:pStyle w:val="2"/>
        <w:spacing w:before="23"/>
      </w:pPr>
      <w:r>
        <w:rPr>
          <w:spacing w:val="-2"/>
        </w:rPr>
        <w:t>Question</w:t>
      </w:r>
    </w:p>
    <w:p w14:paraId="70ACBD41">
      <w:pPr>
        <w:pStyle w:val="5"/>
        <w:spacing w:before="206" w:line="278" w:lineRule="auto"/>
        <w:ind w:left="23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Histogram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Density</w:t>
      </w:r>
      <w:r>
        <w:rPr>
          <w:b/>
          <w:spacing w:val="-6"/>
        </w:rPr>
        <w:t xml:space="preserve"> </w:t>
      </w:r>
      <w:r>
        <w:rPr>
          <w:b/>
        </w:rPr>
        <w:t>Plot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amounts.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 distribution is positively skewed or negatively skewed, and justify your answer.</w:t>
      </w:r>
    </w:p>
    <w:p w14:paraId="7FB50856">
      <w:pPr>
        <w:pStyle w:val="5"/>
        <w:spacing w:before="206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33B2BD1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Purchase amount dataset</w:t>
      </w:r>
    </w:p>
    <w:p w14:paraId="607141C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purchase &lt;- c(250, 300, 320, 350, 380, 450, 520, 650, 1800, 5200)</w:t>
      </w:r>
    </w:p>
    <w:p w14:paraId="20EA24B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Show summary statistics</w:t>
      </w:r>
    </w:p>
    <w:p w14:paraId="7072F36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cat("Mean =", mean(purchase), "\n")</w:t>
      </w:r>
    </w:p>
    <w:p w14:paraId="343DB61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cat("Median =", median(purchase), "\n")</w:t>
      </w:r>
    </w:p>
    <w:p w14:paraId="569264D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Display plots side by side</w:t>
      </w:r>
    </w:p>
    <w:p w14:paraId="76D3F604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par(mfrow = c(1, 2))</w:t>
      </w:r>
    </w:p>
    <w:p w14:paraId="2A9EB11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Histogram</w:t>
      </w:r>
    </w:p>
    <w:p w14:paraId="0AF8C52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hist(purchase,</w:t>
      </w:r>
    </w:p>
    <w:p w14:paraId="660B030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main = "Histogram of Purchase Amounts",</w:t>
      </w:r>
    </w:p>
    <w:p w14:paraId="61FA73F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xlab = "Purchase Amount (Rs)",</w:t>
      </w:r>
    </w:p>
    <w:p w14:paraId="5F2D942F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ylab = "Frequency",</w:t>
      </w:r>
    </w:p>
    <w:p w14:paraId="0E9DF666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col = "lightblue",</w:t>
      </w:r>
    </w:p>
    <w:p w14:paraId="4BC41774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border = "blue")</w:t>
      </w:r>
    </w:p>
    <w:p w14:paraId="799AE8A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Density Plot</w:t>
      </w:r>
    </w:p>
    <w:p w14:paraId="7647FA5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plot(density(purchase),</w:t>
      </w:r>
    </w:p>
    <w:p w14:paraId="588176C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main = "Density Plot of Purchase Amounts",</w:t>
      </w:r>
    </w:p>
    <w:p w14:paraId="27475CE0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xlab = "Purchase Amount (Rs)",</w:t>
      </w:r>
    </w:p>
    <w:p w14:paraId="0248378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ylab = "Density",</w:t>
      </w:r>
    </w:p>
    <w:p w14:paraId="597373C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col = "red",</w:t>
      </w:r>
    </w:p>
    <w:p w14:paraId="10646A9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lwd = 2)</w:t>
      </w:r>
    </w:p>
    <w:p w14:paraId="2F17F4E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Add rug marks for observations</w:t>
      </w:r>
    </w:p>
    <w:p w14:paraId="564F4C8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rug(purchase)</w:t>
      </w:r>
    </w:p>
    <w:p w14:paraId="51DBC54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Reset plotting layout</w:t>
      </w:r>
    </w:p>
    <w:p w14:paraId="29A11DF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par(mfrow = c(1, 1))</w:t>
      </w:r>
    </w:p>
    <w:p w14:paraId="29E5F056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Determine skewness</w:t>
      </w:r>
    </w:p>
    <w:p w14:paraId="2DE0D3D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if(mean(purchase) &gt; median(purchase)) {</w:t>
      </w:r>
    </w:p>
    <w:p w14:paraId="6AA4664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cat("\nThe distribution is positively (right) skewed.\n")</w:t>
      </w:r>
    </w:p>
    <w:p w14:paraId="2315031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} else {</w:t>
      </w:r>
    </w:p>
    <w:p w14:paraId="2788A11F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cat("\nThe distribution is negatively (left) skewed.\n")</w:t>
      </w:r>
    </w:p>
    <w:p w14:paraId="086325B8">
      <w:pPr>
        <w:pStyle w:val="5"/>
        <w:spacing w:before="206" w:line="278" w:lineRule="auto"/>
        <w:ind w:left="23"/>
      </w:pPr>
      <w:r>
        <w:rPr>
          <w:rFonts w:hint="default"/>
        </w:rPr>
        <w:t>}</w:t>
      </w:r>
    </w:p>
    <w:p w14:paraId="5CBDEFCB">
      <w:pPr>
        <w:pStyle w:val="5"/>
        <w:spacing w:before="73"/>
      </w:pPr>
    </w:p>
    <w:p w14:paraId="534B2831">
      <w:pPr>
        <w:pStyle w:val="5"/>
        <w:spacing w:before="0"/>
      </w:pPr>
    </w:p>
    <w:p w14:paraId="4DD3580A">
      <w:pPr>
        <w:pStyle w:val="5"/>
        <w:spacing w:before="0"/>
      </w:pPr>
    </w:p>
    <w:p w14:paraId="74848E3E">
      <w:pPr>
        <w:pStyle w:val="5"/>
        <w:spacing w:before="0"/>
      </w:pPr>
      <w:r>
        <w:drawing>
          <wp:inline distT="0" distB="0" distL="114300" distR="114300">
            <wp:extent cx="5670550" cy="2977515"/>
            <wp:effectExtent l="0" t="0" r="1397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120B">
      <w:pPr>
        <w:pStyle w:val="5"/>
        <w:spacing w:before="0"/>
      </w:pPr>
    </w:p>
    <w:p w14:paraId="0F8CC6A6">
      <w:pPr>
        <w:pStyle w:val="5"/>
        <w:spacing w:before="0"/>
      </w:pPr>
    </w:p>
    <w:p w14:paraId="472F820A">
      <w:pPr>
        <w:pStyle w:val="5"/>
        <w:spacing w:before="0"/>
      </w:pPr>
    </w:p>
    <w:p w14:paraId="1B6D63C2">
      <w:pPr>
        <w:pStyle w:val="2"/>
        <w:spacing w:before="0" w:line="408" w:lineRule="auto"/>
        <w:ind w:right="3974"/>
      </w:pPr>
      <w:r>
        <w:t>Question</w:t>
      </w:r>
      <w:r>
        <w:rPr>
          <w:spacing w:val="-9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Quantile-Quantile</w:t>
      </w:r>
      <w:r>
        <w:rPr>
          <w:spacing w:val="-9"/>
        </w:rPr>
        <w:t xml:space="preserve"> </w:t>
      </w:r>
      <w:r>
        <w:t>(Q-Q)</w:t>
      </w:r>
      <w:r>
        <w:rPr>
          <w:spacing w:val="-9"/>
        </w:rPr>
        <w:t xml:space="preserve"> </w:t>
      </w:r>
      <w:r>
        <w:t xml:space="preserve">Plot </w:t>
      </w:r>
      <w:r>
        <w:rPr>
          <w:spacing w:val="-2"/>
        </w:rPr>
        <w:t>Scenario</w:t>
      </w:r>
    </w:p>
    <w:p w14:paraId="438E1FE5">
      <w:pPr>
        <w:pStyle w:val="5"/>
        <w:ind w:left="23"/>
      </w:pPr>
      <w:r>
        <w:t>A</w:t>
      </w:r>
      <w:r>
        <w:rPr>
          <w:spacing w:val="-6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minutes)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54F031AD">
      <w:pPr>
        <w:pStyle w:val="5"/>
        <w:spacing w:before="47"/>
        <w:ind w:left="23"/>
      </w:pPr>
      <w:r>
        <w:t>outpatient</w:t>
      </w:r>
      <w:r>
        <w:rPr>
          <w:spacing w:val="-6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rPr>
          <w:spacing w:val="-2"/>
        </w:rPr>
        <w:t>distribution.</w:t>
      </w:r>
    </w:p>
    <w:p w14:paraId="0B4B3419">
      <w:pPr>
        <w:pStyle w:val="2"/>
        <w:spacing w:before="206"/>
      </w:pPr>
      <w:r>
        <w:rPr>
          <w:spacing w:val="-2"/>
        </w:rPr>
        <w:t>Dataset</w:t>
      </w:r>
    </w:p>
    <w:p w14:paraId="28A9D92A">
      <w:pPr>
        <w:pStyle w:val="5"/>
        <w:spacing w:before="8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40"/>
      </w:tblGrid>
      <w:tr w14:paraId="61E9B7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00" w:type="dxa"/>
          </w:tcPr>
          <w:p w14:paraId="4A746270">
            <w:pPr>
              <w:pStyle w:val="8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Patient</w:t>
            </w:r>
          </w:p>
        </w:tc>
        <w:tc>
          <w:tcPr>
            <w:tcW w:w="2440" w:type="dxa"/>
          </w:tcPr>
          <w:p w14:paraId="4355D1A3">
            <w:pPr>
              <w:pStyle w:val="8"/>
              <w:spacing w:before="25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Waiting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(minutes)</w:t>
            </w:r>
          </w:p>
        </w:tc>
      </w:tr>
      <w:tr w14:paraId="791DD9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415B4AB3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440" w:type="dxa"/>
          </w:tcPr>
          <w:p w14:paraId="7B8ECF1F">
            <w:pPr>
              <w:pStyle w:val="8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14:paraId="2BA43D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00" w:type="dxa"/>
          </w:tcPr>
          <w:p w14:paraId="04976EC2">
            <w:pPr>
              <w:pStyle w:val="8"/>
              <w:spacing w:before="34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440" w:type="dxa"/>
          </w:tcPr>
          <w:p w14:paraId="16FC3923">
            <w:pPr>
              <w:pStyle w:val="8"/>
              <w:spacing w:before="34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14:paraId="778ED6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099C9750">
            <w:pPr>
              <w:pStyle w:val="8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440" w:type="dxa"/>
          </w:tcPr>
          <w:p w14:paraId="6BCEA982">
            <w:pPr>
              <w:pStyle w:val="8"/>
              <w:spacing w:before="1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14:paraId="5638E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00" w:type="dxa"/>
          </w:tcPr>
          <w:p w14:paraId="20E87775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440" w:type="dxa"/>
          </w:tcPr>
          <w:p w14:paraId="7D0D39D2">
            <w:pPr>
              <w:pStyle w:val="8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14:paraId="7D3D4F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552B2955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2440" w:type="dxa"/>
          </w:tcPr>
          <w:p w14:paraId="15A6DC96">
            <w:pPr>
              <w:pStyle w:val="8"/>
              <w:spacing w:before="27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14:paraId="6149A0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00" w:type="dxa"/>
          </w:tcPr>
          <w:p w14:paraId="46BAABD5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2440" w:type="dxa"/>
          </w:tcPr>
          <w:p w14:paraId="053E1FEE">
            <w:pPr>
              <w:pStyle w:val="8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14:paraId="235B4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576D03FD">
            <w:pPr>
              <w:pStyle w:val="8"/>
              <w:spacing w:before="16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2440" w:type="dxa"/>
          </w:tcPr>
          <w:p w14:paraId="233E1A05">
            <w:pPr>
              <w:pStyle w:val="8"/>
              <w:spacing w:before="16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14:paraId="647E93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0F8F5550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2440" w:type="dxa"/>
          </w:tcPr>
          <w:p w14:paraId="51F9A5F8">
            <w:pPr>
              <w:pStyle w:val="8"/>
              <w:spacing w:before="20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14:paraId="095B77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2F1B742B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2440" w:type="dxa"/>
          </w:tcPr>
          <w:p w14:paraId="727208D9">
            <w:pPr>
              <w:pStyle w:val="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14:paraId="2AE076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0DF8BC00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2440" w:type="dxa"/>
          </w:tcPr>
          <w:p w14:paraId="4D48EDFE">
            <w:pPr>
              <w:pStyle w:val="8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</w:tbl>
    <w:p w14:paraId="48D37EC9">
      <w:pPr>
        <w:pStyle w:val="2"/>
        <w:spacing w:before="22"/>
      </w:pPr>
      <w:r>
        <w:rPr>
          <w:spacing w:val="-2"/>
        </w:rPr>
        <w:t>Question</w:t>
      </w:r>
    </w:p>
    <w:p w14:paraId="77452A99">
      <w:pPr>
        <w:pStyle w:val="2"/>
        <w:spacing w:after="0"/>
        <w:sectPr>
          <w:type w:val="continuous"/>
          <w:pgSz w:w="11920" w:h="16840"/>
          <w:pgMar w:top="1420" w:right="1559" w:bottom="280" w:left="1417" w:header="720" w:footer="720" w:gutter="0"/>
          <w:cols w:space="720" w:num="1"/>
        </w:sectPr>
      </w:pPr>
    </w:p>
    <w:p w14:paraId="6103BBD8">
      <w:pPr>
        <w:pStyle w:val="5"/>
        <w:spacing w:before="24" w:line="278" w:lineRule="auto"/>
        <w:ind w:left="23"/>
      </w:pPr>
      <w:r>
        <w:t>Construct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Normal</w:t>
      </w:r>
      <w:r>
        <w:rPr>
          <w:b/>
          <w:spacing w:val="-4"/>
        </w:rPr>
        <w:t xml:space="preserve"> </w:t>
      </w:r>
      <w:r>
        <w:rPr>
          <w:b/>
        </w:rPr>
        <w:t>Q-Q</w:t>
      </w:r>
      <w:r>
        <w:rPr>
          <w:b/>
          <w:spacing w:val="-4"/>
        </w:rPr>
        <w:t xml:space="preserve"> </w:t>
      </w:r>
      <w:r>
        <w:rPr>
          <w:b/>
        </w:rPr>
        <w:t>Plot</w:t>
      </w:r>
      <w:r>
        <w:rPr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determine whether the waiting times approximately follow a normal distribution.</w:t>
      </w:r>
    </w:p>
    <w:p w14:paraId="00FD61F4">
      <w:pPr>
        <w:pStyle w:val="5"/>
        <w:spacing w:before="24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24F70848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Waiting Time Dataset</w:t>
      </w:r>
    </w:p>
    <w:p w14:paraId="1B072A66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waiting_time &lt;- c(12, 15, 18, 20, 22, 24, 25, 28, 30, 32)</w:t>
      </w:r>
    </w:p>
    <w:p w14:paraId="00A2127E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Display Dataset</w:t>
      </w:r>
    </w:p>
    <w:p w14:paraId="434D66E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patient &lt;- paste0("P", 1:10)</w:t>
      </w:r>
    </w:p>
    <w:p w14:paraId="372A438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data &lt;- data.frame(Patient = patient, Waiting_Time = waiting_time)</w:t>
      </w:r>
    </w:p>
    <w:p w14:paraId="39B1282E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print(data)</w:t>
      </w:r>
    </w:p>
    <w:p w14:paraId="71B14711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Create Normal Q-Q Plot</w:t>
      </w:r>
    </w:p>
    <w:p w14:paraId="495A320F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qqnorm(waiting_time,</w:t>
      </w:r>
    </w:p>
    <w:p w14:paraId="24F04292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main = "Normal Q-Q Plot of Waiting Times",</w:t>
      </w:r>
    </w:p>
    <w:p w14:paraId="33E021C7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xlab = "Theoretical Quantiles",</w:t>
      </w:r>
    </w:p>
    <w:p w14:paraId="536FB0A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ylab = "Sample Quantiles",</w:t>
      </w:r>
    </w:p>
    <w:p w14:paraId="3E03804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pch = 19,</w:t>
      </w:r>
    </w:p>
    <w:p w14:paraId="09F8263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col = "blue")</w:t>
      </w:r>
    </w:p>
    <w:p w14:paraId="48834216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Add Reference Line</w:t>
      </w:r>
    </w:p>
    <w:p w14:paraId="00B94EB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qqline(waiting_time,</w:t>
      </w:r>
    </w:p>
    <w:p w14:paraId="047450B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col = "red",</w:t>
      </w:r>
    </w:p>
    <w:p w14:paraId="58837C78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lwd = 2)</w:t>
      </w:r>
    </w:p>
    <w:p w14:paraId="0B6ED17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Interpretation</w:t>
      </w:r>
    </w:p>
    <w:p w14:paraId="4325EA68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cat("\nInterpretation:\n")</w:t>
      </w:r>
    </w:p>
    <w:p w14:paraId="2A36CF3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if(shapiro.test(waiting_time)$p.value &gt; 0.05){</w:t>
      </w:r>
    </w:p>
    <w:p w14:paraId="77FDC1D7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cat("The waiting times approximately follow a normal distribution.\n")</w:t>
      </w:r>
    </w:p>
    <w:p w14:paraId="2A93AE8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 else {</w:t>
      </w:r>
    </w:p>
    <w:p w14:paraId="76915A8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cat("The waiting times do not follow a normal distribution.\n")</w:t>
      </w:r>
    </w:p>
    <w:p w14:paraId="3A0903F1">
      <w:pPr>
        <w:pStyle w:val="5"/>
        <w:spacing w:before="24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5FDB5D4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Display Shapiro-Wilk Test Result</w:t>
      </w:r>
    </w:p>
    <w:p w14:paraId="0EF868D2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cat("\nShapiro-Wilk Test\n")</w:t>
      </w:r>
    </w:p>
    <w:p w14:paraId="5CF8A1D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print(shapiro.test(waiting_time))</w:t>
      </w:r>
    </w:p>
    <w:p w14:paraId="61EE5409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1B56B56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269DE266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51C4CF21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189A591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66BE694E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75D3682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4CB3A199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4E2AF80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3CF37CE3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13C7EB51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6391683A">
      <w:pPr>
        <w:pStyle w:val="5"/>
        <w:spacing w:before="24" w:line="278" w:lineRule="auto"/>
        <w:ind w:left="23"/>
      </w:pPr>
      <w:r>
        <w:drawing>
          <wp:inline distT="0" distB="0" distL="114300" distR="114300">
            <wp:extent cx="5670550" cy="3652520"/>
            <wp:effectExtent l="0" t="0" r="13970" b="508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F014">
      <w:pPr>
        <w:pStyle w:val="5"/>
        <w:spacing w:before="72"/>
      </w:pPr>
    </w:p>
    <w:p w14:paraId="2E28C28C">
      <w:pPr>
        <w:pStyle w:val="2"/>
        <w:spacing w:before="1" w:line="408" w:lineRule="auto"/>
        <w:ind w:right="2800"/>
      </w:pPr>
      <w:r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Skewed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Q-Q</w:t>
      </w:r>
      <w:r>
        <w:rPr>
          <w:spacing w:val="-7"/>
        </w:rPr>
        <w:t xml:space="preserve"> </w:t>
      </w:r>
      <w:r>
        <w:t xml:space="preserve">Plot </w:t>
      </w:r>
      <w:r>
        <w:rPr>
          <w:spacing w:val="-2"/>
        </w:rPr>
        <w:t>Scenario</w:t>
      </w:r>
    </w:p>
    <w:p w14:paraId="1FC81DBC">
      <w:pPr>
        <w:pStyle w:val="5"/>
        <w:spacing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(</w:t>
      </w:r>
      <w:r>
        <w:rPr>
          <w:rFonts w:ascii="Microsoft Sans Serif" w:hAnsi="Microsoft Sans Serif"/>
        </w:rPr>
        <w:t>₹</w:t>
      </w:r>
      <w:r>
        <w:t>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ten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loans.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 customers have exceptionally high incomes compared to the majority.</w:t>
      </w:r>
    </w:p>
    <w:p w14:paraId="1BF2233C">
      <w:pPr>
        <w:pStyle w:val="2"/>
      </w:pPr>
      <w:r>
        <w:rPr>
          <w:spacing w:val="-2"/>
        </w:rPr>
        <w:t>Dataset</w:t>
      </w:r>
    </w:p>
    <w:p w14:paraId="1608E308">
      <w:pPr>
        <w:pStyle w:val="5"/>
        <w:spacing w:before="4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060"/>
      </w:tblGrid>
      <w:tr w14:paraId="46D3FB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1E499C39">
            <w:pPr>
              <w:pStyle w:val="8"/>
              <w:spacing w:before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060" w:type="dxa"/>
          </w:tcPr>
          <w:p w14:paraId="0C20DF4F">
            <w:pPr>
              <w:pStyle w:val="8"/>
              <w:spacing w:before="29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Monthly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Income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14:paraId="06D491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0" w:type="dxa"/>
          </w:tcPr>
          <w:p w14:paraId="2A1AABB4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2060" w:type="dxa"/>
          </w:tcPr>
          <w:p w14:paraId="30DDC9B9">
            <w:pPr>
              <w:pStyle w:val="8"/>
              <w:spacing w:before="3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18000</w:t>
            </w:r>
          </w:p>
        </w:tc>
      </w:tr>
      <w:tr w14:paraId="1E07BB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41AA3868">
            <w:pPr>
              <w:pStyle w:val="8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2060" w:type="dxa"/>
          </w:tcPr>
          <w:p w14:paraId="42568788">
            <w:pPr>
              <w:pStyle w:val="8"/>
              <w:spacing w:before="1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</w:tr>
      <w:tr w14:paraId="03D3D1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1AFF6423">
            <w:pPr>
              <w:pStyle w:val="8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2060" w:type="dxa"/>
          </w:tcPr>
          <w:p w14:paraId="67F17571">
            <w:pPr>
              <w:pStyle w:val="8"/>
              <w:spacing w:before="22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24000</w:t>
            </w:r>
          </w:p>
        </w:tc>
      </w:tr>
      <w:tr w14:paraId="7A97E1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1217CE92">
            <w:pPr>
              <w:pStyle w:val="8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060" w:type="dxa"/>
          </w:tcPr>
          <w:p w14:paraId="58A449BA">
            <w:pPr>
              <w:pStyle w:val="8"/>
              <w:spacing w:before="26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26000</w:t>
            </w:r>
          </w:p>
        </w:tc>
      </w:tr>
      <w:tr w14:paraId="62E0ED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0" w:type="dxa"/>
          </w:tcPr>
          <w:p w14:paraId="7B2A21EC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2060" w:type="dxa"/>
          </w:tcPr>
          <w:p w14:paraId="3E93E2A2">
            <w:pPr>
              <w:pStyle w:val="8"/>
              <w:spacing w:before="31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</w:tr>
      <w:tr w14:paraId="3E8FFE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0956038F">
            <w:pPr>
              <w:pStyle w:val="8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2060" w:type="dxa"/>
          </w:tcPr>
          <w:p w14:paraId="4751D2E4">
            <w:pPr>
              <w:pStyle w:val="8"/>
              <w:spacing w:before="1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</w:tr>
      <w:tr w14:paraId="4DCB6D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0F5E389B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2060" w:type="dxa"/>
          </w:tcPr>
          <w:p w14:paraId="4FE9E7E8">
            <w:pPr>
              <w:pStyle w:val="8"/>
              <w:spacing w:before="19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34000</w:t>
            </w:r>
          </w:p>
        </w:tc>
      </w:tr>
      <w:tr w14:paraId="3B67C6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50C742ED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2060" w:type="dxa"/>
          </w:tcPr>
          <w:p w14:paraId="21AA388D">
            <w:pPr>
              <w:pStyle w:val="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42000</w:t>
            </w:r>
          </w:p>
        </w:tc>
      </w:tr>
      <w:tr w14:paraId="554A2B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393D8CB9">
            <w:pPr>
              <w:pStyle w:val="8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C9</w:t>
            </w:r>
          </w:p>
        </w:tc>
        <w:tc>
          <w:tcPr>
            <w:tcW w:w="2060" w:type="dxa"/>
          </w:tcPr>
          <w:p w14:paraId="4343B5E3">
            <w:pPr>
              <w:pStyle w:val="8"/>
              <w:spacing w:before="2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85000</w:t>
            </w:r>
          </w:p>
        </w:tc>
      </w:tr>
      <w:tr w14:paraId="040E73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40" w:type="dxa"/>
          </w:tcPr>
          <w:p w14:paraId="5D84DE65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C10</w:t>
            </w:r>
          </w:p>
        </w:tc>
        <w:tc>
          <w:tcPr>
            <w:tcW w:w="2060" w:type="dxa"/>
          </w:tcPr>
          <w:p w14:paraId="1572EBE9">
            <w:pPr>
              <w:pStyle w:val="8"/>
              <w:spacing w:before="3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200000</w:t>
            </w:r>
          </w:p>
        </w:tc>
      </w:tr>
    </w:tbl>
    <w:p w14:paraId="10E735BE">
      <w:pPr>
        <w:pStyle w:val="2"/>
        <w:spacing w:before="6"/>
      </w:pPr>
      <w:r>
        <w:rPr>
          <w:spacing w:val="-2"/>
        </w:rPr>
        <w:t>Question</w:t>
      </w:r>
    </w:p>
    <w:p w14:paraId="22D0DD69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Histogram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6F1DE45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Q-Q</w:t>
      </w:r>
      <w:r>
        <w:rPr>
          <w:b/>
          <w:spacing w:val="-2"/>
          <w:sz w:val="24"/>
        </w:rPr>
        <w:t xml:space="preserve"> Plot</w:t>
      </w:r>
      <w:r>
        <w:rPr>
          <w:spacing w:val="-2"/>
          <w:sz w:val="24"/>
        </w:rPr>
        <w:t>.</w:t>
      </w:r>
    </w:p>
    <w:p w14:paraId="38ED3A1F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normally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highly</w:t>
      </w:r>
      <w:r>
        <w:rPr>
          <w:spacing w:val="-2"/>
          <w:sz w:val="24"/>
        </w:rPr>
        <w:t xml:space="preserve"> skewed.</w:t>
      </w:r>
    </w:p>
    <w:p w14:paraId="0176FC2B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the Q-Q</w:t>
      </w:r>
      <w:r>
        <w:rPr>
          <w:spacing w:val="-1"/>
          <w:sz w:val="24"/>
        </w:rPr>
        <w:t xml:space="preserve"> </w:t>
      </w:r>
      <w:r>
        <w:rPr>
          <w:sz w:val="24"/>
        </w:rPr>
        <w:t>plot supports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conclusion.</w:t>
      </w:r>
    </w:p>
    <w:p w14:paraId="3455110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Monthly Income Dataset</w:t>
      </w:r>
    </w:p>
    <w:p w14:paraId="5A0CF82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income &lt;- c(18000, 22000, 24000, 26000, 28000, 30000, 34000, 42000, 85000, 200000)</w:t>
      </w:r>
    </w:p>
    <w:p w14:paraId="2DF6C72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</w:pPr>
      <w:r>
        <w:drawing>
          <wp:inline distT="0" distB="0" distL="114300" distR="114300">
            <wp:extent cx="5667375" cy="3023235"/>
            <wp:effectExtent l="0" t="0" r="1905" b="952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B039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t>Code:</w:t>
      </w:r>
    </w:p>
    <w:bookmarkEnd w:id="0"/>
    <w:p w14:paraId="37BC61E9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Display Dataset</w:t>
      </w:r>
    </w:p>
    <w:p w14:paraId="02C8618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customer &lt;- paste0("C", 1:10)</w:t>
      </w:r>
    </w:p>
    <w:p w14:paraId="6EC39CC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data &lt;- data.frame(Customer = customer, Monthly_Income = income)</w:t>
      </w:r>
    </w:p>
    <w:p w14:paraId="118D70F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print(data)</w:t>
      </w:r>
    </w:p>
    <w:p w14:paraId="5D57213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Display Histogram and Q-Q Plot</w:t>
      </w:r>
    </w:p>
    <w:p w14:paraId="0F0D604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par(mfrow = c(1,2))</w:t>
      </w:r>
    </w:p>
    <w:p w14:paraId="43EBC7CE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Histogram</w:t>
      </w:r>
    </w:p>
    <w:p w14:paraId="0BD5299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hist(income,</w:t>
      </w:r>
    </w:p>
    <w:p w14:paraId="780C537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main = "Histogram of Monthly Income",</w:t>
      </w:r>
    </w:p>
    <w:p w14:paraId="0BFA74B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xlab = "Monthly Income (Rs.)",</w:t>
      </w:r>
    </w:p>
    <w:p w14:paraId="01FF01C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ylab = "Frequency",</w:t>
      </w:r>
    </w:p>
    <w:p w14:paraId="3BD644A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col = "lightblue",</w:t>
      </w:r>
    </w:p>
    <w:p w14:paraId="5A25161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border = "black")</w:t>
      </w:r>
    </w:p>
    <w:p w14:paraId="07B3D35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Q-Q Plot</w:t>
      </w:r>
    </w:p>
    <w:p w14:paraId="70EF73C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qqnorm(income,</w:t>
      </w:r>
    </w:p>
    <w:p w14:paraId="6F58C84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main = "Normal Q-Q Plot",</w:t>
      </w:r>
    </w:p>
    <w:p w14:paraId="73913154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pch = 19,</w:t>
      </w:r>
    </w:p>
    <w:p w14:paraId="38633B4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col = "blue")</w:t>
      </w:r>
    </w:p>
    <w:p w14:paraId="7A535FC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qqline(income,</w:t>
      </w:r>
    </w:p>
    <w:p w14:paraId="77F1E91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col = "red",</w:t>
      </w:r>
    </w:p>
    <w:p w14:paraId="6E3B6B2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lwd = 2)</w:t>
      </w:r>
    </w:p>
    <w:p w14:paraId="46A4D83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Reset plotting window</w:t>
      </w:r>
    </w:p>
    <w:p w14:paraId="4339850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par(mfrow = c(1,1))</w:t>
      </w:r>
    </w:p>
    <w:p w14:paraId="1B71035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Mean and Median</w:t>
      </w:r>
    </w:p>
    <w:p w14:paraId="6167149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mean_income &lt;- mean(income)</w:t>
      </w:r>
    </w:p>
    <w:p w14:paraId="74A247E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median_income &lt;- median(income)</w:t>
      </w:r>
    </w:p>
    <w:p w14:paraId="5633679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cat("\nMean =", mean_income, "\n")</w:t>
      </w:r>
    </w:p>
    <w:p w14:paraId="2A9DDBC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cat("Median =", median_income, "\n")</w:t>
      </w:r>
    </w:p>
    <w:p w14:paraId="281CAD0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Shapiro-Wilk Test</w:t>
      </w:r>
    </w:p>
    <w:p w14:paraId="65BCBC5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test &lt;- shapiro.test(income)</w:t>
      </w:r>
    </w:p>
    <w:p w14:paraId="4CDE9FE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cat("\nShapiro-Wilk Test\n")</w:t>
      </w:r>
    </w:p>
    <w:p w14:paraId="4437375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print(test)</w:t>
      </w:r>
    </w:p>
    <w:p w14:paraId="05A35CF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Interpretation</w:t>
      </w:r>
    </w:p>
    <w:p w14:paraId="5710A199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cat("\nInterpretation:\n")</w:t>
      </w:r>
    </w:p>
    <w:p w14:paraId="28A1BDE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if(test$p.value &gt; 0.05){</w:t>
      </w:r>
    </w:p>
    <w:p w14:paraId="6C641CB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income data approximately follows a normal distribution.\n")</w:t>
      </w:r>
    </w:p>
    <w:p w14:paraId="1F8AD9A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 else {</w:t>
      </w:r>
    </w:p>
    <w:p w14:paraId="4DBB4551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income data is NOT normally distributed.\n")</w:t>
      </w:r>
    </w:p>
    <w:p w14:paraId="1ACF55D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</w:t>
      </w:r>
    </w:p>
    <w:p w14:paraId="7940287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if(mean_income &gt; median_income){</w:t>
      </w:r>
    </w:p>
    <w:p w14:paraId="3C5069CE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distribution is Highly Positively Skewed (Right Skewed).\n")</w:t>
      </w:r>
    </w:p>
    <w:p w14:paraId="410D01A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 else if(mean_income &lt; median_income){</w:t>
      </w:r>
    </w:p>
    <w:p w14:paraId="5E245ED4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distribution is Negatively Skewed (Left Skewed).\n")</w:t>
      </w:r>
    </w:p>
    <w:p w14:paraId="1723624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 else {</w:t>
      </w:r>
    </w:p>
    <w:p w14:paraId="07B5C79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distribution is Symmetric.\n")</w:t>
      </w:r>
    </w:p>
    <w:p w14:paraId="79EB4DC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</w:t>
      </w:r>
    </w:p>
    <w:p w14:paraId="34DD3B2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cat("\nConclusion:\n")</w:t>
      </w:r>
    </w:p>
    <w:p w14:paraId="1DAF9AE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cat("The Q-Q plot shows points deviating from the straight line due to the extreme income values (85000 and 200000).\n")</w:t>
      </w:r>
    </w:p>
    <w:p w14:paraId="28D2B72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  <w:r>
        <w:rPr>
          <w:rFonts w:hint="default"/>
          <w:spacing w:val="-2"/>
          <w:sz w:val="24"/>
        </w:rPr>
        <w:t>cat("Hence, the monthly income data is highly positively skewed and not normally distributed.\n")</w:t>
      </w:r>
    </w:p>
    <w:p w14:paraId="00D19F7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354A1990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74EA835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12760A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1F7C2AA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45F1E220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2C5DD260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9D8214E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CEEDBF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6D78998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680849B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43F06291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5D11E7C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41B3634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82E717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521AEF41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817CEA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7D3FB40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sectPr>
      <w:pgSz w:w="11920" w:h="16840"/>
      <w:pgMar w:top="142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43868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9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24"/>
      <w:ind w:left="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434</Words>
  <Characters>2188</Characters>
  <TotalTime>30</TotalTime>
  <ScaleCrop>false</ScaleCrop>
  <LinksUpToDate>false</LinksUpToDate>
  <CharactersWithSpaces>2479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2026-07-19T16:30:00Z</dcterms:created>
  <dc:creator>joshi</dc:creator>
  <cp:lastModifiedBy>Joshitha</cp:lastModifiedBy>
  <dcterms:modified xsi:type="dcterms:W3CDTF">2026-07-19T17:02:02Z</dcterms:modified>
  <dc:title>Activity 4.docx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  <property fmtid="{D5CDD505-2E9C-101B-9397-08002B2CF9AE}" pid="6" name="KSOTemplateDocerSaveRecord">
    <vt:lpwstr>eyJoZGlkIjoiMWJiNDliMjQwNDdlZjZjYWVhMTVmZTc0ZDAzOTc3MjgiLCJ1c2VySWQiOiI1Njc1MTA2MTk5MDIifQ==</vt:lpwstr>
  </property>
  <property fmtid="{D5CDD505-2E9C-101B-9397-08002B2CF9AE}" pid="7" name="KSOProductBuildVer">
    <vt:lpwstr>1033-12.1.0.26880</vt:lpwstr>
  </property>
  <property fmtid="{D5CDD505-2E9C-101B-9397-08002B2CF9AE}" pid="8" name="ICV">
    <vt:lpwstr>1D20B642531E45A39D1BB1C2DA6D0A42_13</vt:lpwstr>
  </property>
</Properties>
</file>