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D82BB8">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8240"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1"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D82BB8">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D82BB8">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D82BB8">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4811AC">
      <w:pPr>
        <w:widowControl w:val="0"/>
        <w:autoSpaceDE w:val="0"/>
        <w:autoSpaceDN w:val="0"/>
        <w:adjustRightInd w:val="0"/>
        <w:spacing w:after="0" w:line="240" w:lineRule="auto"/>
        <w:jc w:val="both"/>
        <w:rPr>
          <w:rFonts w:ascii="Times New Roman" w:hAnsi="Times New Roman" w:cs="Times New Roman"/>
          <w:sz w:val="24"/>
          <w:szCs w:val="24"/>
        </w:rPr>
      </w:pPr>
    </w:p>
    <w:p w14:paraId="2DF744BE" w14:textId="0159DDC2" w:rsidR="00D2747D" w:rsidRPr="00CD4960" w:rsidRDefault="00F732E9" w:rsidP="004811AC">
      <w:pPr>
        <w:widowControl w:val="0"/>
        <w:autoSpaceDE w:val="0"/>
        <w:autoSpaceDN w:val="0"/>
        <w:adjustRightInd w:val="0"/>
        <w:spacing w:after="0" w:line="360" w:lineRule="auto"/>
        <w:jc w:val="both"/>
        <w:rPr>
          <w:rFonts w:ascii="Times New Roman" w:hAnsi="Times New Roman" w:cs="Times New Roman"/>
          <w:b/>
          <w:bCs/>
          <w:sz w:val="24"/>
          <w:szCs w:val="24"/>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Name:</w:t>
      </w:r>
      <w:r w:rsidR="008B4E8D">
        <w:rPr>
          <w:rFonts w:ascii="Times New Roman" w:hAnsi="Times New Roman" w:cs="Times New Roman"/>
          <w:b/>
          <w:bCs/>
          <w:sz w:val="24"/>
          <w:szCs w:val="24"/>
        </w:rPr>
        <w:t xml:space="preserve"> </w:t>
      </w:r>
      <w:r w:rsidR="003F2C6C">
        <w:rPr>
          <w:rFonts w:ascii="Times New Roman" w:hAnsi="Times New Roman" w:cs="Times New Roman"/>
          <w:b/>
          <w:bCs/>
          <w:sz w:val="24"/>
          <w:szCs w:val="24"/>
        </w:rPr>
        <w:t>A. YUVAN CHARAN</w:t>
      </w:r>
      <w:r w:rsidR="002F6586">
        <w:rPr>
          <w:rFonts w:ascii="Times New Roman" w:hAnsi="Times New Roman" w:cs="Times New Roman"/>
          <w:b/>
          <w:bCs/>
          <w:sz w:val="24"/>
          <w:szCs w:val="24"/>
        </w:rPr>
        <w:tab/>
      </w:r>
      <w:r w:rsidR="002F6586">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3F2C6C">
        <w:rPr>
          <w:rFonts w:ascii="Times New Roman" w:hAnsi="Times New Roman" w:cs="Times New Roman"/>
          <w:b/>
          <w:bCs/>
          <w:sz w:val="24"/>
          <w:szCs w:val="24"/>
        </w:rPr>
        <w:t xml:space="preserve">            </w:t>
      </w:r>
      <w:r w:rsidR="00D2747D" w:rsidRPr="00CD4960">
        <w:rPr>
          <w:rFonts w:ascii="Times New Roman" w:hAnsi="Times New Roman" w:cs="Times New Roman"/>
          <w:b/>
          <w:bCs/>
          <w:sz w:val="24"/>
          <w:szCs w:val="24"/>
        </w:rPr>
        <w:t>Reg. No:</w:t>
      </w:r>
      <w:r w:rsidR="00EB2097">
        <w:rPr>
          <w:rFonts w:ascii="Times New Roman" w:hAnsi="Times New Roman" w:cs="Times New Roman"/>
          <w:b/>
          <w:bCs/>
          <w:sz w:val="24"/>
          <w:szCs w:val="24"/>
        </w:rPr>
        <w:t>1924</w:t>
      </w:r>
      <w:r w:rsidR="003F2C6C">
        <w:rPr>
          <w:rFonts w:ascii="Times New Roman" w:hAnsi="Times New Roman" w:cs="Times New Roman"/>
          <w:b/>
          <w:bCs/>
          <w:sz w:val="24"/>
          <w:szCs w:val="24"/>
        </w:rPr>
        <w:t>24383</w:t>
      </w:r>
    </w:p>
    <w:p w14:paraId="40696D40" w14:textId="519F03D7" w:rsidR="00684268" w:rsidRPr="00CD4960" w:rsidRDefault="00684268" w:rsidP="004811AC">
      <w:pPr>
        <w:widowControl w:val="0"/>
        <w:autoSpaceDE w:val="0"/>
        <w:autoSpaceDN w:val="0"/>
        <w:adjustRightInd w:val="0"/>
        <w:spacing w:after="0" w:line="360" w:lineRule="auto"/>
        <w:jc w:val="both"/>
        <w:rPr>
          <w:rFonts w:ascii="Times New Roman" w:hAnsi="Times New Roman" w:cs="Times New Roman"/>
          <w:sz w:val="24"/>
          <w:szCs w:val="24"/>
        </w:rPr>
      </w:pPr>
      <w:r w:rsidRPr="00CD4960">
        <w:rPr>
          <w:rFonts w:ascii="Times New Roman" w:hAnsi="Times New Roman" w:cs="Times New Roman"/>
          <w:b/>
          <w:bCs/>
          <w:sz w:val="24"/>
          <w:szCs w:val="24"/>
        </w:rPr>
        <w:t>Course Code</w:t>
      </w:r>
      <w:r w:rsidRPr="00EB2097">
        <w:rPr>
          <w:rFonts w:ascii="Times New Roman" w:hAnsi="Times New Roman" w:cs="Times New Roman"/>
          <w:b/>
          <w:bCs/>
          <w:sz w:val="24"/>
          <w:szCs w:val="24"/>
        </w:rPr>
        <w:t>:</w:t>
      </w:r>
      <w:r w:rsidR="00F732E9" w:rsidRPr="00EB2097">
        <w:rPr>
          <w:rFonts w:ascii="Times New Roman" w:hAnsi="Times New Roman" w:cs="Times New Roman"/>
          <w:b/>
          <w:bCs/>
          <w:sz w:val="24"/>
          <w:szCs w:val="24"/>
        </w:rPr>
        <w:tab/>
      </w:r>
      <w:r w:rsidR="004B10C1">
        <w:rPr>
          <w:rFonts w:ascii="Times New Roman" w:hAnsi="Times New Roman" w:cs="Times New Roman"/>
          <w:b/>
          <w:bCs/>
          <w:sz w:val="24"/>
          <w:szCs w:val="24"/>
        </w:rPr>
        <w:t>DSA0216</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F732E9" w:rsidRPr="00CD4960">
        <w:rPr>
          <w:rFonts w:ascii="Times New Roman" w:hAnsi="Times New Roman" w:cs="Times New Roman"/>
          <w:b/>
          <w:bCs/>
          <w:sz w:val="24"/>
          <w:szCs w:val="24"/>
        </w:rPr>
        <w:t>Slot:</w:t>
      </w:r>
      <w:r w:rsidR="00F732E9" w:rsidRPr="00EB2097">
        <w:rPr>
          <w:rFonts w:ascii="Times New Roman" w:hAnsi="Times New Roman" w:cs="Times New Roman"/>
          <w:b/>
          <w:bCs/>
          <w:sz w:val="24"/>
          <w:szCs w:val="24"/>
        </w:rPr>
        <w:t xml:space="preserve"> </w:t>
      </w:r>
      <w:r w:rsidR="00C802BA">
        <w:rPr>
          <w:rFonts w:ascii="Times New Roman" w:hAnsi="Times New Roman" w:cs="Times New Roman"/>
          <w:b/>
          <w:bCs/>
          <w:sz w:val="24"/>
          <w:szCs w:val="24"/>
        </w:rPr>
        <w:t>B</w:t>
      </w:r>
    </w:p>
    <w:p w14:paraId="1B8229E5" w14:textId="35267C0F" w:rsidR="00684268" w:rsidRPr="00CD4960" w:rsidRDefault="00684268" w:rsidP="004811AC">
      <w:pPr>
        <w:widowControl w:val="0"/>
        <w:autoSpaceDE w:val="0"/>
        <w:autoSpaceDN w:val="0"/>
        <w:adjustRightInd w:val="0"/>
        <w:spacing w:after="0" w:line="360" w:lineRule="auto"/>
        <w:jc w:val="both"/>
        <w:rPr>
          <w:rFonts w:ascii="Times New Roman" w:hAnsi="Times New Roman" w:cs="Times New Roman"/>
          <w:sz w:val="24"/>
          <w:szCs w:val="24"/>
        </w:rPr>
      </w:pPr>
      <w:r w:rsidRPr="00CD4960">
        <w:rPr>
          <w:rFonts w:ascii="Times New Roman" w:hAnsi="Times New Roman" w:cs="Times New Roman"/>
          <w:b/>
          <w:bCs/>
          <w:sz w:val="24"/>
          <w:szCs w:val="24"/>
        </w:rPr>
        <w:t>Course Name</w:t>
      </w:r>
      <w:r w:rsidRPr="00CD4960">
        <w:rPr>
          <w:rFonts w:ascii="Times New Roman" w:hAnsi="Times New Roman" w:cs="Times New Roman"/>
          <w:sz w:val="24"/>
          <w:szCs w:val="24"/>
        </w:rPr>
        <w:t xml:space="preserve">: </w:t>
      </w:r>
      <w:r w:rsidR="00C802BA">
        <w:rPr>
          <w:rFonts w:ascii="Times New Roman" w:hAnsi="Times New Roman" w:cs="Times New Roman"/>
          <w:b/>
          <w:bCs/>
          <w:sz w:val="24"/>
          <w:szCs w:val="24"/>
        </w:rPr>
        <w:t>COMPUTER VISION WITH OPEN CV</w:t>
      </w:r>
    </w:p>
    <w:p w14:paraId="6BC5F8E5" w14:textId="078D246C" w:rsidR="00F732E9" w:rsidRPr="00146705" w:rsidRDefault="00F732E9" w:rsidP="00146705">
      <w:pPr>
        <w:spacing w:after="160" w:line="278"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Course Faculty: </w:t>
      </w:r>
      <w:r w:rsidR="00146705" w:rsidRPr="00146705">
        <w:rPr>
          <w:rFonts w:ascii="Times New Roman" w:hAnsi="Times New Roman" w:cs="Times New Roman"/>
          <w:b/>
          <w:bCs/>
          <w:sz w:val="24"/>
          <w:szCs w:val="24"/>
          <w:lang w:val="it-IT"/>
        </w:rPr>
        <w:t>DR. SENTHILVADIVU S &amp; DR. KUMARAGURUBARAN T</w:t>
      </w:r>
    </w:p>
    <w:tbl>
      <w:tblPr>
        <w:tblStyle w:val="TableGrid"/>
        <w:tblW w:w="10449" w:type="dxa"/>
        <w:tblLook w:val="04A0" w:firstRow="1" w:lastRow="0" w:firstColumn="1" w:lastColumn="0" w:noHBand="0" w:noVBand="1"/>
      </w:tblPr>
      <w:tblGrid>
        <w:gridCol w:w="10449"/>
      </w:tblGrid>
      <w:tr w:rsidR="00E50B25" w:rsidRPr="00E50B25" w14:paraId="657E157E" w14:textId="77777777" w:rsidTr="004A703E">
        <w:trPr>
          <w:trHeight w:val="253"/>
        </w:trPr>
        <w:tc>
          <w:tcPr>
            <w:tcW w:w="10449" w:type="dxa"/>
          </w:tcPr>
          <w:p w14:paraId="0D0720B2" w14:textId="18E2B3FD" w:rsidR="00E50B25" w:rsidRPr="00EB2097" w:rsidRDefault="00E50B25" w:rsidP="004811AC">
            <w:pPr>
              <w:widowControl w:val="0"/>
              <w:autoSpaceDE w:val="0"/>
              <w:autoSpaceDN w:val="0"/>
              <w:adjustRightInd w:val="0"/>
              <w:jc w:val="both"/>
              <w:rPr>
                <w:rFonts w:ascii="Times New Roman" w:hAnsi="Times New Roman" w:cs="Times New Roman"/>
                <w:b/>
                <w:bCs/>
                <w:sz w:val="24"/>
                <w:szCs w:val="24"/>
              </w:rPr>
            </w:pPr>
            <w:r w:rsidRPr="00E50B25">
              <w:rPr>
                <w:rFonts w:ascii="Times New Roman" w:hAnsi="Times New Roman" w:cs="Times New Roman"/>
                <w:b/>
                <w:bCs/>
                <w:sz w:val="24"/>
                <w:szCs w:val="24"/>
              </w:rPr>
              <w:t>Project Title:</w:t>
            </w:r>
            <w:r w:rsidRPr="00E50B25">
              <w:rPr>
                <w:rFonts w:ascii="Times New Roman" w:hAnsi="Times New Roman" w:cs="Times New Roman"/>
                <w:sz w:val="24"/>
                <w:szCs w:val="24"/>
              </w:rPr>
              <w:t xml:space="preserve"> </w:t>
            </w:r>
          </w:p>
        </w:tc>
      </w:tr>
      <w:tr w:rsidR="00E50B25" w:rsidRPr="00E50B25" w14:paraId="1F1D1FFB" w14:textId="77777777" w:rsidTr="004A703E">
        <w:trPr>
          <w:trHeight w:val="160"/>
        </w:trPr>
        <w:tc>
          <w:tcPr>
            <w:tcW w:w="10449" w:type="dxa"/>
          </w:tcPr>
          <w:p w14:paraId="310B71E5" w14:textId="5B407B7E" w:rsidR="00E50B25" w:rsidRPr="00211AE8" w:rsidRDefault="00211AE8" w:rsidP="005E5F44">
            <w:pPr>
              <w:widowControl w:val="0"/>
              <w:autoSpaceDE w:val="0"/>
              <w:autoSpaceDN w:val="0"/>
              <w:adjustRightInd w:val="0"/>
              <w:rPr>
                <w:rFonts w:ascii="Times New Roman" w:hAnsi="Times New Roman" w:cs="Times New Roman"/>
                <w:b/>
                <w:bCs/>
                <w:sz w:val="24"/>
                <w:szCs w:val="24"/>
                <w:lang w:val="en-IN"/>
              </w:rPr>
            </w:pPr>
            <w:r w:rsidRPr="00211AE8">
              <w:rPr>
                <w:rFonts w:ascii="Times New Roman" w:hAnsi="Times New Roman" w:cs="Times New Roman"/>
                <w:b/>
                <w:bCs/>
                <w:sz w:val="24"/>
                <w:szCs w:val="24"/>
              </w:rPr>
              <w:t>Vision-Based Early Screening and Risk Classification of Parkinson’s Disease Using Hand Tremor Analysis</w:t>
            </w:r>
          </w:p>
        </w:tc>
      </w:tr>
      <w:tr w:rsidR="00E50B25" w:rsidRPr="00E50B25" w14:paraId="05D0AC42" w14:textId="77777777" w:rsidTr="004A703E">
        <w:trPr>
          <w:trHeight w:val="253"/>
        </w:trPr>
        <w:tc>
          <w:tcPr>
            <w:tcW w:w="10449" w:type="dxa"/>
          </w:tcPr>
          <w:p w14:paraId="3B60A618" w14:textId="398F70A0" w:rsidR="00E50B25" w:rsidRPr="00E50B25" w:rsidRDefault="00E50B25" w:rsidP="004811AC">
            <w:pPr>
              <w:widowControl w:val="0"/>
              <w:autoSpaceDE w:val="0"/>
              <w:autoSpaceDN w:val="0"/>
              <w:adjustRightInd w:val="0"/>
              <w:jc w:val="both"/>
              <w:rPr>
                <w:rFonts w:ascii="Times New Roman" w:hAnsi="Times New Roman" w:cs="Times New Roman"/>
                <w:sz w:val="24"/>
                <w:szCs w:val="24"/>
              </w:rPr>
            </w:pPr>
            <w:r w:rsidRPr="00E50B25">
              <w:rPr>
                <w:rFonts w:ascii="Times New Roman" w:hAnsi="Times New Roman" w:cs="Times New Roman"/>
                <w:b/>
                <w:bCs/>
                <w:sz w:val="24"/>
                <w:szCs w:val="24"/>
              </w:rPr>
              <w:t>Module Photographs</w:t>
            </w:r>
            <w:r w:rsidRPr="00E50B25">
              <w:rPr>
                <w:rFonts w:ascii="Times New Roman" w:hAnsi="Times New Roman" w:cs="Times New Roman"/>
                <w:sz w:val="24"/>
                <w:szCs w:val="24"/>
              </w:rPr>
              <w:t xml:space="preserve">: </w:t>
            </w:r>
          </w:p>
        </w:tc>
      </w:tr>
      <w:tr w:rsidR="00E50B25" w:rsidRPr="00E50B25" w14:paraId="3E0C37C8" w14:textId="77777777" w:rsidTr="001D7BC2">
        <w:trPr>
          <w:trHeight w:val="3425"/>
        </w:trPr>
        <w:tc>
          <w:tcPr>
            <w:tcW w:w="10449" w:type="dxa"/>
          </w:tcPr>
          <w:p w14:paraId="316D02AB" w14:textId="7286C2D5" w:rsidR="003460F6" w:rsidRPr="00DF6ED1" w:rsidRDefault="009B05F0" w:rsidP="004811AC">
            <w:pPr>
              <w:widowControl w:val="0"/>
              <w:autoSpaceDE w:val="0"/>
              <w:autoSpaceDN w:val="0"/>
              <w:adjustRightInd w:val="0"/>
              <w:jc w:val="both"/>
              <w:rPr>
                <w:rFonts w:ascii="Times New Roman" w:hAnsi="Times New Roman" w:cs="Times New Roman"/>
                <w:b/>
                <w:bCs/>
                <w:sz w:val="24"/>
                <w:szCs w:val="24"/>
              </w:rPr>
            </w:pPr>
            <w:r>
              <w:rPr>
                <w:noProof/>
              </w:rPr>
              <w:drawing>
                <wp:anchor distT="0" distB="0" distL="114300" distR="114300" simplePos="0" relativeHeight="251658245" behindDoc="1" locked="0" layoutInCell="1" allowOverlap="1" wp14:anchorId="1730229E" wp14:editId="3F6393F0">
                  <wp:simplePos x="0" y="0"/>
                  <wp:positionH relativeFrom="column">
                    <wp:posOffset>55245</wp:posOffset>
                  </wp:positionH>
                  <wp:positionV relativeFrom="paragraph">
                    <wp:posOffset>104140</wp:posOffset>
                  </wp:positionV>
                  <wp:extent cx="2171700" cy="1958340"/>
                  <wp:effectExtent l="0" t="0" r="0" b="3810"/>
                  <wp:wrapTight wrapText="bothSides">
                    <wp:wrapPolygon edited="0">
                      <wp:start x="0" y="0"/>
                      <wp:lineTo x="0" y="21432"/>
                      <wp:lineTo x="21411" y="21432"/>
                      <wp:lineTo x="21411" y="0"/>
                      <wp:lineTo x="0" y="0"/>
                    </wp:wrapPolygon>
                  </wp:wrapTight>
                  <wp:docPr id="327391876" name="Picture 327391876"/>
                  <wp:cNvGraphicFramePr/>
                  <a:graphic xmlns:a="http://schemas.openxmlformats.org/drawingml/2006/main">
                    <a:graphicData uri="http://schemas.openxmlformats.org/drawingml/2006/picture">
                      <pic:pic xmlns:pic="http://schemas.openxmlformats.org/drawingml/2006/picture">
                        <pic:nvPicPr>
                          <pic:cNvPr id="1544" name="Picture 15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71700" cy="1958340"/>
                          </a:xfrm>
                          <a:prstGeom prst="rect">
                            <a:avLst/>
                          </a:prstGeom>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4"/>
                <w:szCs w:val="24"/>
              </w:rPr>
              <w:drawing>
                <wp:anchor distT="0" distB="0" distL="114300" distR="114300" simplePos="0" relativeHeight="251658244" behindDoc="1" locked="0" layoutInCell="1" allowOverlap="1" wp14:anchorId="34C2CA89" wp14:editId="123F94FC">
                  <wp:simplePos x="0" y="0"/>
                  <wp:positionH relativeFrom="column">
                    <wp:posOffset>2303145</wp:posOffset>
                  </wp:positionH>
                  <wp:positionV relativeFrom="paragraph">
                    <wp:posOffset>58420</wp:posOffset>
                  </wp:positionV>
                  <wp:extent cx="2112645" cy="2051685"/>
                  <wp:effectExtent l="0" t="0" r="1905" b="5715"/>
                  <wp:wrapTight wrapText="bothSides">
                    <wp:wrapPolygon edited="0">
                      <wp:start x="0" y="0"/>
                      <wp:lineTo x="0" y="21460"/>
                      <wp:lineTo x="21425" y="21460"/>
                      <wp:lineTo x="21425" y="0"/>
                      <wp:lineTo x="0" y="0"/>
                    </wp:wrapPolygon>
                  </wp:wrapTight>
                  <wp:docPr id="6459228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22821" name="Picture 645922821"/>
                          <pic:cNvPicPr/>
                        </pic:nvPicPr>
                        <pic:blipFill>
                          <a:blip r:embed="rId9"/>
                          <a:stretch>
                            <a:fillRect/>
                          </a:stretch>
                        </pic:blipFill>
                        <pic:spPr>
                          <a:xfrm>
                            <a:off x="0" y="0"/>
                            <a:ext cx="2112645" cy="2051685"/>
                          </a:xfrm>
                          <a:prstGeom prst="rect">
                            <a:avLst/>
                          </a:prstGeom>
                        </pic:spPr>
                      </pic:pic>
                    </a:graphicData>
                  </a:graphic>
                  <wp14:sizeRelH relativeFrom="margin">
                    <wp14:pctWidth>0</wp14:pctWidth>
                  </wp14:sizeRelH>
                </wp:anchor>
              </w:drawing>
            </w:r>
            <w:r w:rsidR="00787C75" w:rsidRPr="00787C75">
              <w:rPr>
                <w:rFonts w:ascii="Times New Roman" w:hAnsi="Times New Roman" w:cs="Times New Roman"/>
                <w:b/>
                <w:bCs/>
                <w:noProof/>
                <w:sz w:val="24"/>
                <w:szCs w:val="24"/>
              </w:rPr>
              <w:drawing>
                <wp:anchor distT="0" distB="0" distL="114300" distR="114300" simplePos="0" relativeHeight="251658243" behindDoc="1" locked="0" layoutInCell="1" allowOverlap="1" wp14:anchorId="7B2C9EFD" wp14:editId="4B55460E">
                  <wp:simplePos x="0" y="0"/>
                  <wp:positionH relativeFrom="column">
                    <wp:posOffset>47625</wp:posOffset>
                  </wp:positionH>
                  <wp:positionV relativeFrom="paragraph">
                    <wp:posOffset>78105</wp:posOffset>
                  </wp:positionV>
                  <wp:extent cx="2171065" cy="2025650"/>
                  <wp:effectExtent l="0" t="0" r="635" b="0"/>
                  <wp:wrapTight wrapText="bothSides">
                    <wp:wrapPolygon edited="0">
                      <wp:start x="0" y="0"/>
                      <wp:lineTo x="0" y="21329"/>
                      <wp:lineTo x="21417" y="21329"/>
                      <wp:lineTo x="21417" y="0"/>
                      <wp:lineTo x="0" y="0"/>
                    </wp:wrapPolygon>
                  </wp:wrapTight>
                  <wp:docPr id="1544" name="Picture 1544"/>
                  <wp:cNvGraphicFramePr/>
                  <a:graphic xmlns:a="http://schemas.openxmlformats.org/drawingml/2006/main">
                    <a:graphicData uri="http://schemas.openxmlformats.org/drawingml/2006/picture">
                      <pic:pic xmlns:pic="http://schemas.openxmlformats.org/drawingml/2006/picture">
                        <pic:nvPicPr>
                          <pic:cNvPr id="1544" name="Picture 15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71065" cy="2025650"/>
                          </a:xfrm>
                          <a:prstGeom prst="rect">
                            <a:avLst/>
                          </a:prstGeom>
                        </pic:spPr>
                      </pic:pic>
                    </a:graphicData>
                  </a:graphic>
                  <wp14:sizeRelH relativeFrom="margin">
                    <wp14:pctWidth>0</wp14:pctWidth>
                  </wp14:sizeRelH>
                  <wp14:sizeRelV relativeFrom="margin">
                    <wp14:pctHeight>0</wp14:pctHeight>
                  </wp14:sizeRelV>
                </wp:anchor>
              </w:drawing>
            </w:r>
            <w:r w:rsidR="00242A27">
              <w:rPr>
                <w:noProof/>
              </w:rPr>
              <w:drawing>
                <wp:anchor distT="0" distB="0" distL="114300" distR="114300" simplePos="0" relativeHeight="251658242" behindDoc="1" locked="0" layoutInCell="1" allowOverlap="1" wp14:anchorId="039E3C60" wp14:editId="576F3D29">
                  <wp:simplePos x="0" y="0"/>
                  <wp:positionH relativeFrom="column">
                    <wp:posOffset>4566285</wp:posOffset>
                  </wp:positionH>
                  <wp:positionV relativeFrom="paragraph">
                    <wp:posOffset>96520</wp:posOffset>
                  </wp:positionV>
                  <wp:extent cx="1798320" cy="1958340"/>
                  <wp:effectExtent l="0" t="0" r="0" b="3810"/>
                  <wp:wrapTight wrapText="bothSides">
                    <wp:wrapPolygon edited="0">
                      <wp:start x="0" y="0"/>
                      <wp:lineTo x="0" y="21432"/>
                      <wp:lineTo x="21280" y="21432"/>
                      <wp:lineTo x="21280" y="0"/>
                      <wp:lineTo x="0" y="0"/>
                    </wp:wrapPolygon>
                  </wp:wrapTight>
                  <wp:docPr id="106589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98867" name="Picture 1065898867"/>
                          <pic:cNvPicPr/>
                        </pic:nvPicPr>
                        <pic:blipFill>
                          <a:blip r:embed="rId10"/>
                          <a:stretch>
                            <a:fillRect/>
                          </a:stretch>
                        </pic:blipFill>
                        <pic:spPr>
                          <a:xfrm>
                            <a:off x="0" y="0"/>
                            <a:ext cx="1798320" cy="1958340"/>
                          </a:xfrm>
                          <a:prstGeom prst="rect">
                            <a:avLst/>
                          </a:prstGeom>
                        </pic:spPr>
                      </pic:pic>
                    </a:graphicData>
                  </a:graphic>
                  <wp14:sizeRelH relativeFrom="margin">
                    <wp14:pctWidth>0</wp14:pctWidth>
                  </wp14:sizeRelH>
                  <wp14:sizeRelV relativeFrom="margin">
                    <wp14:pctHeight>0</wp14:pctHeight>
                  </wp14:sizeRelV>
                </wp:anchor>
              </w:drawing>
            </w:r>
          </w:p>
        </w:tc>
      </w:tr>
      <w:tr w:rsidR="00E50B25" w:rsidRPr="00E50B25" w14:paraId="18B2ADA9" w14:textId="77777777" w:rsidTr="004A703E">
        <w:trPr>
          <w:trHeight w:val="253"/>
        </w:trPr>
        <w:tc>
          <w:tcPr>
            <w:tcW w:w="10449" w:type="dxa"/>
          </w:tcPr>
          <w:p w14:paraId="215D7087" w14:textId="10281839" w:rsidR="00E50B25" w:rsidRPr="00FA21B1" w:rsidRDefault="00E50B25" w:rsidP="004811AC">
            <w:pPr>
              <w:widowControl w:val="0"/>
              <w:autoSpaceDE w:val="0"/>
              <w:autoSpaceDN w:val="0"/>
              <w:adjustRightInd w:val="0"/>
              <w:jc w:val="both"/>
              <w:rPr>
                <w:b/>
                <w:bCs/>
              </w:rPr>
            </w:pPr>
            <w:r w:rsidRPr="00FA21B1">
              <w:rPr>
                <w:rFonts w:ascii="Times New Roman" w:hAnsi="Times New Roman" w:cs="Times New Roman"/>
                <w:b/>
                <w:bCs/>
                <w:sz w:val="24"/>
                <w:szCs w:val="24"/>
              </w:rPr>
              <w:t>Project Description:</w:t>
            </w:r>
            <w:r w:rsidR="00FA21B1" w:rsidRPr="00FA21B1">
              <w:rPr>
                <w:rFonts w:ascii="Times New Roman" w:hAnsi="Times New Roman" w:cs="Times New Roman"/>
                <w:b/>
                <w:bCs/>
                <w:sz w:val="24"/>
                <w:szCs w:val="24"/>
              </w:rPr>
              <w:t xml:space="preserve"> </w:t>
            </w:r>
            <w:r w:rsidR="005238C2" w:rsidRPr="005238C2">
              <w:rPr>
                <w:rFonts w:ascii="Times New Roman" w:hAnsi="Times New Roman" w:cs="Times New Roman"/>
                <w:b/>
                <w:bCs/>
                <w:sz w:val="24"/>
                <w:szCs w:val="24"/>
              </w:rPr>
              <w:t>Quantitative tremor feature extraction and motion pattern analysis</w:t>
            </w:r>
          </w:p>
        </w:tc>
      </w:tr>
      <w:tr w:rsidR="001B1EB1" w:rsidRPr="00E50B25" w14:paraId="7E583A82" w14:textId="77777777" w:rsidTr="004A703E">
        <w:trPr>
          <w:trHeight w:val="4363"/>
        </w:trPr>
        <w:tc>
          <w:tcPr>
            <w:tcW w:w="10449" w:type="dxa"/>
          </w:tcPr>
          <w:p w14:paraId="0165677F" w14:textId="77777777" w:rsidR="00D512D3" w:rsidRPr="00D512D3" w:rsidRDefault="00D512D3" w:rsidP="004811AC">
            <w:pPr>
              <w:widowControl w:val="0"/>
              <w:autoSpaceDE w:val="0"/>
              <w:autoSpaceDN w:val="0"/>
              <w:adjustRightInd w:val="0"/>
              <w:jc w:val="both"/>
              <w:rPr>
                <w:rFonts w:ascii="Times New Roman" w:hAnsi="Times New Roman" w:cs="Times New Roman"/>
                <w:sz w:val="24"/>
                <w:szCs w:val="24"/>
              </w:rPr>
            </w:pPr>
          </w:p>
          <w:p w14:paraId="19BCE2DF" w14:textId="4D1EF132" w:rsidR="001B1EB1" w:rsidRPr="00D30140" w:rsidRDefault="00D30140" w:rsidP="00D30140">
            <w:pPr>
              <w:widowControl w:val="0"/>
              <w:autoSpaceDE w:val="0"/>
              <w:autoSpaceDN w:val="0"/>
              <w:adjustRightInd w:val="0"/>
              <w:jc w:val="both"/>
              <w:rPr>
                <w:rFonts w:ascii="Times New Roman" w:hAnsi="Times New Roman" w:cs="Times New Roman"/>
                <w:sz w:val="24"/>
                <w:szCs w:val="24"/>
              </w:rPr>
            </w:pPr>
            <w:r w:rsidRPr="00D30140">
              <w:rPr>
                <w:rFonts w:ascii="Times New Roman" w:hAnsi="Times New Roman" w:cs="Times New Roman"/>
                <w:sz w:val="24"/>
                <w:szCs w:val="24"/>
              </w:rPr>
              <w:t xml:space="preserve">The </w:t>
            </w:r>
            <w:r w:rsidRPr="00D67412">
              <w:rPr>
                <w:rFonts w:ascii="Times New Roman" w:hAnsi="Times New Roman" w:cs="Times New Roman"/>
                <w:b/>
                <w:bCs/>
                <w:sz w:val="24"/>
                <w:szCs w:val="24"/>
              </w:rPr>
              <w:t>Quantitative Tremor Feature Extraction</w:t>
            </w:r>
            <w:r w:rsidRPr="00D30140">
              <w:rPr>
                <w:rFonts w:ascii="Times New Roman" w:hAnsi="Times New Roman" w:cs="Times New Roman"/>
                <w:sz w:val="24"/>
                <w:szCs w:val="24"/>
              </w:rPr>
              <w:t xml:space="preserve"> and Motion Pattern Analysis Module functions as the project’s central analysis and feature extraction engine, transforming raw kinematic data into diagnostic insights. Its primary goal is to isolate and quantify specific tremor characteristics captured from computer vision-based hand tracking by translating spatial movements into measurable digital biomarkers. The module accepts cleaned and normalized hand movement data—including fingertip pixel coordinates, peak-to-peak amplitude values, and power spectral density—processing these inputs through rigorous quantitative signal analysis and </w:t>
            </w:r>
            <w:r w:rsidRPr="00D67412">
              <w:rPr>
                <w:rFonts w:ascii="Times New Roman" w:hAnsi="Times New Roman" w:cs="Times New Roman"/>
                <w:b/>
                <w:bCs/>
                <w:sz w:val="24"/>
                <w:szCs w:val="24"/>
              </w:rPr>
              <w:t>Fast Fourier Transform</w:t>
            </w:r>
            <w:r w:rsidRPr="00D30140">
              <w:rPr>
                <w:rFonts w:ascii="Times New Roman" w:hAnsi="Times New Roman" w:cs="Times New Roman"/>
                <w:sz w:val="24"/>
                <w:szCs w:val="24"/>
              </w:rPr>
              <w:t xml:space="preserve"> (FFT) techniques. A critical deliverable of this module is the generation of multiple motion plots and analytical charts, specifically displaying real-time amplitude and frequency visualization graphs to illustrate tremor intensity and rhythmic variations over time. To ensure high-level validation and analytical assurance, the module incorporates sophisticated filtering protocols to highlight stable tremor patterns while explicitly stripping away voluntary movements and background noise. This refined processing pipeline ensures that the resulting data reflects only the involuntary pathological oscillations necessary for precise medical or technical assessment.</w:t>
            </w:r>
          </w:p>
        </w:tc>
      </w:tr>
    </w:tbl>
    <w:p w14:paraId="072F4D06" w14:textId="77777777" w:rsidR="00684268" w:rsidRDefault="00684268" w:rsidP="004811AC">
      <w:pPr>
        <w:widowControl w:val="0"/>
        <w:autoSpaceDE w:val="0"/>
        <w:autoSpaceDN w:val="0"/>
        <w:adjustRightInd w:val="0"/>
        <w:spacing w:after="0" w:line="240" w:lineRule="auto"/>
        <w:jc w:val="both"/>
        <w:rPr>
          <w:rFonts w:ascii="Times New Roman" w:hAnsi="Times New Roman" w:cs="Times New Roman"/>
          <w:sz w:val="24"/>
          <w:szCs w:val="24"/>
        </w:rPr>
      </w:pPr>
    </w:p>
    <w:p w14:paraId="35D073C9" w14:textId="77777777" w:rsidR="00E50B25" w:rsidRPr="00CD4960" w:rsidRDefault="00E50B25" w:rsidP="004811AC">
      <w:pPr>
        <w:widowControl w:val="0"/>
        <w:autoSpaceDE w:val="0"/>
        <w:autoSpaceDN w:val="0"/>
        <w:adjustRightInd w:val="0"/>
        <w:spacing w:after="0" w:line="240" w:lineRule="auto"/>
        <w:jc w:val="both"/>
        <w:rPr>
          <w:rFonts w:ascii="Times New Roman" w:hAnsi="Times New Roman" w:cs="Times New Roman"/>
          <w:sz w:val="24"/>
          <w:szCs w:val="24"/>
        </w:rPr>
      </w:pPr>
    </w:p>
    <w:p w14:paraId="6E560FFF" w14:textId="18F6BEF6" w:rsidR="00684268" w:rsidRPr="00CD4960" w:rsidRDefault="00684268" w:rsidP="004811AC">
      <w:pPr>
        <w:widowControl w:val="0"/>
        <w:autoSpaceDE w:val="0"/>
        <w:autoSpaceDN w:val="0"/>
        <w:adjustRightInd w:val="0"/>
        <w:spacing w:after="0" w:line="240" w:lineRule="auto"/>
        <w:jc w:val="both"/>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sectPr w:rsidR="00684268"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4403"/>
    <w:multiLevelType w:val="hybridMultilevel"/>
    <w:tmpl w:val="D9C2A432"/>
    <w:lvl w:ilvl="0" w:tplc="8016609C">
      <w:start w:val="1"/>
      <w:numFmt w:val="bullet"/>
      <w:lvlText w:val=""/>
      <w:lvlJc w:val="left"/>
      <w:pPr>
        <w:tabs>
          <w:tab w:val="num" w:pos="720"/>
        </w:tabs>
        <w:ind w:left="720" w:hanging="360"/>
      </w:pPr>
      <w:rPr>
        <w:rFonts w:ascii="Wingdings" w:hAnsi="Wingdings" w:hint="default"/>
      </w:rPr>
    </w:lvl>
    <w:lvl w:ilvl="1" w:tplc="D6AC067A" w:tentative="1">
      <w:start w:val="1"/>
      <w:numFmt w:val="bullet"/>
      <w:lvlText w:val=""/>
      <w:lvlJc w:val="left"/>
      <w:pPr>
        <w:tabs>
          <w:tab w:val="num" w:pos="1440"/>
        </w:tabs>
        <w:ind w:left="1440" w:hanging="360"/>
      </w:pPr>
      <w:rPr>
        <w:rFonts w:ascii="Wingdings" w:hAnsi="Wingdings" w:hint="default"/>
      </w:rPr>
    </w:lvl>
    <w:lvl w:ilvl="2" w:tplc="B142DECA" w:tentative="1">
      <w:start w:val="1"/>
      <w:numFmt w:val="bullet"/>
      <w:lvlText w:val=""/>
      <w:lvlJc w:val="left"/>
      <w:pPr>
        <w:tabs>
          <w:tab w:val="num" w:pos="2160"/>
        </w:tabs>
        <w:ind w:left="2160" w:hanging="360"/>
      </w:pPr>
      <w:rPr>
        <w:rFonts w:ascii="Wingdings" w:hAnsi="Wingdings" w:hint="default"/>
      </w:rPr>
    </w:lvl>
    <w:lvl w:ilvl="3" w:tplc="7068ABE8" w:tentative="1">
      <w:start w:val="1"/>
      <w:numFmt w:val="bullet"/>
      <w:lvlText w:val=""/>
      <w:lvlJc w:val="left"/>
      <w:pPr>
        <w:tabs>
          <w:tab w:val="num" w:pos="2880"/>
        </w:tabs>
        <w:ind w:left="2880" w:hanging="360"/>
      </w:pPr>
      <w:rPr>
        <w:rFonts w:ascii="Wingdings" w:hAnsi="Wingdings" w:hint="default"/>
      </w:rPr>
    </w:lvl>
    <w:lvl w:ilvl="4" w:tplc="84FEAD5C" w:tentative="1">
      <w:start w:val="1"/>
      <w:numFmt w:val="bullet"/>
      <w:lvlText w:val=""/>
      <w:lvlJc w:val="left"/>
      <w:pPr>
        <w:tabs>
          <w:tab w:val="num" w:pos="3600"/>
        </w:tabs>
        <w:ind w:left="3600" w:hanging="360"/>
      </w:pPr>
      <w:rPr>
        <w:rFonts w:ascii="Wingdings" w:hAnsi="Wingdings" w:hint="default"/>
      </w:rPr>
    </w:lvl>
    <w:lvl w:ilvl="5" w:tplc="1542F840" w:tentative="1">
      <w:start w:val="1"/>
      <w:numFmt w:val="bullet"/>
      <w:lvlText w:val=""/>
      <w:lvlJc w:val="left"/>
      <w:pPr>
        <w:tabs>
          <w:tab w:val="num" w:pos="4320"/>
        </w:tabs>
        <w:ind w:left="4320" w:hanging="360"/>
      </w:pPr>
      <w:rPr>
        <w:rFonts w:ascii="Wingdings" w:hAnsi="Wingdings" w:hint="default"/>
      </w:rPr>
    </w:lvl>
    <w:lvl w:ilvl="6" w:tplc="699E3614" w:tentative="1">
      <w:start w:val="1"/>
      <w:numFmt w:val="bullet"/>
      <w:lvlText w:val=""/>
      <w:lvlJc w:val="left"/>
      <w:pPr>
        <w:tabs>
          <w:tab w:val="num" w:pos="5040"/>
        </w:tabs>
        <w:ind w:left="5040" w:hanging="360"/>
      </w:pPr>
      <w:rPr>
        <w:rFonts w:ascii="Wingdings" w:hAnsi="Wingdings" w:hint="default"/>
      </w:rPr>
    </w:lvl>
    <w:lvl w:ilvl="7" w:tplc="025A7468" w:tentative="1">
      <w:start w:val="1"/>
      <w:numFmt w:val="bullet"/>
      <w:lvlText w:val=""/>
      <w:lvlJc w:val="left"/>
      <w:pPr>
        <w:tabs>
          <w:tab w:val="num" w:pos="5760"/>
        </w:tabs>
        <w:ind w:left="5760" w:hanging="360"/>
      </w:pPr>
      <w:rPr>
        <w:rFonts w:ascii="Wingdings" w:hAnsi="Wingdings" w:hint="default"/>
      </w:rPr>
    </w:lvl>
    <w:lvl w:ilvl="8" w:tplc="374A78DA"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C660FF"/>
    <w:multiLevelType w:val="hybridMultilevel"/>
    <w:tmpl w:val="D0748C00"/>
    <w:lvl w:ilvl="0" w:tplc="73B0AE3A">
      <w:start w:val="1"/>
      <w:numFmt w:val="bullet"/>
      <w:lvlText w:val="•"/>
      <w:lvlJc w:val="left"/>
      <w:pPr>
        <w:tabs>
          <w:tab w:val="num" w:pos="720"/>
        </w:tabs>
        <w:ind w:left="720" w:hanging="360"/>
      </w:pPr>
      <w:rPr>
        <w:rFonts w:ascii="Arial" w:hAnsi="Arial" w:hint="default"/>
      </w:rPr>
    </w:lvl>
    <w:lvl w:ilvl="1" w:tplc="86F4D99C" w:tentative="1">
      <w:start w:val="1"/>
      <w:numFmt w:val="bullet"/>
      <w:lvlText w:val="•"/>
      <w:lvlJc w:val="left"/>
      <w:pPr>
        <w:tabs>
          <w:tab w:val="num" w:pos="1440"/>
        </w:tabs>
        <w:ind w:left="1440" w:hanging="360"/>
      </w:pPr>
      <w:rPr>
        <w:rFonts w:ascii="Arial" w:hAnsi="Arial" w:hint="default"/>
      </w:rPr>
    </w:lvl>
    <w:lvl w:ilvl="2" w:tplc="C178D3C0" w:tentative="1">
      <w:start w:val="1"/>
      <w:numFmt w:val="bullet"/>
      <w:lvlText w:val="•"/>
      <w:lvlJc w:val="left"/>
      <w:pPr>
        <w:tabs>
          <w:tab w:val="num" w:pos="2160"/>
        </w:tabs>
        <w:ind w:left="2160" w:hanging="360"/>
      </w:pPr>
      <w:rPr>
        <w:rFonts w:ascii="Arial" w:hAnsi="Arial" w:hint="default"/>
      </w:rPr>
    </w:lvl>
    <w:lvl w:ilvl="3" w:tplc="238864E6" w:tentative="1">
      <w:start w:val="1"/>
      <w:numFmt w:val="bullet"/>
      <w:lvlText w:val="•"/>
      <w:lvlJc w:val="left"/>
      <w:pPr>
        <w:tabs>
          <w:tab w:val="num" w:pos="2880"/>
        </w:tabs>
        <w:ind w:left="2880" w:hanging="360"/>
      </w:pPr>
      <w:rPr>
        <w:rFonts w:ascii="Arial" w:hAnsi="Arial" w:hint="default"/>
      </w:rPr>
    </w:lvl>
    <w:lvl w:ilvl="4" w:tplc="4408768A" w:tentative="1">
      <w:start w:val="1"/>
      <w:numFmt w:val="bullet"/>
      <w:lvlText w:val="•"/>
      <w:lvlJc w:val="left"/>
      <w:pPr>
        <w:tabs>
          <w:tab w:val="num" w:pos="3600"/>
        </w:tabs>
        <w:ind w:left="3600" w:hanging="360"/>
      </w:pPr>
      <w:rPr>
        <w:rFonts w:ascii="Arial" w:hAnsi="Arial" w:hint="default"/>
      </w:rPr>
    </w:lvl>
    <w:lvl w:ilvl="5" w:tplc="08A04806" w:tentative="1">
      <w:start w:val="1"/>
      <w:numFmt w:val="bullet"/>
      <w:lvlText w:val="•"/>
      <w:lvlJc w:val="left"/>
      <w:pPr>
        <w:tabs>
          <w:tab w:val="num" w:pos="4320"/>
        </w:tabs>
        <w:ind w:left="4320" w:hanging="360"/>
      </w:pPr>
      <w:rPr>
        <w:rFonts w:ascii="Arial" w:hAnsi="Arial" w:hint="default"/>
      </w:rPr>
    </w:lvl>
    <w:lvl w:ilvl="6" w:tplc="6668FCD8" w:tentative="1">
      <w:start w:val="1"/>
      <w:numFmt w:val="bullet"/>
      <w:lvlText w:val="•"/>
      <w:lvlJc w:val="left"/>
      <w:pPr>
        <w:tabs>
          <w:tab w:val="num" w:pos="5040"/>
        </w:tabs>
        <w:ind w:left="5040" w:hanging="360"/>
      </w:pPr>
      <w:rPr>
        <w:rFonts w:ascii="Arial" w:hAnsi="Arial" w:hint="default"/>
      </w:rPr>
    </w:lvl>
    <w:lvl w:ilvl="7" w:tplc="97C4C4E0" w:tentative="1">
      <w:start w:val="1"/>
      <w:numFmt w:val="bullet"/>
      <w:lvlText w:val="•"/>
      <w:lvlJc w:val="left"/>
      <w:pPr>
        <w:tabs>
          <w:tab w:val="num" w:pos="5760"/>
        </w:tabs>
        <w:ind w:left="5760" w:hanging="360"/>
      </w:pPr>
      <w:rPr>
        <w:rFonts w:ascii="Arial" w:hAnsi="Arial" w:hint="default"/>
      </w:rPr>
    </w:lvl>
    <w:lvl w:ilvl="8" w:tplc="3ACC16C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46178E6"/>
    <w:multiLevelType w:val="hybridMultilevel"/>
    <w:tmpl w:val="EA568AAA"/>
    <w:lvl w:ilvl="0" w:tplc="FCD6556A">
      <w:start w:val="1"/>
      <w:numFmt w:val="bullet"/>
      <w:lvlText w:val=""/>
      <w:lvlJc w:val="left"/>
      <w:pPr>
        <w:tabs>
          <w:tab w:val="num" w:pos="720"/>
        </w:tabs>
        <w:ind w:left="720" w:hanging="360"/>
      </w:pPr>
      <w:rPr>
        <w:rFonts w:ascii="Wingdings" w:hAnsi="Wingdings" w:hint="default"/>
      </w:rPr>
    </w:lvl>
    <w:lvl w:ilvl="1" w:tplc="5956A434" w:tentative="1">
      <w:start w:val="1"/>
      <w:numFmt w:val="bullet"/>
      <w:lvlText w:val=""/>
      <w:lvlJc w:val="left"/>
      <w:pPr>
        <w:tabs>
          <w:tab w:val="num" w:pos="1440"/>
        </w:tabs>
        <w:ind w:left="1440" w:hanging="360"/>
      </w:pPr>
      <w:rPr>
        <w:rFonts w:ascii="Wingdings" w:hAnsi="Wingdings" w:hint="default"/>
      </w:rPr>
    </w:lvl>
    <w:lvl w:ilvl="2" w:tplc="D0E09AE8" w:tentative="1">
      <w:start w:val="1"/>
      <w:numFmt w:val="bullet"/>
      <w:lvlText w:val=""/>
      <w:lvlJc w:val="left"/>
      <w:pPr>
        <w:tabs>
          <w:tab w:val="num" w:pos="2160"/>
        </w:tabs>
        <w:ind w:left="2160" w:hanging="360"/>
      </w:pPr>
      <w:rPr>
        <w:rFonts w:ascii="Wingdings" w:hAnsi="Wingdings" w:hint="default"/>
      </w:rPr>
    </w:lvl>
    <w:lvl w:ilvl="3" w:tplc="40242AD0" w:tentative="1">
      <w:start w:val="1"/>
      <w:numFmt w:val="bullet"/>
      <w:lvlText w:val=""/>
      <w:lvlJc w:val="left"/>
      <w:pPr>
        <w:tabs>
          <w:tab w:val="num" w:pos="2880"/>
        </w:tabs>
        <w:ind w:left="2880" w:hanging="360"/>
      </w:pPr>
      <w:rPr>
        <w:rFonts w:ascii="Wingdings" w:hAnsi="Wingdings" w:hint="default"/>
      </w:rPr>
    </w:lvl>
    <w:lvl w:ilvl="4" w:tplc="EAAC50B0" w:tentative="1">
      <w:start w:val="1"/>
      <w:numFmt w:val="bullet"/>
      <w:lvlText w:val=""/>
      <w:lvlJc w:val="left"/>
      <w:pPr>
        <w:tabs>
          <w:tab w:val="num" w:pos="3600"/>
        </w:tabs>
        <w:ind w:left="3600" w:hanging="360"/>
      </w:pPr>
      <w:rPr>
        <w:rFonts w:ascii="Wingdings" w:hAnsi="Wingdings" w:hint="default"/>
      </w:rPr>
    </w:lvl>
    <w:lvl w:ilvl="5" w:tplc="C8225546" w:tentative="1">
      <w:start w:val="1"/>
      <w:numFmt w:val="bullet"/>
      <w:lvlText w:val=""/>
      <w:lvlJc w:val="left"/>
      <w:pPr>
        <w:tabs>
          <w:tab w:val="num" w:pos="4320"/>
        </w:tabs>
        <w:ind w:left="4320" w:hanging="360"/>
      </w:pPr>
      <w:rPr>
        <w:rFonts w:ascii="Wingdings" w:hAnsi="Wingdings" w:hint="default"/>
      </w:rPr>
    </w:lvl>
    <w:lvl w:ilvl="6" w:tplc="F35CC8E4" w:tentative="1">
      <w:start w:val="1"/>
      <w:numFmt w:val="bullet"/>
      <w:lvlText w:val=""/>
      <w:lvlJc w:val="left"/>
      <w:pPr>
        <w:tabs>
          <w:tab w:val="num" w:pos="5040"/>
        </w:tabs>
        <w:ind w:left="5040" w:hanging="360"/>
      </w:pPr>
      <w:rPr>
        <w:rFonts w:ascii="Wingdings" w:hAnsi="Wingdings" w:hint="default"/>
      </w:rPr>
    </w:lvl>
    <w:lvl w:ilvl="7" w:tplc="6C94F15C" w:tentative="1">
      <w:start w:val="1"/>
      <w:numFmt w:val="bullet"/>
      <w:lvlText w:val=""/>
      <w:lvlJc w:val="left"/>
      <w:pPr>
        <w:tabs>
          <w:tab w:val="num" w:pos="5760"/>
        </w:tabs>
        <w:ind w:left="5760" w:hanging="360"/>
      </w:pPr>
      <w:rPr>
        <w:rFonts w:ascii="Wingdings" w:hAnsi="Wingdings" w:hint="default"/>
      </w:rPr>
    </w:lvl>
    <w:lvl w:ilvl="8" w:tplc="E94A7B9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6F80ACD"/>
    <w:multiLevelType w:val="hybridMultilevel"/>
    <w:tmpl w:val="090C51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37FD2857"/>
    <w:multiLevelType w:val="multilevel"/>
    <w:tmpl w:val="9064B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D04CE5"/>
    <w:multiLevelType w:val="hybridMultilevel"/>
    <w:tmpl w:val="73C02F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0C27B3"/>
    <w:multiLevelType w:val="hybridMultilevel"/>
    <w:tmpl w:val="4BC678DC"/>
    <w:lvl w:ilvl="0" w:tplc="EA569A6C">
      <w:start w:val="1"/>
      <w:numFmt w:val="bullet"/>
      <w:lvlText w:val="•"/>
      <w:lvlJc w:val="left"/>
      <w:pPr>
        <w:tabs>
          <w:tab w:val="num" w:pos="720"/>
        </w:tabs>
        <w:ind w:left="720" w:hanging="360"/>
      </w:pPr>
      <w:rPr>
        <w:rFonts w:ascii="Arial" w:hAnsi="Arial" w:hint="default"/>
      </w:rPr>
    </w:lvl>
    <w:lvl w:ilvl="1" w:tplc="C6CACE72" w:tentative="1">
      <w:start w:val="1"/>
      <w:numFmt w:val="bullet"/>
      <w:lvlText w:val="•"/>
      <w:lvlJc w:val="left"/>
      <w:pPr>
        <w:tabs>
          <w:tab w:val="num" w:pos="1440"/>
        </w:tabs>
        <w:ind w:left="1440" w:hanging="360"/>
      </w:pPr>
      <w:rPr>
        <w:rFonts w:ascii="Arial" w:hAnsi="Arial" w:hint="default"/>
      </w:rPr>
    </w:lvl>
    <w:lvl w:ilvl="2" w:tplc="717C307A" w:tentative="1">
      <w:start w:val="1"/>
      <w:numFmt w:val="bullet"/>
      <w:lvlText w:val="•"/>
      <w:lvlJc w:val="left"/>
      <w:pPr>
        <w:tabs>
          <w:tab w:val="num" w:pos="2160"/>
        </w:tabs>
        <w:ind w:left="2160" w:hanging="360"/>
      </w:pPr>
      <w:rPr>
        <w:rFonts w:ascii="Arial" w:hAnsi="Arial" w:hint="default"/>
      </w:rPr>
    </w:lvl>
    <w:lvl w:ilvl="3" w:tplc="2EB2A742" w:tentative="1">
      <w:start w:val="1"/>
      <w:numFmt w:val="bullet"/>
      <w:lvlText w:val="•"/>
      <w:lvlJc w:val="left"/>
      <w:pPr>
        <w:tabs>
          <w:tab w:val="num" w:pos="2880"/>
        </w:tabs>
        <w:ind w:left="2880" w:hanging="360"/>
      </w:pPr>
      <w:rPr>
        <w:rFonts w:ascii="Arial" w:hAnsi="Arial" w:hint="default"/>
      </w:rPr>
    </w:lvl>
    <w:lvl w:ilvl="4" w:tplc="0068ED02" w:tentative="1">
      <w:start w:val="1"/>
      <w:numFmt w:val="bullet"/>
      <w:lvlText w:val="•"/>
      <w:lvlJc w:val="left"/>
      <w:pPr>
        <w:tabs>
          <w:tab w:val="num" w:pos="3600"/>
        </w:tabs>
        <w:ind w:left="3600" w:hanging="360"/>
      </w:pPr>
      <w:rPr>
        <w:rFonts w:ascii="Arial" w:hAnsi="Arial" w:hint="default"/>
      </w:rPr>
    </w:lvl>
    <w:lvl w:ilvl="5" w:tplc="1B1E8FD4" w:tentative="1">
      <w:start w:val="1"/>
      <w:numFmt w:val="bullet"/>
      <w:lvlText w:val="•"/>
      <w:lvlJc w:val="left"/>
      <w:pPr>
        <w:tabs>
          <w:tab w:val="num" w:pos="4320"/>
        </w:tabs>
        <w:ind w:left="4320" w:hanging="360"/>
      </w:pPr>
      <w:rPr>
        <w:rFonts w:ascii="Arial" w:hAnsi="Arial" w:hint="default"/>
      </w:rPr>
    </w:lvl>
    <w:lvl w:ilvl="6" w:tplc="6212D6D4" w:tentative="1">
      <w:start w:val="1"/>
      <w:numFmt w:val="bullet"/>
      <w:lvlText w:val="•"/>
      <w:lvlJc w:val="left"/>
      <w:pPr>
        <w:tabs>
          <w:tab w:val="num" w:pos="5040"/>
        </w:tabs>
        <w:ind w:left="5040" w:hanging="360"/>
      </w:pPr>
      <w:rPr>
        <w:rFonts w:ascii="Arial" w:hAnsi="Arial" w:hint="default"/>
      </w:rPr>
    </w:lvl>
    <w:lvl w:ilvl="7" w:tplc="22546D3C" w:tentative="1">
      <w:start w:val="1"/>
      <w:numFmt w:val="bullet"/>
      <w:lvlText w:val="•"/>
      <w:lvlJc w:val="left"/>
      <w:pPr>
        <w:tabs>
          <w:tab w:val="num" w:pos="5760"/>
        </w:tabs>
        <w:ind w:left="5760" w:hanging="360"/>
      </w:pPr>
      <w:rPr>
        <w:rFonts w:ascii="Arial" w:hAnsi="Arial" w:hint="default"/>
      </w:rPr>
    </w:lvl>
    <w:lvl w:ilvl="8" w:tplc="005E80A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1BE1B10"/>
    <w:multiLevelType w:val="hybridMultilevel"/>
    <w:tmpl w:val="EB90AE82"/>
    <w:lvl w:ilvl="0" w:tplc="515EF65E">
      <w:start w:val="1"/>
      <w:numFmt w:val="bullet"/>
      <w:lvlText w:val=""/>
      <w:lvlJc w:val="left"/>
      <w:pPr>
        <w:tabs>
          <w:tab w:val="num" w:pos="720"/>
        </w:tabs>
        <w:ind w:left="720" w:hanging="360"/>
      </w:pPr>
      <w:rPr>
        <w:rFonts w:ascii="Wingdings" w:hAnsi="Wingdings" w:hint="default"/>
      </w:rPr>
    </w:lvl>
    <w:lvl w:ilvl="1" w:tplc="349A875A" w:tentative="1">
      <w:start w:val="1"/>
      <w:numFmt w:val="bullet"/>
      <w:lvlText w:val=""/>
      <w:lvlJc w:val="left"/>
      <w:pPr>
        <w:tabs>
          <w:tab w:val="num" w:pos="1440"/>
        </w:tabs>
        <w:ind w:left="1440" w:hanging="360"/>
      </w:pPr>
      <w:rPr>
        <w:rFonts w:ascii="Wingdings" w:hAnsi="Wingdings" w:hint="default"/>
      </w:rPr>
    </w:lvl>
    <w:lvl w:ilvl="2" w:tplc="1A18621E" w:tentative="1">
      <w:start w:val="1"/>
      <w:numFmt w:val="bullet"/>
      <w:lvlText w:val=""/>
      <w:lvlJc w:val="left"/>
      <w:pPr>
        <w:tabs>
          <w:tab w:val="num" w:pos="2160"/>
        </w:tabs>
        <w:ind w:left="2160" w:hanging="360"/>
      </w:pPr>
      <w:rPr>
        <w:rFonts w:ascii="Wingdings" w:hAnsi="Wingdings" w:hint="default"/>
      </w:rPr>
    </w:lvl>
    <w:lvl w:ilvl="3" w:tplc="B508A6B4" w:tentative="1">
      <w:start w:val="1"/>
      <w:numFmt w:val="bullet"/>
      <w:lvlText w:val=""/>
      <w:lvlJc w:val="left"/>
      <w:pPr>
        <w:tabs>
          <w:tab w:val="num" w:pos="2880"/>
        </w:tabs>
        <w:ind w:left="2880" w:hanging="360"/>
      </w:pPr>
      <w:rPr>
        <w:rFonts w:ascii="Wingdings" w:hAnsi="Wingdings" w:hint="default"/>
      </w:rPr>
    </w:lvl>
    <w:lvl w:ilvl="4" w:tplc="EB7CB27C" w:tentative="1">
      <w:start w:val="1"/>
      <w:numFmt w:val="bullet"/>
      <w:lvlText w:val=""/>
      <w:lvlJc w:val="left"/>
      <w:pPr>
        <w:tabs>
          <w:tab w:val="num" w:pos="3600"/>
        </w:tabs>
        <w:ind w:left="3600" w:hanging="360"/>
      </w:pPr>
      <w:rPr>
        <w:rFonts w:ascii="Wingdings" w:hAnsi="Wingdings" w:hint="default"/>
      </w:rPr>
    </w:lvl>
    <w:lvl w:ilvl="5" w:tplc="CC0C8344" w:tentative="1">
      <w:start w:val="1"/>
      <w:numFmt w:val="bullet"/>
      <w:lvlText w:val=""/>
      <w:lvlJc w:val="left"/>
      <w:pPr>
        <w:tabs>
          <w:tab w:val="num" w:pos="4320"/>
        </w:tabs>
        <w:ind w:left="4320" w:hanging="360"/>
      </w:pPr>
      <w:rPr>
        <w:rFonts w:ascii="Wingdings" w:hAnsi="Wingdings" w:hint="default"/>
      </w:rPr>
    </w:lvl>
    <w:lvl w:ilvl="6" w:tplc="2BC8DC06" w:tentative="1">
      <w:start w:val="1"/>
      <w:numFmt w:val="bullet"/>
      <w:lvlText w:val=""/>
      <w:lvlJc w:val="left"/>
      <w:pPr>
        <w:tabs>
          <w:tab w:val="num" w:pos="5040"/>
        </w:tabs>
        <w:ind w:left="5040" w:hanging="360"/>
      </w:pPr>
      <w:rPr>
        <w:rFonts w:ascii="Wingdings" w:hAnsi="Wingdings" w:hint="default"/>
      </w:rPr>
    </w:lvl>
    <w:lvl w:ilvl="7" w:tplc="598E1ECC" w:tentative="1">
      <w:start w:val="1"/>
      <w:numFmt w:val="bullet"/>
      <w:lvlText w:val=""/>
      <w:lvlJc w:val="left"/>
      <w:pPr>
        <w:tabs>
          <w:tab w:val="num" w:pos="5760"/>
        </w:tabs>
        <w:ind w:left="5760" w:hanging="360"/>
      </w:pPr>
      <w:rPr>
        <w:rFonts w:ascii="Wingdings" w:hAnsi="Wingdings" w:hint="default"/>
      </w:rPr>
    </w:lvl>
    <w:lvl w:ilvl="8" w:tplc="CABAB6F4"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5316191"/>
    <w:multiLevelType w:val="multilevel"/>
    <w:tmpl w:val="92323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6763E9"/>
    <w:multiLevelType w:val="hybridMultilevel"/>
    <w:tmpl w:val="3AF64DCC"/>
    <w:lvl w:ilvl="0" w:tplc="04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73111F1B"/>
    <w:multiLevelType w:val="multilevel"/>
    <w:tmpl w:val="F90AB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DD36A6"/>
    <w:multiLevelType w:val="hybridMultilevel"/>
    <w:tmpl w:val="1BDC0E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91973EC"/>
    <w:multiLevelType w:val="multilevel"/>
    <w:tmpl w:val="0DD2A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7B3F7A"/>
    <w:multiLevelType w:val="hybridMultilevel"/>
    <w:tmpl w:val="C982209E"/>
    <w:lvl w:ilvl="0" w:tplc="A4805E92">
      <w:start w:val="1"/>
      <w:numFmt w:val="bullet"/>
      <w:lvlText w:val=""/>
      <w:lvlJc w:val="left"/>
      <w:pPr>
        <w:tabs>
          <w:tab w:val="num" w:pos="720"/>
        </w:tabs>
        <w:ind w:left="720" w:hanging="360"/>
      </w:pPr>
      <w:rPr>
        <w:rFonts w:ascii="Wingdings" w:hAnsi="Wingdings" w:hint="default"/>
      </w:rPr>
    </w:lvl>
    <w:lvl w:ilvl="1" w:tplc="60CCCE2C" w:tentative="1">
      <w:start w:val="1"/>
      <w:numFmt w:val="bullet"/>
      <w:lvlText w:val=""/>
      <w:lvlJc w:val="left"/>
      <w:pPr>
        <w:tabs>
          <w:tab w:val="num" w:pos="1440"/>
        </w:tabs>
        <w:ind w:left="1440" w:hanging="360"/>
      </w:pPr>
      <w:rPr>
        <w:rFonts w:ascii="Wingdings" w:hAnsi="Wingdings" w:hint="default"/>
      </w:rPr>
    </w:lvl>
    <w:lvl w:ilvl="2" w:tplc="E2B28092" w:tentative="1">
      <w:start w:val="1"/>
      <w:numFmt w:val="bullet"/>
      <w:lvlText w:val=""/>
      <w:lvlJc w:val="left"/>
      <w:pPr>
        <w:tabs>
          <w:tab w:val="num" w:pos="2160"/>
        </w:tabs>
        <w:ind w:left="2160" w:hanging="360"/>
      </w:pPr>
      <w:rPr>
        <w:rFonts w:ascii="Wingdings" w:hAnsi="Wingdings" w:hint="default"/>
      </w:rPr>
    </w:lvl>
    <w:lvl w:ilvl="3" w:tplc="D250C16A" w:tentative="1">
      <w:start w:val="1"/>
      <w:numFmt w:val="bullet"/>
      <w:lvlText w:val=""/>
      <w:lvlJc w:val="left"/>
      <w:pPr>
        <w:tabs>
          <w:tab w:val="num" w:pos="2880"/>
        </w:tabs>
        <w:ind w:left="2880" w:hanging="360"/>
      </w:pPr>
      <w:rPr>
        <w:rFonts w:ascii="Wingdings" w:hAnsi="Wingdings" w:hint="default"/>
      </w:rPr>
    </w:lvl>
    <w:lvl w:ilvl="4" w:tplc="A028CB38" w:tentative="1">
      <w:start w:val="1"/>
      <w:numFmt w:val="bullet"/>
      <w:lvlText w:val=""/>
      <w:lvlJc w:val="left"/>
      <w:pPr>
        <w:tabs>
          <w:tab w:val="num" w:pos="3600"/>
        </w:tabs>
        <w:ind w:left="3600" w:hanging="360"/>
      </w:pPr>
      <w:rPr>
        <w:rFonts w:ascii="Wingdings" w:hAnsi="Wingdings" w:hint="default"/>
      </w:rPr>
    </w:lvl>
    <w:lvl w:ilvl="5" w:tplc="D1F66B66" w:tentative="1">
      <w:start w:val="1"/>
      <w:numFmt w:val="bullet"/>
      <w:lvlText w:val=""/>
      <w:lvlJc w:val="left"/>
      <w:pPr>
        <w:tabs>
          <w:tab w:val="num" w:pos="4320"/>
        </w:tabs>
        <w:ind w:left="4320" w:hanging="360"/>
      </w:pPr>
      <w:rPr>
        <w:rFonts w:ascii="Wingdings" w:hAnsi="Wingdings" w:hint="default"/>
      </w:rPr>
    </w:lvl>
    <w:lvl w:ilvl="6" w:tplc="84CAC94E" w:tentative="1">
      <w:start w:val="1"/>
      <w:numFmt w:val="bullet"/>
      <w:lvlText w:val=""/>
      <w:lvlJc w:val="left"/>
      <w:pPr>
        <w:tabs>
          <w:tab w:val="num" w:pos="5040"/>
        </w:tabs>
        <w:ind w:left="5040" w:hanging="360"/>
      </w:pPr>
      <w:rPr>
        <w:rFonts w:ascii="Wingdings" w:hAnsi="Wingdings" w:hint="default"/>
      </w:rPr>
    </w:lvl>
    <w:lvl w:ilvl="7" w:tplc="28768794" w:tentative="1">
      <w:start w:val="1"/>
      <w:numFmt w:val="bullet"/>
      <w:lvlText w:val=""/>
      <w:lvlJc w:val="left"/>
      <w:pPr>
        <w:tabs>
          <w:tab w:val="num" w:pos="5760"/>
        </w:tabs>
        <w:ind w:left="5760" w:hanging="360"/>
      </w:pPr>
      <w:rPr>
        <w:rFonts w:ascii="Wingdings" w:hAnsi="Wingdings" w:hint="default"/>
      </w:rPr>
    </w:lvl>
    <w:lvl w:ilvl="8" w:tplc="CFE4F8D0" w:tentative="1">
      <w:start w:val="1"/>
      <w:numFmt w:val="bullet"/>
      <w:lvlText w:val=""/>
      <w:lvlJc w:val="left"/>
      <w:pPr>
        <w:tabs>
          <w:tab w:val="num" w:pos="6480"/>
        </w:tabs>
        <w:ind w:left="6480" w:hanging="360"/>
      </w:pPr>
      <w:rPr>
        <w:rFonts w:ascii="Wingdings" w:hAnsi="Wingdings" w:hint="default"/>
      </w:rPr>
    </w:lvl>
  </w:abstractNum>
  <w:num w:numId="1" w16cid:durableId="1262949826">
    <w:abstractNumId w:val="12"/>
  </w:num>
  <w:num w:numId="2" w16cid:durableId="2079596183">
    <w:abstractNumId w:val="5"/>
  </w:num>
  <w:num w:numId="3" w16cid:durableId="1217280633">
    <w:abstractNumId w:val="11"/>
  </w:num>
  <w:num w:numId="4" w16cid:durableId="692460887">
    <w:abstractNumId w:val="7"/>
  </w:num>
  <w:num w:numId="5" w16cid:durableId="66809399">
    <w:abstractNumId w:val="1"/>
  </w:num>
  <w:num w:numId="6" w16cid:durableId="1496456489">
    <w:abstractNumId w:val="6"/>
  </w:num>
  <w:num w:numId="7" w16cid:durableId="1877310439">
    <w:abstractNumId w:val="0"/>
  </w:num>
  <w:num w:numId="8" w16cid:durableId="132873558">
    <w:abstractNumId w:val="14"/>
  </w:num>
  <w:num w:numId="9" w16cid:durableId="927233380">
    <w:abstractNumId w:val="13"/>
  </w:num>
  <w:num w:numId="10" w16cid:durableId="1244295438">
    <w:abstractNumId w:val="8"/>
  </w:num>
  <w:num w:numId="11" w16cid:durableId="828255972">
    <w:abstractNumId w:val="10"/>
  </w:num>
  <w:num w:numId="12" w16cid:durableId="1026753102">
    <w:abstractNumId w:val="4"/>
  </w:num>
  <w:num w:numId="13" w16cid:durableId="134104880">
    <w:abstractNumId w:val="2"/>
  </w:num>
  <w:num w:numId="14" w16cid:durableId="1313289425">
    <w:abstractNumId w:val="9"/>
  </w:num>
  <w:num w:numId="15" w16cid:durableId="17907782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14537"/>
    <w:rsid w:val="0003287C"/>
    <w:rsid w:val="0004451A"/>
    <w:rsid w:val="000507FF"/>
    <w:rsid w:val="00050A96"/>
    <w:rsid w:val="00065E06"/>
    <w:rsid w:val="000739CD"/>
    <w:rsid w:val="00075AD5"/>
    <w:rsid w:val="000832BC"/>
    <w:rsid w:val="00130618"/>
    <w:rsid w:val="00146705"/>
    <w:rsid w:val="00150CA5"/>
    <w:rsid w:val="0015546E"/>
    <w:rsid w:val="00174B6C"/>
    <w:rsid w:val="001800D4"/>
    <w:rsid w:val="001964A5"/>
    <w:rsid w:val="001B1EB1"/>
    <w:rsid w:val="001C6E86"/>
    <w:rsid w:val="001D5F15"/>
    <w:rsid w:val="001D71E0"/>
    <w:rsid w:val="001D7BC2"/>
    <w:rsid w:val="001F09F3"/>
    <w:rsid w:val="00205A07"/>
    <w:rsid w:val="00211AE8"/>
    <w:rsid w:val="00212568"/>
    <w:rsid w:val="00212F6E"/>
    <w:rsid w:val="00222FD0"/>
    <w:rsid w:val="00242A27"/>
    <w:rsid w:val="002449D4"/>
    <w:rsid w:val="0025432C"/>
    <w:rsid w:val="00273E40"/>
    <w:rsid w:val="00281CEE"/>
    <w:rsid w:val="00284DFB"/>
    <w:rsid w:val="002B2515"/>
    <w:rsid w:val="002B4A98"/>
    <w:rsid w:val="002B6B12"/>
    <w:rsid w:val="002D27FD"/>
    <w:rsid w:val="002E12F4"/>
    <w:rsid w:val="002E2CED"/>
    <w:rsid w:val="002F6586"/>
    <w:rsid w:val="00314445"/>
    <w:rsid w:val="00323F5E"/>
    <w:rsid w:val="00325480"/>
    <w:rsid w:val="00326106"/>
    <w:rsid w:val="00342CF3"/>
    <w:rsid w:val="003460F6"/>
    <w:rsid w:val="00347121"/>
    <w:rsid w:val="0036412C"/>
    <w:rsid w:val="00371C78"/>
    <w:rsid w:val="003A179F"/>
    <w:rsid w:val="003C70A8"/>
    <w:rsid w:val="003E521D"/>
    <w:rsid w:val="003E7D65"/>
    <w:rsid w:val="003F2C6C"/>
    <w:rsid w:val="00435C21"/>
    <w:rsid w:val="0045516A"/>
    <w:rsid w:val="004604C4"/>
    <w:rsid w:val="004811AC"/>
    <w:rsid w:val="004A703E"/>
    <w:rsid w:val="004B0142"/>
    <w:rsid w:val="004B10C1"/>
    <w:rsid w:val="004B20AB"/>
    <w:rsid w:val="004F3B49"/>
    <w:rsid w:val="00506D42"/>
    <w:rsid w:val="0050704A"/>
    <w:rsid w:val="00523254"/>
    <w:rsid w:val="005238C2"/>
    <w:rsid w:val="00535181"/>
    <w:rsid w:val="0054414E"/>
    <w:rsid w:val="00556D00"/>
    <w:rsid w:val="00565AE5"/>
    <w:rsid w:val="0058036C"/>
    <w:rsid w:val="00586E1B"/>
    <w:rsid w:val="00595D9C"/>
    <w:rsid w:val="005B01B9"/>
    <w:rsid w:val="005E5F44"/>
    <w:rsid w:val="006467B0"/>
    <w:rsid w:val="00653C6B"/>
    <w:rsid w:val="0067100F"/>
    <w:rsid w:val="00684268"/>
    <w:rsid w:val="006B30DA"/>
    <w:rsid w:val="006E40D2"/>
    <w:rsid w:val="006F32AB"/>
    <w:rsid w:val="006F5BAB"/>
    <w:rsid w:val="007174B4"/>
    <w:rsid w:val="00722264"/>
    <w:rsid w:val="00753B84"/>
    <w:rsid w:val="00787C75"/>
    <w:rsid w:val="007C623C"/>
    <w:rsid w:val="007C6856"/>
    <w:rsid w:val="007D4E41"/>
    <w:rsid w:val="007D748D"/>
    <w:rsid w:val="007E6811"/>
    <w:rsid w:val="00813FA4"/>
    <w:rsid w:val="008232A5"/>
    <w:rsid w:val="00850F2A"/>
    <w:rsid w:val="00853CC3"/>
    <w:rsid w:val="008627EB"/>
    <w:rsid w:val="008A51C0"/>
    <w:rsid w:val="008B194B"/>
    <w:rsid w:val="008B4E8D"/>
    <w:rsid w:val="008C2CFD"/>
    <w:rsid w:val="008D1F32"/>
    <w:rsid w:val="008E02D5"/>
    <w:rsid w:val="008F46D0"/>
    <w:rsid w:val="00902655"/>
    <w:rsid w:val="0090436C"/>
    <w:rsid w:val="009257C6"/>
    <w:rsid w:val="00931AEC"/>
    <w:rsid w:val="009327B9"/>
    <w:rsid w:val="009331DB"/>
    <w:rsid w:val="0097359E"/>
    <w:rsid w:val="0099651A"/>
    <w:rsid w:val="009A63F4"/>
    <w:rsid w:val="009B05F0"/>
    <w:rsid w:val="009D6AA8"/>
    <w:rsid w:val="00A04EE8"/>
    <w:rsid w:val="00A076F7"/>
    <w:rsid w:val="00A143B6"/>
    <w:rsid w:val="00A27120"/>
    <w:rsid w:val="00A43E27"/>
    <w:rsid w:val="00A54EBE"/>
    <w:rsid w:val="00A64601"/>
    <w:rsid w:val="00A653DF"/>
    <w:rsid w:val="00A90BB4"/>
    <w:rsid w:val="00A9686D"/>
    <w:rsid w:val="00AB15A4"/>
    <w:rsid w:val="00B13AC9"/>
    <w:rsid w:val="00B25AF6"/>
    <w:rsid w:val="00B501E6"/>
    <w:rsid w:val="00B63535"/>
    <w:rsid w:val="00B93951"/>
    <w:rsid w:val="00BC1E70"/>
    <w:rsid w:val="00BD202A"/>
    <w:rsid w:val="00BD74A9"/>
    <w:rsid w:val="00C24295"/>
    <w:rsid w:val="00C24915"/>
    <w:rsid w:val="00C354B7"/>
    <w:rsid w:val="00C35A27"/>
    <w:rsid w:val="00C5170A"/>
    <w:rsid w:val="00C605F4"/>
    <w:rsid w:val="00C802BA"/>
    <w:rsid w:val="00C95FAC"/>
    <w:rsid w:val="00CB2FBC"/>
    <w:rsid w:val="00CD4960"/>
    <w:rsid w:val="00CD5925"/>
    <w:rsid w:val="00CE538F"/>
    <w:rsid w:val="00D23A4B"/>
    <w:rsid w:val="00D2486E"/>
    <w:rsid w:val="00D2747D"/>
    <w:rsid w:val="00D30140"/>
    <w:rsid w:val="00D33D09"/>
    <w:rsid w:val="00D512D3"/>
    <w:rsid w:val="00D67412"/>
    <w:rsid w:val="00D71638"/>
    <w:rsid w:val="00D73F62"/>
    <w:rsid w:val="00D74B70"/>
    <w:rsid w:val="00D8037B"/>
    <w:rsid w:val="00D82BB8"/>
    <w:rsid w:val="00DB3CA3"/>
    <w:rsid w:val="00DE359C"/>
    <w:rsid w:val="00DF5B5A"/>
    <w:rsid w:val="00DF6ED1"/>
    <w:rsid w:val="00E14B87"/>
    <w:rsid w:val="00E40E5E"/>
    <w:rsid w:val="00E50B25"/>
    <w:rsid w:val="00E720CD"/>
    <w:rsid w:val="00E83AE2"/>
    <w:rsid w:val="00E86DB3"/>
    <w:rsid w:val="00EB2097"/>
    <w:rsid w:val="00EB7011"/>
    <w:rsid w:val="00ED5325"/>
    <w:rsid w:val="00EE31A8"/>
    <w:rsid w:val="00EE6472"/>
    <w:rsid w:val="00F05AF6"/>
    <w:rsid w:val="00F332EC"/>
    <w:rsid w:val="00F3732E"/>
    <w:rsid w:val="00F536C5"/>
    <w:rsid w:val="00F567A3"/>
    <w:rsid w:val="00F57680"/>
    <w:rsid w:val="00F732E9"/>
    <w:rsid w:val="00F80F9A"/>
    <w:rsid w:val="00F85270"/>
    <w:rsid w:val="00F95EBB"/>
    <w:rsid w:val="00FA21B1"/>
    <w:rsid w:val="00FB5868"/>
    <w:rsid w:val="00FE1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9133D1DF-3C6E-4F16-BCCF-A2EC1FBDC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paragraph" w:styleId="NormalWeb">
    <w:name w:val="Normal (Web)"/>
    <w:basedOn w:val="Normal"/>
    <w:uiPriority w:val="99"/>
    <w:semiHidden/>
    <w:unhideWhenUsed/>
    <w:rsid w:val="00FA21B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Pages>
  <Words>284</Words>
  <Characters>1621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SSETSMECH004</dc:creator>
  <cp:keywords/>
  <cp:lastModifiedBy>A. Yuvan Charan</cp:lastModifiedBy>
  <cp:revision>63</cp:revision>
  <cp:lastPrinted>2026-02-17T19:47:00Z</cp:lastPrinted>
  <dcterms:created xsi:type="dcterms:W3CDTF">2026-01-04T04:28:00Z</dcterms:created>
  <dcterms:modified xsi:type="dcterms:W3CDTF">2026-02-17T20:01:00Z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