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72AC" w14:textId="6ABBA395" w:rsidR="00EE1569" w:rsidRDefault="00EE1569" w:rsidP="00EE1569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EE1569">
        <w:rPr>
          <w:rFonts w:ascii="Times New Roman" w:hAnsi="Times New Roman" w:cs="Times New Roman"/>
          <w:b/>
          <w:bCs/>
          <w:noProof/>
          <w:sz w:val="40"/>
          <w:szCs w:val="40"/>
        </w:rPr>
        <w:t>CO-1 AT-3</w:t>
      </w:r>
    </w:p>
    <w:p w14:paraId="78597232" w14:textId="6BC9C881" w:rsidR="00EE1569" w:rsidRDefault="00EE1569" w:rsidP="00EE1569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t>QUESTION -1</w:t>
      </w:r>
    </w:p>
    <w:p w14:paraId="10E4B092" w14:textId="69802B94" w:rsidR="00EE1569" w:rsidRPr="00EE1569" w:rsidRDefault="00EE1569" w:rsidP="00EE1569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E1569">
        <w:rPr>
          <w:rFonts w:ascii="Times New Roman" w:hAnsi="Times New Roman" w:cs="Times New Roman"/>
          <w:b/>
          <w:bCs/>
          <w:noProof/>
          <w:sz w:val="32"/>
          <w:szCs w:val="32"/>
        </w:rPr>
        <w:t>CODE:</w:t>
      </w:r>
    </w:p>
    <w:p w14:paraId="6F2BC3FD" w14:textId="49E244EF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Load Library</w:t>
      </w:r>
    </w:p>
    <w:p w14:paraId="1FED0F4D" w14:textId="4223D74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library(ggplot2)</w:t>
      </w:r>
    </w:p>
    <w:p w14:paraId="6470D05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Dataset</w:t>
      </w:r>
    </w:p>
    <w:p w14:paraId="56F6865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retail &lt;- data.frame(</w:t>
      </w:r>
    </w:p>
    <w:p w14:paraId="4A8D339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Branch=c("B1","B2","B3","B4","B5","B6","B7","B8","B9","B10",</w:t>
      </w:r>
    </w:p>
    <w:p w14:paraId="2600FC3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"B11","B12","B13","B14","B15","B16","B17","B18","B19","B20"),</w:t>
      </w:r>
    </w:p>
    <w:p w14:paraId="0ED904C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Region=c("North","South","East","West","North","South","East","West",</w:t>
      </w:r>
    </w:p>
    <w:p w14:paraId="3699199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"North","South","East","West","North","South","East","West",</w:t>
      </w:r>
    </w:p>
    <w:p w14:paraId="2A78754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"North","South","East","West"),</w:t>
      </w:r>
    </w:p>
    <w:p w14:paraId="6A37E51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Category=c("Electronics","Furniture","Clothing","Food","Electronics",</w:t>
      </w:r>
    </w:p>
    <w:p w14:paraId="7D5C2A9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"Furniture","Clothing","Food","Electronics","Furniture",</w:t>
      </w:r>
    </w:p>
    <w:p w14:paraId="53DC075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"Clothing","Food","Electronics","Furniture","Clothing",</w:t>
      </w:r>
    </w:p>
    <w:p w14:paraId="3B12EF9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"Food","Electronics","Furniture","Clothing","Food"),</w:t>
      </w:r>
    </w:p>
    <w:p w14:paraId="607F7E2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Sales=c(450000,620000,180000,920000,350000,720000,250000,1080000,</w:t>
      </w:r>
    </w:p>
    <w:p w14:paraId="161689E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560000,670000,195000,980000,430000,760000,280000,1150000,</w:t>
      </w:r>
    </w:p>
    <w:p w14:paraId="79B4916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510000,690000,220000,1250000),</w:t>
      </w:r>
    </w:p>
    <w:p w14:paraId="1F3AB7E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Profit=c(45000,95000,-12000,185000,25000,120000,18000,225000,</w:t>
      </w:r>
    </w:p>
    <w:p w14:paraId="2AAE7F5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72000,98000,-8000,205000,51000,132000,24000,250000,</w:t>
      </w:r>
    </w:p>
    <w:p w14:paraId="03575B8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69000,115000,15000,285000),</w:t>
      </w:r>
    </w:p>
    <w:p w14:paraId="495F5C1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Customers=c(1200,2500,980,4200,1800,3000,1250,5200,</w:t>
      </w:r>
    </w:p>
    <w:p w14:paraId="6A5C45C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2100,3300,1100,4700,1750,3600,1450,5600,</w:t>
      </w:r>
    </w:p>
    <w:p w14:paraId="70EDCD5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2200,3900,1600,6100)</w:t>
      </w:r>
    </w:p>
    <w:p w14:paraId="56E77F1A" w14:textId="6422E97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0A03E8E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Retail Dashboard Visualization</w:t>
      </w:r>
    </w:p>
    <w:p w14:paraId="5309D0C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ggplot(retail,</w:t>
      </w:r>
    </w:p>
    <w:p w14:paraId="3A9C839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       aes(x = Sales,</w:t>
      </w:r>
    </w:p>
    <w:p w14:paraId="217040D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y = Profit,</w:t>
      </w:r>
    </w:p>
    <w:p w14:paraId="6A7573C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size = Customers,</w:t>
      </w:r>
    </w:p>
    <w:p w14:paraId="36E70E5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color = Region,</w:t>
      </w:r>
    </w:p>
    <w:p w14:paraId="01F9B5A2" w14:textId="2A62C1BC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shape = Category)) +</w:t>
      </w:r>
    </w:p>
    <w:p w14:paraId="64D07428" w14:textId="29AF24C9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geom_point(alpha = 0.9) +</w:t>
      </w:r>
    </w:p>
    <w:p w14:paraId="2C05155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geom_text(aes(label = Branch),</w:t>
      </w:r>
    </w:p>
    <w:p w14:paraId="5A0FCF1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vjust = -1,</w:t>
      </w:r>
    </w:p>
    <w:p w14:paraId="2B89940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size = 3.5,</w:t>
      </w:r>
    </w:p>
    <w:p w14:paraId="5488B722" w14:textId="3F23048B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color = "black") +</w:t>
      </w:r>
    </w:p>
    <w:p w14:paraId="70B5D0F4" w14:textId="3D7213F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scale_size(range = c(4, 14)) +</w:t>
      </w:r>
    </w:p>
    <w:p w14:paraId="0A1E219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scale_color_manual(values = c(</w:t>
      </w:r>
    </w:p>
    <w:p w14:paraId="40FB8EE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"North" = "#1E88E5",</w:t>
      </w:r>
    </w:p>
    <w:p w14:paraId="0DA6D14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"South" = "#E91E63",</w:t>
      </w:r>
    </w:p>
    <w:p w14:paraId="53B62BB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"East"  = "#43A047",</w:t>
      </w:r>
    </w:p>
    <w:p w14:paraId="0EB8C0F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"West"  = "#FB8C00"</w:t>
      </w:r>
    </w:p>
    <w:p w14:paraId="6AE181CA" w14:textId="5C7427BE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)) +</w:t>
      </w:r>
    </w:p>
    <w:p w14:paraId="683D088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scale_shape_manual(values = c(</w:t>
      </w:r>
    </w:p>
    <w:p w14:paraId="087C534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"Electronics" = 16,</w:t>
      </w:r>
    </w:p>
    <w:p w14:paraId="2492609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"Furniture" = 17,</w:t>
      </w:r>
    </w:p>
    <w:p w14:paraId="1E8F7BD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"Clothing" = 15,</w:t>
      </w:r>
    </w:p>
    <w:p w14:paraId="018F70F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"Food" = 18</w:t>
      </w:r>
    </w:p>
    <w:p w14:paraId="7E04560C" w14:textId="6F25956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)) +</w:t>
      </w:r>
    </w:p>
    <w:p w14:paraId="70540C32" w14:textId="0FE0F05A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scale_x_log10() +</w:t>
      </w:r>
    </w:p>
    <w:p w14:paraId="6364CB4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labs(</w:t>
      </w:r>
    </w:p>
    <w:p w14:paraId="2CD853F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title = "Retail Sales Performance Dashboard",</w:t>
      </w:r>
    </w:p>
    <w:p w14:paraId="021A026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subtitle = "Sales vs Profit with Customers, Region and Category",</w:t>
      </w:r>
    </w:p>
    <w:p w14:paraId="3ADACA7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x = "Sales (₹) - Log Scale",</w:t>
      </w:r>
    </w:p>
    <w:p w14:paraId="7695EEA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y = "Profit (₹)",</w:t>
      </w:r>
    </w:p>
    <w:p w14:paraId="70F2639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    color = "Region",</w:t>
      </w:r>
    </w:p>
    <w:p w14:paraId="1DE2DAA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shape = "Category",</w:t>
      </w:r>
    </w:p>
    <w:p w14:paraId="22EA902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size = "Customers"</w:t>
      </w:r>
    </w:p>
    <w:p w14:paraId="1F765531" w14:textId="70FEB895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 </w:t>
      </w:r>
    </w:p>
    <w:p w14:paraId="6AB8E2C7" w14:textId="76FC24FC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theme_minimal(base_size = 15) +</w:t>
      </w:r>
    </w:p>
    <w:p w14:paraId="51E0CE2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theme(</w:t>
      </w:r>
    </w:p>
    <w:p w14:paraId="38516A3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plot.title = element_text(size = 20, face = "bold", color = "darkblue"),</w:t>
      </w:r>
    </w:p>
    <w:p w14:paraId="266379D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plot.subtitle = element_text(size = 13, color = "darkred"),</w:t>
      </w:r>
    </w:p>
    <w:p w14:paraId="51472FF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axis.title = element_text(face = "bold"),</w:t>
      </w:r>
    </w:p>
    <w:p w14:paraId="3307C2F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legend.position = "right",</w:t>
      </w:r>
    </w:p>
    <w:p w14:paraId="4BCE517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panel.grid.major = element_line(color = "gray85"),</w:t>
      </w:r>
    </w:p>
    <w:p w14:paraId="4518521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panel.grid.minor = element_blank(),</w:t>
      </w:r>
    </w:p>
    <w:p w14:paraId="511232F7" w14:textId="6BFCF67B" w:rsidR="00BB200F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plot.background = element_rect(fill = "#F8F9FA", color = NA)</w:t>
      </w:r>
    </w:p>
    <w:p w14:paraId="6E34D11C" w14:textId="562B18C1" w:rsidR="00EE1569" w:rsidRDefault="00EE1569" w:rsidP="00BB200F">
      <w:pPr>
        <w:rPr>
          <w:rFonts w:ascii="Times New Roman" w:hAnsi="Times New Roman" w:cs="Times New Roman"/>
          <w:b/>
          <w:bCs/>
          <w:noProof/>
        </w:rPr>
      </w:pPr>
      <w:r w:rsidRPr="00EE1569">
        <w:rPr>
          <w:rFonts w:ascii="Times New Roman" w:hAnsi="Times New Roman" w:cs="Times New Roman"/>
          <w:b/>
          <w:bCs/>
          <w:noProof/>
        </w:rPr>
        <w:t>EXPLANATION:</w:t>
      </w:r>
    </w:p>
    <w:p w14:paraId="42DAF7AC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1. library(ggplot2)</w:t>
      </w:r>
    </w:p>
    <w:p w14:paraId="655C5BC5" w14:textId="77777777" w:rsidR="00EE1569" w:rsidRPr="00EE1569" w:rsidRDefault="00EE1569" w:rsidP="00EE1569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Loads the ggplot2 package. </w:t>
      </w:r>
    </w:p>
    <w:p w14:paraId="2339900D" w14:textId="77777777" w:rsidR="00EE1569" w:rsidRPr="00EE1569" w:rsidRDefault="00EE1569" w:rsidP="00EE1569">
      <w:pPr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Used to create attractive and professional visualizations. </w:t>
      </w:r>
    </w:p>
    <w:p w14:paraId="7258036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466272C0">
          <v:rect id="_x0000_i1115" style="width:0;height:1.5pt" o:hralign="center" o:hrstd="t" o:hr="t" fillcolor="#a0a0a0" stroked="f"/>
        </w:pict>
      </w:r>
    </w:p>
    <w:p w14:paraId="3586BD70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2. retail &lt;- data.frame(...)</w:t>
      </w:r>
    </w:p>
    <w:p w14:paraId="0D1E4ED4" w14:textId="77777777" w:rsidR="00EE1569" w:rsidRPr="00EE1569" w:rsidRDefault="00EE1569" w:rsidP="00EE1569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Creates a data frame named retail. </w:t>
      </w:r>
    </w:p>
    <w:p w14:paraId="5EC2C606" w14:textId="77777777" w:rsidR="00EE1569" w:rsidRPr="00EE1569" w:rsidRDefault="00EE1569" w:rsidP="00EE1569">
      <w:pPr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Stores Branch, Region, Category, Sales, Profit, and Customers data. </w:t>
      </w:r>
    </w:p>
    <w:p w14:paraId="7133B80E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49D91188">
          <v:rect id="_x0000_i1116" style="width:0;height:1.5pt" o:hralign="center" o:hrstd="t" o:hr="t" fillcolor="#a0a0a0" stroked="f"/>
        </w:pict>
      </w:r>
    </w:p>
    <w:p w14:paraId="6828F62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3. ggplot(retail, aes(...))</w:t>
      </w:r>
    </w:p>
    <w:p w14:paraId="06784D27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Initializes the graph. </w:t>
      </w:r>
    </w:p>
    <w:p w14:paraId="503484DE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Maps variables to visual aesthetics. </w:t>
      </w:r>
    </w:p>
    <w:p w14:paraId="09DA1F3B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Sales → X-axis. </w:t>
      </w:r>
    </w:p>
    <w:p w14:paraId="0FECC11A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Profit → Y-axis. </w:t>
      </w:r>
    </w:p>
    <w:p w14:paraId="08B8AB6F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Customers → Bubble size. </w:t>
      </w:r>
    </w:p>
    <w:p w14:paraId="2F958283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Region → Bubble color. </w:t>
      </w:r>
    </w:p>
    <w:p w14:paraId="15BCB67B" w14:textId="77777777" w:rsidR="00EE1569" w:rsidRPr="00EE1569" w:rsidRDefault="00EE1569" w:rsidP="00EE1569">
      <w:pPr>
        <w:numPr>
          <w:ilvl w:val="0"/>
          <w:numId w:val="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Category → Bubble shape. </w:t>
      </w:r>
    </w:p>
    <w:p w14:paraId="03B14CD4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278269D2">
          <v:rect id="_x0000_i1117" style="width:0;height:1.5pt" o:hralign="center" o:hrstd="t" o:hr="t" fillcolor="#a0a0a0" stroked="f"/>
        </w:pict>
      </w:r>
    </w:p>
    <w:p w14:paraId="43DD00B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4. geom_point(alpha=0.9)</w:t>
      </w:r>
    </w:p>
    <w:p w14:paraId="10711997" w14:textId="77777777" w:rsidR="00EE1569" w:rsidRPr="00EE1569" w:rsidRDefault="00EE1569" w:rsidP="00EE1569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Draws the bubbles (points). </w:t>
      </w:r>
    </w:p>
    <w:p w14:paraId="5DEF76AB" w14:textId="77777777" w:rsidR="00EE1569" w:rsidRPr="00EE1569" w:rsidRDefault="00EE1569" w:rsidP="00EE1569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alpha=0.9 adds slight transparency. </w:t>
      </w:r>
    </w:p>
    <w:p w14:paraId="46A85C88" w14:textId="77777777" w:rsidR="00EE1569" w:rsidRPr="00EE1569" w:rsidRDefault="00EE1569" w:rsidP="00EE1569">
      <w:pPr>
        <w:numPr>
          <w:ilvl w:val="0"/>
          <w:numId w:val="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Makes overlapping bubbles easier to see. </w:t>
      </w:r>
    </w:p>
    <w:p w14:paraId="43F2A22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512267D8">
          <v:rect id="_x0000_i1118" style="width:0;height:1.5pt" o:hralign="center" o:hrstd="t" o:hr="t" fillcolor="#a0a0a0" stroked="f"/>
        </w:pict>
      </w:r>
    </w:p>
    <w:p w14:paraId="4E43765A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5. geom_text(aes(label=Branch))</w:t>
      </w:r>
    </w:p>
    <w:p w14:paraId="0D203FC7" w14:textId="77777777" w:rsidR="00EE1569" w:rsidRPr="00EE1569" w:rsidRDefault="00EE1569" w:rsidP="00EE1569">
      <w:pPr>
        <w:numPr>
          <w:ilvl w:val="0"/>
          <w:numId w:val="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branch names (B1, B2, B3, etc.). </w:t>
      </w:r>
    </w:p>
    <w:p w14:paraId="293B6A0B" w14:textId="77777777" w:rsidR="00EE1569" w:rsidRPr="00EE1569" w:rsidRDefault="00EE1569" w:rsidP="00EE1569">
      <w:pPr>
        <w:numPr>
          <w:ilvl w:val="0"/>
          <w:numId w:val="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Places labels above each bubble for easy identification. </w:t>
      </w:r>
    </w:p>
    <w:p w14:paraId="675FFD0A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2FF6990B">
          <v:rect id="_x0000_i1119" style="width:0;height:1.5pt" o:hralign="center" o:hrstd="t" o:hr="t" fillcolor="#a0a0a0" stroked="f"/>
        </w:pict>
      </w:r>
    </w:p>
    <w:p w14:paraId="687B48B0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6. scale_size(range=c(4,14))</w:t>
      </w:r>
    </w:p>
    <w:p w14:paraId="5CA082E5" w14:textId="77777777" w:rsidR="00EE1569" w:rsidRPr="00EE1569" w:rsidRDefault="00EE1569" w:rsidP="00EE1569">
      <w:pPr>
        <w:numPr>
          <w:ilvl w:val="0"/>
          <w:numId w:val="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Controls the minimum and maximum bubble size. </w:t>
      </w:r>
    </w:p>
    <w:p w14:paraId="14CA67CE" w14:textId="77777777" w:rsidR="00EE1569" w:rsidRPr="00EE1569" w:rsidRDefault="00EE1569" w:rsidP="00EE1569">
      <w:pPr>
        <w:numPr>
          <w:ilvl w:val="0"/>
          <w:numId w:val="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Larger bubbles represent more customers. </w:t>
      </w:r>
    </w:p>
    <w:p w14:paraId="33FD10C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225A1117">
          <v:rect id="_x0000_i1120" style="width:0;height:1.5pt" o:hralign="center" o:hrstd="t" o:hr="t" fillcolor="#a0a0a0" stroked="f"/>
        </w:pict>
      </w:r>
    </w:p>
    <w:p w14:paraId="0E7A161D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7. scale_color_manual()</w:t>
      </w:r>
    </w:p>
    <w:p w14:paraId="7CAF0C41" w14:textId="77777777" w:rsidR="00EE1569" w:rsidRPr="00EE1569" w:rsidRDefault="00EE1569" w:rsidP="00EE1569">
      <w:pPr>
        <w:numPr>
          <w:ilvl w:val="0"/>
          <w:numId w:val="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Assigns different colors to each region. </w:t>
      </w:r>
    </w:p>
    <w:p w14:paraId="627622E1" w14:textId="77777777" w:rsidR="00EE1569" w:rsidRPr="00EE1569" w:rsidRDefault="00EE1569" w:rsidP="00EE1569">
      <w:pPr>
        <w:numPr>
          <w:ilvl w:val="0"/>
          <w:numId w:val="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Helps distinguish North, South, East, and West easily. </w:t>
      </w:r>
    </w:p>
    <w:p w14:paraId="692508F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44E6DE1">
          <v:rect id="_x0000_i1121" style="width:0;height:1.5pt" o:hralign="center" o:hrstd="t" o:hr="t" fillcolor="#a0a0a0" stroked="f"/>
        </w:pict>
      </w:r>
    </w:p>
    <w:p w14:paraId="4CD52BBE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8. scale_shape_manual()</w:t>
      </w:r>
    </w:p>
    <w:p w14:paraId="28FBED38" w14:textId="77777777" w:rsidR="00EE1569" w:rsidRPr="00EE1569" w:rsidRDefault="00EE1569" w:rsidP="00EE1569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Assigns different shapes for each product category. </w:t>
      </w:r>
    </w:p>
    <w:p w14:paraId="63C844F9" w14:textId="77777777" w:rsidR="00EE1569" w:rsidRPr="00EE1569" w:rsidRDefault="00EE1569" w:rsidP="00EE1569">
      <w:pPr>
        <w:numPr>
          <w:ilvl w:val="0"/>
          <w:numId w:val="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Makes Electronics, Furniture, Clothing, and Food easy to identify. </w:t>
      </w:r>
    </w:p>
    <w:p w14:paraId="150AF72D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FDA385C">
          <v:rect id="_x0000_i1122" style="width:0;height:1.5pt" o:hralign="center" o:hrstd="t" o:hr="t" fillcolor="#a0a0a0" stroked="f"/>
        </w:pict>
      </w:r>
    </w:p>
    <w:p w14:paraId="60B9305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9. scale_x_log10()</w:t>
      </w:r>
    </w:p>
    <w:p w14:paraId="3B80863F" w14:textId="77777777" w:rsidR="00EE1569" w:rsidRPr="00EE1569" w:rsidRDefault="00EE1569" w:rsidP="00EE1569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Applies a logarithmic scale to the Sales axis. </w:t>
      </w:r>
    </w:p>
    <w:p w14:paraId="4CAAF667" w14:textId="77777777" w:rsidR="00EE1569" w:rsidRPr="00EE1569" w:rsidRDefault="00EE1569" w:rsidP="00EE1569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Compresses large sales values. </w:t>
      </w:r>
    </w:p>
    <w:p w14:paraId="55BBAD40" w14:textId="77777777" w:rsidR="00EE1569" w:rsidRPr="00EE1569" w:rsidRDefault="00EE1569" w:rsidP="00EE1569">
      <w:pPr>
        <w:numPr>
          <w:ilvl w:val="0"/>
          <w:numId w:val="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Improves comparison between small and large branches. </w:t>
      </w:r>
    </w:p>
    <w:p w14:paraId="1BF2564E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1B129B7">
          <v:rect id="_x0000_i1123" style="width:0;height:1.5pt" o:hralign="center" o:hrstd="t" o:hr="t" fillcolor="#a0a0a0" stroked="f"/>
        </w:pict>
      </w:r>
    </w:p>
    <w:p w14:paraId="3AE5B0F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10. labs()</w:t>
      </w:r>
    </w:p>
    <w:p w14:paraId="18C2201D" w14:textId="77777777" w:rsidR="00EE1569" w:rsidRPr="00EE1569" w:rsidRDefault="00EE1569" w:rsidP="00EE1569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Adds a graph title. </w:t>
      </w:r>
    </w:p>
    <w:p w14:paraId="6A56B719" w14:textId="77777777" w:rsidR="00EE1569" w:rsidRPr="00EE1569" w:rsidRDefault="00EE1569" w:rsidP="00EE1569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Adds a subtitle. </w:t>
      </w:r>
    </w:p>
    <w:p w14:paraId="1BBB2DA0" w14:textId="77777777" w:rsidR="00EE1569" w:rsidRPr="00EE1569" w:rsidRDefault="00EE1569" w:rsidP="00EE1569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Labels the X-axis and Y-axis. </w:t>
      </w:r>
    </w:p>
    <w:p w14:paraId="76D20A0B" w14:textId="77777777" w:rsidR="00EE1569" w:rsidRPr="00EE1569" w:rsidRDefault="00EE1569" w:rsidP="00EE1569">
      <w:pPr>
        <w:numPr>
          <w:ilvl w:val="0"/>
          <w:numId w:val="1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legend titles. </w:t>
      </w:r>
    </w:p>
    <w:p w14:paraId="72D84DAA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349A3AE8">
          <v:rect id="_x0000_i1124" style="width:0;height:1.5pt" o:hralign="center" o:hrstd="t" o:hr="t" fillcolor="#a0a0a0" stroked="f"/>
        </w:pict>
      </w:r>
    </w:p>
    <w:p w14:paraId="6F2874C1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11. theme_minimal()</w:t>
      </w:r>
    </w:p>
    <w:p w14:paraId="7E141602" w14:textId="77777777" w:rsidR="00EE1569" w:rsidRPr="00EE1569" w:rsidRDefault="00EE1569" w:rsidP="00EE1569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Applies a clean and professional theme. </w:t>
      </w:r>
    </w:p>
    <w:p w14:paraId="639D3B58" w14:textId="77777777" w:rsidR="00EE1569" w:rsidRPr="00EE1569" w:rsidRDefault="00EE1569" w:rsidP="00EE1569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Removes unnecessary background elements. </w:t>
      </w:r>
    </w:p>
    <w:p w14:paraId="21FA791C" w14:textId="77777777" w:rsidR="00EE1569" w:rsidRPr="00EE1569" w:rsidRDefault="00EE1569" w:rsidP="00EE1569">
      <w:pPr>
        <w:numPr>
          <w:ilvl w:val="0"/>
          <w:numId w:val="1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Improves graph readability. </w:t>
      </w:r>
    </w:p>
    <w:p w14:paraId="2104EE5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1BD29FA3">
          <v:rect id="_x0000_i1125" style="width:0;height:1.5pt" o:hralign="center" o:hrstd="t" o:hr="t" fillcolor="#a0a0a0" stroked="f"/>
        </w:pict>
      </w:r>
    </w:p>
    <w:p w14:paraId="5538E1F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Aesthetic Mapping</w:t>
      </w:r>
    </w:p>
    <w:p w14:paraId="02419075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X-axis → Sales </w:t>
      </w:r>
    </w:p>
    <w:p w14:paraId="284F962C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Y-axis → Profit </w:t>
      </w:r>
    </w:p>
    <w:p w14:paraId="1040DC46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Bubble Size → Customers </w:t>
      </w:r>
    </w:p>
    <w:p w14:paraId="234F1C15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Bubble Color → Region </w:t>
      </w:r>
    </w:p>
    <w:p w14:paraId="2CF52361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Bubble Shape → Category </w:t>
      </w:r>
    </w:p>
    <w:p w14:paraId="535AFA3B" w14:textId="77777777" w:rsidR="00EE1569" w:rsidRPr="00EE1569" w:rsidRDefault="00EE1569" w:rsidP="00EE1569">
      <w:pPr>
        <w:numPr>
          <w:ilvl w:val="0"/>
          <w:numId w:val="1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Branch Labels → Branch Names </w:t>
      </w:r>
    </w:p>
    <w:p w14:paraId="643E99E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A430362">
          <v:rect id="_x0000_i1126" style="width:0;height:1.5pt" o:hralign="center" o:hrstd="t" o:hr="t" fillcolor="#a0a0a0" stroked="f"/>
        </w:pict>
      </w:r>
    </w:p>
    <w:p w14:paraId="50A2FF0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Why Logarithmic Scale?</w:t>
      </w:r>
    </w:p>
    <w:p w14:paraId="181F37D1" w14:textId="77777777" w:rsidR="00EE1569" w:rsidRPr="00EE1569" w:rsidRDefault="00EE1569" w:rsidP="00EE1569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Sales values vary widely. </w:t>
      </w:r>
    </w:p>
    <w:p w14:paraId="00AD1935" w14:textId="77777777" w:rsidR="00EE1569" w:rsidRPr="00EE1569" w:rsidRDefault="00EE1569" w:rsidP="00EE1569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Compresses large values. </w:t>
      </w:r>
    </w:p>
    <w:p w14:paraId="0BACB649" w14:textId="77777777" w:rsidR="00EE1569" w:rsidRPr="00EE1569" w:rsidRDefault="00EE1569" w:rsidP="00EE1569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Makes all branches visible. </w:t>
      </w:r>
    </w:p>
    <w:p w14:paraId="7BD9D28D" w14:textId="77777777" w:rsidR="00EE1569" w:rsidRPr="00EE1569" w:rsidRDefault="00EE1569" w:rsidP="00EE1569">
      <w:pPr>
        <w:numPr>
          <w:ilvl w:val="0"/>
          <w:numId w:val="1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Improves comparison. </w:t>
      </w:r>
    </w:p>
    <w:p w14:paraId="6E6F743A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7E5B844">
          <v:rect id="_x0000_i1127" style="width:0;height:1.5pt" o:hralign="center" o:hrstd="t" o:hr="t" fillcolor="#a0a0a0" stroked="f"/>
        </w:pict>
      </w:r>
    </w:p>
    <w:p w14:paraId="44CAC730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Advantages of the Visualization</w:t>
      </w:r>
    </w:p>
    <w:p w14:paraId="3248487E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five variables in a single chart. </w:t>
      </w:r>
    </w:p>
    <w:p w14:paraId="1A11CB43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Easy to compare sales and profit. </w:t>
      </w:r>
    </w:p>
    <w:p w14:paraId="37AF99BD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Bubble size shows customer count. </w:t>
      </w:r>
    </w:p>
    <w:p w14:paraId="66A9BDAD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Colors identify regions. </w:t>
      </w:r>
    </w:p>
    <w:p w14:paraId="18DE83C5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Shapes distinguish product categories. </w:t>
      </w:r>
    </w:p>
    <w:p w14:paraId="2B71E1F4" w14:textId="77777777" w:rsidR="00EE1569" w:rsidRPr="00EE1569" w:rsidRDefault="00EE1569" w:rsidP="00EE1569">
      <w:pPr>
        <w:numPr>
          <w:ilvl w:val="0"/>
          <w:numId w:val="1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Professional and easy to interpret.</w:t>
      </w:r>
    </w:p>
    <w:p w14:paraId="03309FBA" w14:textId="77777777" w:rsidR="00EE1569" w:rsidRDefault="00EE1569" w:rsidP="00BB200F">
      <w:pPr>
        <w:rPr>
          <w:rFonts w:ascii="Times New Roman" w:hAnsi="Times New Roman" w:cs="Times New Roman"/>
          <w:b/>
          <w:bCs/>
          <w:noProof/>
        </w:rPr>
      </w:pPr>
    </w:p>
    <w:p w14:paraId="5EC657B4" w14:textId="4E029D53" w:rsidR="00EE1569" w:rsidRPr="00EE1569" w:rsidRDefault="00EE1569" w:rsidP="00BB200F">
      <w:pPr>
        <w:rPr>
          <w:rFonts w:ascii="Times New Roman" w:hAnsi="Times New Roman" w:cs="Times New Roman"/>
          <w:b/>
          <w:bCs/>
          <w:noProof/>
        </w:rPr>
      </w:pPr>
    </w:p>
    <w:p w14:paraId="232E5C72" w14:textId="6288CFCE" w:rsidR="00EE1569" w:rsidRDefault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C0EAE5E" wp14:editId="35990D3E">
            <wp:simplePos x="0" y="0"/>
            <wp:positionH relativeFrom="margin">
              <wp:posOffset>-635</wp:posOffset>
            </wp:positionH>
            <wp:positionV relativeFrom="paragraph">
              <wp:posOffset>339090</wp:posOffset>
            </wp:positionV>
            <wp:extent cx="5976620" cy="3225165"/>
            <wp:effectExtent l="0" t="0" r="5080" b="0"/>
            <wp:wrapTight wrapText="bothSides">
              <wp:wrapPolygon edited="0">
                <wp:start x="0" y="0"/>
                <wp:lineTo x="0" y="21434"/>
                <wp:lineTo x="21550" y="21434"/>
                <wp:lineTo x="21550" y="0"/>
                <wp:lineTo x="0" y="0"/>
              </wp:wrapPolygon>
            </wp:wrapTight>
            <wp:docPr id="893578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D6FF7B" w14:textId="3D2A849D" w:rsidR="008126FA" w:rsidRPr="00EE1569" w:rsidRDefault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</w:rPr>
        <w:drawing>
          <wp:inline distT="0" distB="0" distL="0" distR="0" wp14:anchorId="147E5827" wp14:editId="56727209">
            <wp:extent cx="5731510" cy="3364865"/>
            <wp:effectExtent l="0" t="0" r="2540" b="6985"/>
            <wp:docPr id="74935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4A31" w14:textId="22A5EA37" w:rsidR="00BB200F" w:rsidRPr="00EE1569" w:rsidRDefault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16FBC6" wp14:editId="54C66423">
                <wp:simplePos x="0" y="0"/>
                <wp:positionH relativeFrom="column">
                  <wp:posOffset>-766763</wp:posOffset>
                </wp:positionH>
                <wp:positionV relativeFrom="paragraph">
                  <wp:posOffset>88265</wp:posOffset>
                </wp:positionV>
                <wp:extent cx="7019925" cy="0"/>
                <wp:effectExtent l="0" t="0" r="0" b="0"/>
                <wp:wrapNone/>
                <wp:docPr id="10064655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B09DF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4pt,6.95pt" to="492.3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02777D20" w14:textId="052BF498" w:rsidR="00BB200F" w:rsidRPr="00EE1569" w:rsidRDefault="00BB200F">
      <w:pPr>
        <w:rPr>
          <w:rFonts w:ascii="Times New Roman" w:hAnsi="Times New Roman" w:cs="Times New Roman"/>
          <w:noProof/>
          <w:sz w:val="40"/>
          <w:szCs w:val="40"/>
        </w:rPr>
      </w:pPr>
      <w:r w:rsidRPr="00EE1569">
        <w:rPr>
          <w:rFonts w:ascii="Times New Roman" w:hAnsi="Times New Roman" w:cs="Times New Roman"/>
          <w:noProof/>
          <w:sz w:val="40"/>
          <w:szCs w:val="40"/>
        </w:rPr>
        <w:lastRenderedPageBreak/>
        <w:t>QUESTION 2</w:t>
      </w:r>
    </w:p>
    <w:p w14:paraId="445BCF91" w14:textId="21ED0AE9" w:rsidR="00BB200F" w:rsidRPr="00EE1569" w:rsidRDefault="00BB200F">
      <w:pPr>
        <w:rPr>
          <w:rFonts w:ascii="Times New Roman" w:hAnsi="Times New Roman" w:cs="Times New Roman"/>
          <w:noProof/>
          <w:sz w:val="32"/>
          <w:szCs w:val="32"/>
        </w:rPr>
      </w:pPr>
      <w:r w:rsidRPr="00EE1569">
        <w:rPr>
          <w:rFonts w:ascii="Times New Roman" w:hAnsi="Times New Roman" w:cs="Times New Roman"/>
          <w:noProof/>
          <w:sz w:val="32"/>
          <w:szCs w:val="32"/>
        </w:rPr>
        <w:t>CODE:</w:t>
      </w:r>
    </w:p>
    <w:p w14:paraId="5CE4752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Load Library</w:t>
      </w:r>
    </w:p>
    <w:p w14:paraId="46763C8C" w14:textId="139D684A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library(ggplot2)</w:t>
      </w:r>
    </w:p>
    <w:p w14:paraId="40FD9E2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Dataset</w:t>
      </w:r>
    </w:p>
    <w:p w14:paraId="5CA9091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energy &lt;- data.frame(</w:t>
      </w:r>
    </w:p>
    <w:p w14:paraId="5BCED02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Month = month.abb,</w:t>
      </w:r>
    </w:p>
    <w:p w14:paraId="2813903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Coal = c(620,580,590,605,640,670,690,720,700,680,650,630),</w:t>
      </w:r>
    </w:p>
    <w:p w14:paraId="118FEB4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Gas = c(310,295,305,320,340,355,360,370,365,350,335,320),</w:t>
      </w:r>
    </w:p>
    <w:p w14:paraId="59424BE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Solar = c(45,60,90,130,180,230,250,245,210,160,90,50),</w:t>
      </w:r>
    </w:p>
    <w:p w14:paraId="5F66A47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Wind = c(80,95,120,150,170,185,195,190,175,150,110,90),</w:t>
      </w:r>
    </w:p>
    <w:p w14:paraId="7FC0A1B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Hydro = c(140,150,160,170,180,195,205,210,200,185,165,150)</w:t>
      </w:r>
    </w:p>
    <w:p w14:paraId="071FEBFE" w14:textId="18B69AAE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6EAD2AE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Convert data into long format</w:t>
      </w:r>
    </w:p>
    <w:p w14:paraId="0454435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energy_long &lt;- data.frame(</w:t>
      </w:r>
    </w:p>
    <w:p w14:paraId="2FA7ABC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Month = rep(energy$Month, 5),</w:t>
      </w:r>
    </w:p>
    <w:p w14:paraId="4E75EF5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Source = rep(c("Coal","Gas","Solar","Wind","Hydro"),</w:t>
      </w:r>
    </w:p>
    <w:p w14:paraId="1D6B0A9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   each = nrow(energy)),</w:t>
      </w:r>
    </w:p>
    <w:p w14:paraId="2E80EDC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Generation = c(</w:t>
      </w:r>
    </w:p>
    <w:p w14:paraId="232E153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energy$Coal,</w:t>
      </w:r>
    </w:p>
    <w:p w14:paraId="39F02AA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energy$Gas,</w:t>
      </w:r>
    </w:p>
    <w:p w14:paraId="4DA2374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energy$Solar,</w:t>
      </w:r>
    </w:p>
    <w:p w14:paraId="6330092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energy$Wind,</w:t>
      </w:r>
    </w:p>
    <w:p w14:paraId="44DC970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energy$Hydro</w:t>
      </w:r>
    </w:p>
    <w:p w14:paraId="5D9BC52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</w:t>
      </w:r>
    </w:p>
    <w:p w14:paraId="3AD5CFC0" w14:textId="3058B6B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378FC18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20FF5A0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Q1 Cartesian Coordinate Visualization</w:t>
      </w:r>
    </w:p>
    <w:p w14:paraId="7EFFE251" w14:textId="56674CF9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#############################################</w:t>
      </w:r>
    </w:p>
    <w:p w14:paraId="399A2CD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ggplot(energy_long,</w:t>
      </w:r>
    </w:p>
    <w:p w14:paraId="6AB7383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aes(x = Month,</w:t>
      </w:r>
    </w:p>
    <w:p w14:paraId="11F405A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y = Generation,</w:t>
      </w:r>
    </w:p>
    <w:p w14:paraId="5989743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group = Source,</w:t>
      </w:r>
    </w:p>
    <w:p w14:paraId="67FD8B61" w14:textId="5400BDE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color = Source)) +</w:t>
      </w:r>
    </w:p>
    <w:p w14:paraId="13795BFF" w14:textId="3B8231C4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geom_line(size = 1.5) +</w:t>
      </w:r>
    </w:p>
    <w:p w14:paraId="52BAFF98" w14:textId="0CBC06CB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geom_point(size = 3) +</w:t>
      </w:r>
    </w:p>
    <w:p w14:paraId="6AEC4FF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scale_color_manual(values = c(</w:t>
      </w:r>
    </w:p>
    <w:p w14:paraId="06C4D09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"Coal" = "#4E342E",</w:t>
      </w:r>
    </w:p>
    <w:p w14:paraId="4781D45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"Gas" = "#1E88E5",</w:t>
      </w:r>
    </w:p>
    <w:p w14:paraId="5ABBF80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"Solar" = "#FDD835",</w:t>
      </w:r>
    </w:p>
    <w:p w14:paraId="7826158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"Wind" = "#00ACC1",</w:t>
      </w:r>
    </w:p>
    <w:p w14:paraId="6813D93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"Hydro" = "#43A047"</w:t>
      </w:r>
    </w:p>
    <w:p w14:paraId="5DFACD0E" w14:textId="245D6460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)) +</w:t>
      </w:r>
    </w:p>
    <w:p w14:paraId="799987A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labs(</w:t>
      </w:r>
    </w:p>
    <w:p w14:paraId="11F5C4E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title = "Monthly Electricity Generation",</w:t>
      </w:r>
    </w:p>
    <w:p w14:paraId="1C904E8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subtitle = "Cartesian Coordinate System",</w:t>
      </w:r>
    </w:p>
    <w:p w14:paraId="67206A4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x = "Month",</w:t>
      </w:r>
    </w:p>
    <w:p w14:paraId="61990CB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y = "Generation (MW)",</w:t>
      </w:r>
    </w:p>
    <w:p w14:paraId="47899EC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color = "Energy Source"</w:t>
      </w:r>
    </w:p>
    <w:p w14:paraId="13FC1866" w14:textId="2DE08D6B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 +</w:t>
      </w:r>
    </w:p>
    <w:p w14:paraId="53B9474D" w14:textId="1A9E13D8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theme_minimal(base_size = 15) +</w:t>
      </w:r>
    </w:p>
    <w:p w14:paraId="05F12A5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theme(</w:t>
      </w:r>
    </w:p>
    <w:p w14:paraId="0FF13AF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plot.title = element_text(face = "bold",</w:t>
      </w:r>
    </w:p>
    <w:p w14:paraId="34710CB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                  size = 20,</w:t>
      </w:r>
    </w:p>
    <w:p w14:paraId="7002D97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                  color = "darkblue"),</w:t>
      </w:r>
    </w:p>
    <w:p w14:paraId="385EBC5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plot.subtitle = element_text(size = 13),</w:t>
      </w:r>
    </w:p>
    <w:p w14:paraId="256D5D4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axis.title = element_text(face = "bold"),</w:t>
      </w:r>
    </w:p>
    <w:p w14:paraId="6F9F712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    legend.position = "right"</w:t>
      </w:r>
    </w:p>
    <w:p w14:paraId="6E0F29A4" w14:textId="3D6C145E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</w:t>
      </w:r>
    </w:p>
    <w:p w14:paraId="56BD7AF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3E22BE9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Q2 Polar Coordinate Visualization</w:t>
      </w:r>
    </w:p>
    <w:p w14:paraId="5AB9ED63" w14:textId="76563E40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29D4C7A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ggplot(energy_long,</w:t>
      </w:r>
    </w:p>
    <w:p w14:paraId="62FD3A7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aes(x = Month,</w:t>
      </w:r>
    </w:p>
    <w:p w14:paraId="27B8184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y = Generation,</w:t>
      </w:r>
    </w:p>
    <w:p w14:paraId="512A8258" w14:textId="659F10D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fill = Source)) +</w:t>
      </w:r>
    </w:p>
    <w:p w14:paraId="66D7381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geom_bar(stat = "identity",</w:t>
      </w:r>
    </w:p>
    <w:p w14:paraId="6990C20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position = "stack",</w:t>
      </w:r>
    </w:p>
    <w:p w14:paraId="1A776704" w14:textId="2256D29E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color = "white") +</w:t>
      </w:r>
    </w:p>
    <w:p w14:paraId="2FD2FA3D" w14:textId="77DAB330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coord_polar() +</w:t>
      </w:r>
    </w:p>
    <w:p w14:paraId="4BD6BF8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scale_fill_manual(values = c(</w:t>
      </w:r>
    </w:p>
    <w:p w14:paraId="087DFE2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"Coal" = "#4E342E",</w:t>
      </w:r>
    </w:p>
    <w:p w14:paraId="648ADCE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"Gas" = "#1E88E5",</w:t>
      </w:r>
    </w:p>
    <w:p w14:paraId="3E4A5EF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"Solar" = "#FDD835",</w:t>
      </w:r>
    </w:p>
    <w:p w14:paraId="462B098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"Wind" = "#00ACC1",</w:t>
      </w:r>
    </w:p>
    <w:p w14:paraId="7C19059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"Hydro" = "#43A047"</w:t>
      </w:r>
    </w:p>
    <w:p w14:paraId="5B46A266" w14:textId="1C1936B2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)) +</w:t>
      </w:r>
    </w:p>
    <w:p w14:paraId="3FD0F8C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labs(</w:t>
      </w:r>
    </w:p>
    <w:p w14:paraId="4EE495F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title = "Electricity Generation by Energy Source",</w:t>
      </w:r>
    </w:p>
    <w:p w14:paraId="325A6DB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subtitle = "Polar Coordinate System",</w:t>
      </w:r>
    </w:p>
    <w:p w14:paraId="522ED8E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fill = "Energy Source"</w:t>
      </w:r>
    </w:p>
    <w:p w14:paraId="663BE127" w14:textId="0E5400B1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 +</w:t>
      </w:r>
    </w:p>
    <w:p w14:paraId="1341706C" w14:textId="47AB385A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theme_minimal(base_size = 15) +</w:t>
      </w:r>
    </w:p>
    <w:p w14:paraId="5082A99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theme(</w:t>
      </w:r>
    </w:p>
    <w:p w14:paraId="3FAFDA5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plot.title = element_text(face = "bold",</w:t>
      </w:r>
    </w:p>
    <w:p w14:paraId="5858446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                    size = 20,</w:t>
      </w:r>
    </w:p>
    <w:p w14:paraId="4D45D70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                              color = "darkred"),</w:t>
      </w:r>
    </w:p>
    <w:p w14:paraId="0B55E6D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plot.subtitle = element_text(size = 13),</w:t>
      </w:r>
    </w:p>
    <w:p w14:paraId="798525F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axis.title = element_blank(),</w:t>
      </w:r>
    </w:p>
    <w:p w14:paraId="040E2B2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axis.text = element_blank(),</w:t>
      </w:r>
    </w:p>
    <w:p w14:paraId="2E99660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axis.ticks = element_blank()</w:t>
      </w:r>
    </w:p>
    <w:p w14:paraId="76B97852" w14:textId="0E9DBB6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)</w:t>
      </w:r>
    </w:p>
    <w:p w14:paraId="4449E4C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61D9FA2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Q3 Comparison</w:t>
      </w:r>
    </w:p>
    <w:p w14:paraId="0A8EAD11" w14:textId="542BF932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1E9221B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cat("Comparison:\n")</w:t>
      </w:r>
    </w:p>
    <w:p w14:paraId="672477A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Cartesian chart provides accurate comparison of monthly electricity generation.\n")</w:t>
      </w:r>
    </w:p>
    <w:p w14:paraId="77A9A28A" w14:textId="3603E0A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Polar chart provides an attractive circular representation but makes exact comparison more difficult.\n\n")</w:t>
      </w:r>
    </w:p>
    <w:p w14:paraId="41CD6D5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00E94B8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Q4 Appropriate Coordinate System</w:t>
      </w:r>
    </w:p>
    <w:p w14:paraId="11040DA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638BB62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</w:p>
    <w:p w14:paraId="01D8B5C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cat("Most Appropriate Coordinate System:\n")</w:t>
      </w:r>
    </w:p>
    <w:p w14:paraId="46C8523B" w14:textId="4DCD8F2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cat("Cartesian Coordinate System\n\n")</w:t>
      </w:r>
    </w:p>
    <w:p w14:paraId="0E07737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4EE60B8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Q5 Justification</w:t>
      </w:r>
    </w:p>
    <w:p w14:paraId="0052BEE2" w14:textId="61F99F0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</w:t>
      </w:r>
    </w:p>
    <w:p w14:paraId="01719E7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cat("Justification:\n")</w:t>
      </w:r>
    </w:p>
    <w:p w14:paraId="7ED94E8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cat("Cartesian coordinates allow easy comparison of energy generation across months and energy sources using a common scale.\n")</w:t>
      </w:r>
    </w:p>
    <w:p w14:paraId="6CF7B327" w14:textId="582CBA41" w:rsidR="00BB200F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cat("Polar coordinates are visually appealing but are better suited for cyclical or directional data rather than precise quantitative comparison.\n")</w:t>
      </w:r>
    </w:p>
    <w:p w14:paraId="6B6982C8" w14:textId="388338FE" w:rsidR="00EE1569" w:rsidRDefault="00EE1569" w:rsidP="00BB200F">
      <w:pPr>
        <w:rPr>
          <w:rFonts w:ascii="Times New Roman" w:hAnsi="Times New Roman" w:cs="Times New Roman"/>
          <w:b/>
          <w:bCs/>
          <w:noProof/>
        </w:rPr>
      </w:pPr>
      <w:r w:rsidRPr="00EE1569">
        <w:rPr>
          <w:rFonts w:ascii="Times New Roman" w:hAnsi="Times New Roman" w:cs="Times New Roman"/>
          <w:b/>
          <w:bCs/>
          <w:noProof/>
        </w:rPr>
        <w:t>EXPLANATION:</w:t>
      </w:r>
    </w:p>
    <w:p w14:paraId="3F4735D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1. library(ggplot2)</w:t>
      </w:r>
    </w:p>
    <w:p w14:paraId="29E9E056" w14:textId="77777777" w:rsidR="00EE1569" w:rsidRPr="00EE1569" w:rsidRDefault="00EE1569" w:rsidP="00EE1569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Loads the ggplot2 package. </w:t>
      </w:r>
    </w:p>
    <w:p w14:paraId="0C500B8D" w14:textId="77777777" w:rsidR="00EE1569" w:rsidRPr="00EE1569" w:rsidRDefault="00EE1569" w:rsidP="00EE1569">
      <w:pPr>
        <w:numPr>
          <w:ilvl w:val="0"/>
          <w:numId w:val="1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Used to create attractive and professional visualizations. </w:t>
      </w:r>
    </w:p>
    <w:p w14:paraId="75D7DE8F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1513BCFF">
          <v:rect id="_x0000_i1295" style="width:0;height:1.5pt" o:hralign="center" o:hrstd="t" o:hr="t" fillcolor="#a0a0a0" stroked="f"/>
        </w:pict>
      </w:r>
    </w:p>
    <w:p w14:paraId="758218F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2. energy &lt;- data.frame(...)</w:t>
      </w:r>
    </w:p>
    <w:p w14:paraId="1B03E5A4" w14:textId="77777777" w:rsidR="00EE1569" w:rsidRPr="00EE1569" w:rsidRDefault="00EE1569" w:rsidP="00EE1569">
      <w:pPr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Creates a data frame named energy. </w:t>
      </w:r>
    </w:p>
    <w:p w14:paraId="7F8D8370" w14:textId="77777777" w:rsidR="00EE1569" w:rsidRPr="00EE1569" w:rsidRDefault="00EE1569" w:rsidP="00EE1569">
      <w:pPr>
        <w:numPr>
          <w:ilvl w:val="0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Stores monthly electricity generation data for: </w:t>
      </w:r>
    </w:p>
    <w:p w14:paraId="72F86F19" w14:textId="77777777" w:rsidR="00EE1569" w:rsidRPr="00EE1569" w:rsidRDefault="00EE1569" w:rsidP="00EE1569">
      <w:pPr>
        <w:numPr>
          <w:ilvl w:val="1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Coal </w:t>
      </w:r>
    </w:p>
    <w:p w14:paraId="3FCB0566" w14:textId="77777777" w:rsidR="00EE1569" w:rsidRPr="00EE1569" w:rsidRDefault="00EE1569" w:rsidP="00EE1569">
      <w:pPr>
        <w:numPr>
          <w:ilvl w:val="1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Gas </w:t>
      </w:r>
    </w:p>
    <w:p w14:paraId="6A9AE282" w14:textId="77777777" w:rsidR="00EE1569" w:rsidRPr="00EE1569" w:rsidRDefault="00EE1569" w:rsidP="00EE1569">
      <w:pPr>
        <w:numPr>
          <w:ilvl w:val="1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Solar </w:t>
      </w:r>
    </w:p>
    <w:p w14:paraId="52F087DE" w14:textId="77777777" w:rsidR="00EE1569" w:rsidRPr="00EE1569" w:rsidRDefault="00EE1569" w:rsidP="00EE1569">
      <w:pPr>
        <w:numPr>
          <w:ilvl w:val="1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Wind </w:t>
      </w:r>
    </w:p>
    <w:p w14:paraId="7099260A" w14:textId="77777777" w:rsidR="00EE1569" w:rsidRPr="00EE1569" w:rsidRDefault="00EE1569" w:rsidP="00EE1569">
      <w:pPr>
        <w:numPr>
          <w:ilvl w:val="1"/>
          <w:numId w:val="1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Hydro </w:t>
      </w:r>
    </w:p>
    <w:p w14:paraId="3E55380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31463A03">
          <v:rect id="_x0000_i1296" style="width:0;height:1.5pt" o:hralign="center" o:hrstd="t" o:hr="t" fillcolor="#a0a0a0" stroked="f"/>
        </w:pict>
      </w:r>
    </w:p>
    <w:p w14:paraId="6653620C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3. energy_long &lt;- data.frame(...)</w:t>
      </w:r>
    </w:p>
    <w:p w14:paraId="27E549B7" w14:textId="77777777" w:rsidR="00EE1569" w:rsidRPr="00EE1569" w:rsidRDefault="00EE1569" w:rsidP="00EE1569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Converts the dataset into long format. </w:t>
      </w:r>
    </w:p>
    <w:p w14:paraId="2249C5C7" w14:textId="77777777" w:rsidR="00EE1569" w:rsidRPr="00EE1569" w:rsidRDefault="00EE1569" w:rsidP="00EE1569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Makes it easier to plot multiple energy sources using ggplot2. </w:t>
      </w:r>
    </w:p>
    <w:p w14:paraId="03352409" w14:textId="77777777" w:rsidR="00EE1569" w:rsidRPr="00EE1569" w:rsidRDefault="00EE1569" w:rsidP="00EE1569">
      <w:pPr>
        <w:numPr>
          <w:ilvl w:val="0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Each row contains: </w:t>
      </w:r>
    </w:p>
    <w:p w14:paraId="28B41E59" w14:textId="77777777" w:rsidR="00EE1569" w:rsidRPr="00EE1569" w:rsidRDefault="00EE1569" w:rsidP="00EE1569">
      <w:pPr>
        <w:numPr>
          <w:ilvl w:val="1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Month </w:t>
      </w:r>
    </w:p>
    <w:p w14:paraId="20FD1534" w14:textId="77777777" w:rsidR="00EE1569" w:rsidRPr="00EE1569" w:rsidRDefault="00EE1569" w:rsidP="00EE1569">
      <w:pPr>
        <w:numPr>
          <w:ilvl w:val="1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Energy Source </w:t>
      </w:r>
    </w:p>
    <w:p w14:paraId="28232058" w14:textId="77777777" w:rsidR="00EE1569" w:rsidRPr="00EE1569" w:rsidRDefault="00EE1569" w:rsidP="00EE1569">
      <w:pPr>
        <w:numPr>
          <w:ilvl w:val="1"/>
          <w:numId w:val="1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Generation Value </w:t>
      </w:r>
    </w:p>
    <w:p w14:paraId="669C892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6E2C417B">
          <v:rect id="_x0000_i1297" style="width:0;height:1.5pt" o:hralign="center" o:hrstd="t" o:hr="t" fillcolor="#a0a0a0" stroked="f"/>
        </w:pict>
      </w:r>
    </w:p>
    <w:p w14:paraId="1E45F44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Cartesian Coordinate Visualization</w:t>
      </w:r>
    </w:p>
    <w:p w14:paraId="7CB85B1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4. ggplot(energy_long, aes(...))</w:t>
      </w:r>
    </w:p>
    <w:p w14:paraId="478AAC3D" w14:textId="77777777" w:rsidR="00EE1569" w:rsidRPr="00EE1569" w:rsidRDefault="00EE1569" w:rsidP="00EE1569">
      <w:pPr>
        <w:numPr>
          <w:ilvl w:val="0"/>
          <w:numId w:val="1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Initializes the graph. </w:t>
      </w:r>
    </w:p>
    <w:p w14:paraId="2DFE6CD0" w14:textId="77777777" w:rsidR="00EE1569" w:rsidRPr="00EE1569" w:rsidRDefault="00EE1569" w:rsidP="00EE1569">
      <w:pPr>
        <w:numPr>
          <w:ilvl w:val="0"/>
          <w:numId w:val="1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Maps: </w:t>
      </w:r>
    </w:p>
    <w:p w14:paraId="14A13A70" w14:textId="77777777" w:rsidR="00EE1569" w:rsidRPr="00EE1569" w:rsidRDefault="00EE1569" w:rsidP="00EE1569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Month → X-axis </w:t>
      </w:r>
    </w:p>
    <w:p w14:paraId="084B8A1F" w14:textId="77777777" w:rsidR="00EE1569" w:rsidRPr="00EE1569" w:rsidRDefault="00EE1569" w:rsidP="00EE1569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Generation → Y-axis </w:t>
      </w:r>
    </w:p>
    <w:p w14:paraId="54FE79EA" w14:textId="77777777" w:rsidR="00EE1569" w:rsidRPr="00EE1569" w:rsidRDefault="00EE1569" w:rsidP="00EE1569">
      <w:pPr>
        <w:numPr>
          <w:ilvl w:val="1"/>
          <w:numId w:val="1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Energy Source → Color </w:t>
      </w:r>
    </w:p>
    <w:p w14:paraId="4197D7C1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32D8F4F5">
          <v:rect id="_x0000_i1298" style="width:0;height:1.5pt" o:hralign="center" o:hrstd="t" o:hr="t" fillcolor="#a0a0a0" stroked="f"/>
        </w:pict>
      </w:r>
    </w:p>
    <w:p w14:paraId="793CE77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5. geom_line(size=1.5)</w:t>
      </w:r>
    </w:p>
    <w:p w14:paraId="3088D710" w14:textId="77777777" w:rsidR="00EE1569" w:rsidRPr="00EE1569" w:rsidRDefault="00EE1569" w:rsidP="00EE1569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Draws a line for each energy source. </w:t>
      </w:r>
    </w:p>
    <w:p w14:paraId="0CAF4D05" w14:textId="77777777" w:rsidR="00EE1569" w:rsidRPr="00EE1569" w:rsidRDefault="00EE1569" w:rsidP="00EE1569">
      <w:pPr>
        <w:numPr>
          <w:ilvl w:val="0"/>
          <w:numId w:val="1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Shows the monthly generation trend. </w:t>
      </w:r>
    </w:p>
    <w:p w14:paraId="3C2A61E1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483A3CC9">
          <v:rect id="_x0000_i1299" style="width:0;height:1.5pt" o:hralign="center" o:hrstd="t" o:hr="t" fillcolor="#a0a0a0" stroked="f"/>
        </w:pict>
      </w:r>
    </w:p>
    <w:p w14:paraId="40F9BCE5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6. geom_point(size=3)</w:t>
      </w:r>
    </w:p>
    <w:p w14:paraId="47D073F5" w14:textId="77777777" w:rsidR="00EE1569" w:rsidRPr="00EE1569" w:rsidRDefault="00EE1569" w:rsidP="00EE1569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Adds points to each month's value. </w:t>
      </w:r>
    </w:p>
    <w:p w14:paraId="22FD64E2" w14:textId="77777777" w:rsidR="00EE1569" w:rsidRPr="00EE1569" w:rsidRDefault="00EE1569" w:rsidP="00EE1569">
      <w:pPr>
        <w:numPr>
          <w:ilvl w:val="0"/>
          <w:numId w:val="2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Makes individual observations easy to identify. </w:t>
      </w:r>
    </w:p>
    <w:p w14:paraId="6E13F4A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D3AC66E">
          <v:rect id="_x0000_i1300" style="width:0;height:1.5pt" o:hralign="center" o:hrstd="t" o:hr="t" fillcolor="#a0a0a0" stroked="f"/>
        </w:pict>
      </w:r>
    </w:p>
    <w:p w14:paraId="0E9CF67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7. scale_color_manual()</w:t>
      </w:r>
    </w:p>
    <w:p w14:paraId="36A7362D" w14:textId="77777777" w:rsidR="00EE1569" w:rsidRPr="00EE1569" w:rsidRDefault="00EE1569" w:rsidP="00EE1569">
      <w:pPr>
        <w:numPr>
          <w:ilvl w:val="0"/>
          <w:numId w:val="2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Assigns different colors to each energy source.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758"/>
      </w:tblGrid>
      <w:tr w:rsidR="00EE1569" w:rsidRPr="00EE1569" w14:paraId="5C8F0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6301E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Energy Source</w:t>
            </w:r>
          </w:p>
        </w:tc>
        <w:tc>
          <w:tcPr>
            <w:tcW w:w="0" w:type="auto"/>
            <w:vAlign w:val="center"/>
            <w:hideMark/>
          </w:tcPr>
          <w:p w14:paraId="7F00CB95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Color</w:t>
            </w:r>
          </w:p>
        </w:tc>
      </w:tr>
      <w:tr w:rsidR="00EE1569" w:rsidRPr="00EE1569" w14:paraId="4ABC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6A1C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Coal</w:t>
            </w:r>
          </w:p>
        </w:tc>
        <w:tc>
          <w:tcPr>
            <w:tcW w:w="0" w:type="auto"/>
            <w:vAlign w:val="center"/>
            <w:hideMark/>
          </w:tcPr>
          <w:p w14:paraId="3B1FB6FF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Brown</w:t>
            </w:r>
          </w:p>
        </w:tc>
      </w:tr>
      <w:tr w:rsidR="00EE1569" w:rsidRPr="00EE1569" w14:paraId="515F4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462A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3DD28C5B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Blue</w:t>
            </w:r>
          </w:p>
        </w:tc>
      </w:tr>
      <w:tr w:rsidR="00EE1569" w:rsidRPr="00EE1569" w14:paraId="4581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4658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4EFC70D7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Yellow</w:t>
            </w:r>
          </w:p>
        </w:tc>
      </w:tr>
      <w:tr w:rsidR="00EE1569" w:rsidRPr="00EE1569" w14:paraId="1198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EF992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5F9927C9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Cyan</w:t>
            </w:r>
          </w:p>
        </w:tc>
      </w:tr>
      <w:tr w:rsidR="00EE1569" w:rsidRPr="00EE1569" w14:paraId="076D1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9558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Hydro</w:t>
            </w:r>
          </w:p>
        </w:tc>
        <w:tc>
          <w:tcPr>
            <w:tcW w:w="0" w:type="auto"/>
            <w:vAlign w:val="center"/>
            <w:hideMark/>
          </w:tcPr>
          <w:p w14:paraId="7FD41D18" w14:textId="77777777" w:rsidR="00EE1569" w:rsidRPr="00EE1569" w:rsidRDefault="00EE1569" w:rsidP="00EE1569">
            <w:pPr>
              <w:rPr>
                <w:rFonts w:ascii="Times New Roman" w:hAnsi="Times New Roman" w:cs="Times New Roman"/>
                <w:noProof/>
              </w:rPr>
            </w:pPr>
            <w:r w:rsidRPr="00EE1569">
              <w:rPr>
                <w:rFonts w:ascii="Times New Roman" w:hAnsi="Times New Roman" w:cs="Times New Roman"/>
                <w:noProof/>
              </w:rPr>
              <w:t>Green</w:t>
            </w:r>
          </w:p>
        </w:tc>
      </w:tr>
    </w:tbl>
    <w:p w14:paraId="7E204A7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52DB5AE1">
          <v:rect id="_x0000_i1301" style="width:0;height:1.5pt" o:hralign="center" o:hrstd="t" o:hr="t" fillcolor="#a0a0a0" stroked="f"/>
        </w:pict>
      </w:r>
    </w:p>
    <w:p w14:paraId="37D65469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8. labs()</w:t>
      </w:r>
    </w:p>
    <w:p w14:paraId="34710036" w14:textId="77777777" w:rsidR="00EE1569" w:rsidRPr="00EE1569" w:rsidRDefault="00EE1569" w:rsidP="00EE1569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Adds graph title. </w:t>
      </w:r>
    </w:p>
    <w:p w14:paraId="6E21D6B4" w14:textId="77777777" w:rsidR="00EE1569" w:rsidRPr="00EE1569" w:rsidRDefault="00EE1569" w:rsidP="00EE1569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Adds subtitle. </w:t>
      </w:r>
    </w:p>
    <w:p w14:paraId="2336B559" w14:textId="77777777" w:rsidR="00EE1569" w:rsidRPr="00EE1569" w:rsidRDefault="00EE1569" w:rsidP="00EE1569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Labels X-axis and Y-axis. </w:t>
      </w:r>
    </w:p>
    <w:p w14:paraId="04D7D7D9" w14:textId="77777777" w:rsidR="00EE1569" w:rsidRPr="00EE1569" w:rsidRDefault="00EE1569" w:rsidP="00EE1569">
      <w:pPr>
        <w:numPr>
          <w:ilvl w:val="0"/>
          <w:numId w:val="2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legend title. </w:t>
      </w:r>
    </w:p>
    <w:p w14:paraId="6780625E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443A3963">
          <v:rect id="_x0000_i1302" style="width:0;height:1.5pt" o:hralign="center" o:hrstd="t" o:hr="t" fillcolor="#a0a0a0" stroked="f"/>
        </w:pict>
      </w:r>
    </w:p>
    <w:p w14:paraId="434A9560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9. theme_minimal()</w:t>
      </w:r>
    </w:p>
    <w:p w14:paraId="1F516CED" w14:textId="77777777" w:rsidR="00EE1569" w:rsidRPr="00EE1569" w:rsidRDefault="00EE1569" w:rsidP="00EE1569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Applies a clean and professional appearance. </w:t>
      </w:r>
    </w:p>
    <w:p w14:paraId="11CC8CE7" w14:textId="77777777" w:rsidR="00EE1569" w:rsidRPr="00EE1569" w:rsidRDefault="00EE1569" w:rsidP="00EE1569">
      <w:pPr>
        <w:numPr>
          <w:ilvl w:val="0"/>
          <w:numId w:val="23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Improves readability. </w:t>
      </w:r>
    </w:p>
    <w:p w14:paraId="6F46345C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08B86808">
          <v:rect id="_x0000_i1303" style="width:0;height:1.5pt" o:hralign="center" o:hrstd="t" o:hr="t" fillcolor="#a0a0a0" stroked="f"/>
        </w:pict>
      </w:r>
    </w:p>
    <w:p w14:paraId="7353A155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Polar Coordinate Visualization</w:t>
      </w:r>
    </w:p>
    <w:p w14:paraId="6A613A14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10. geom_bar(stat="identity")</w:t>
      </w:r>
    </w:p>
    <w:p w14:paraId="2EFE0961" w14:textId="77777777" w:rsidR="00EE1569" w:rsidRPr="00EE1569" w:rsidRDefault="00EE1569" w:rsidP="00EE1569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Creates stacked bars using the generation values. </w:t>
      </w:r>
    </w:p>
    <w:p w14:paraId="62BA883B" w14:textId="77777777" w:rsidR="00EE1569" w:rsidRPr="00EE1569" w:rsidRDefault="00EE1569" w:rsidP="00EE1569">
      <w:pPr>
        <w:numPr>
          <w:ilvl w:val="0"/>
          <w:numId w:val="24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Each bar represents a month. </w:t>
      </w:r>
    </w:p>
    <w:p w14:paraId="29092FE7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257B9EF3">
          <v:rect id="_x0000_i1304" style="width:0;height:1.5pt" o:hralign="center" o:hrstd="t" o:hr="t" fillcolor="#a0a0a0" stroked="f"/>
        </w:pict>
      </w:r>
    </w:p>
    <w:p w14:paraId="607F7D0B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11. coord_polar()</w:t>
      </w:r>
    </w:p>
    <w:p w14:paraId="15ECFDD1" w14:textId="77777777" w:rsidR="00EE1569" w:rsidRPr="00EE1569" w:rsidRDefault="00EE1569" w:rsidP="00EE1569">
      <w:pPr>
        <w:numPr>
          <w:ilvl w:val="0"/>
          <w:numId w:val="2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Converts the bar chart into a circular (polar) chart. </w:t>
      </w:r>
    </w:p>
    <w:p w14:paraId="3FD20734" w14:textId="77777777" w:rsidR="00EE1569" w:rsidRPr="00EE1569" w:rsidRDefault="00EE1569" w:rsidP="00EE1569">
      <w:pPr>
        <w:numPr>
          <w:ilvl w:val="0"/>
          <w:numId w:val="25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data in a radial format. </w:t>
      </w:r>
    </w:p>
    <w:p w14:paraId="776B2C4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128D91EB">
          <v:rect id="_x0000_i1305" style="width:0;height:1.5pt" o:hralign="center" o:hrstd="t" o:hr="t" fillcolor="#a0a0a0" stroked="f"/>
        </w:pict>
      </w:r>
    </w:p>
    <w:p w14:paraId="658EB08D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12. scale_fill_manual()</w:t>
      </w:r>
    </w:p>
    <w:p w14:paraId="2E180EBB" w14:textId="77777777" w:rsidR="00EE1569" w:rsidRPr="00EE1569" w:rsidRDefault="00EE1569" w:rsidP="00EE1569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Assigns different colors to each energy source. </w:t>
      </w:r>
    </w:p>
    <w:p w14:paraId="6BF9D8EC" w14:textId="77777777" w:rsidR="00EE1569" w:rsidRPr="00EE1569" w:rsidRDefault="00EE1569" w:rsidP="00EE1569">
      <w:pPr>
        <w:numPr>
          <w:ilvl w:val="0"/>
          <w:numId w:val="26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Improves distinction between categories. </w:t>
      </w:r>
    </w:p>
    <w:p w14:paraId="6B03D064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5C239C57">
          <v:rect id="_x0000_i1306" style="width:0;height:1.5pt" o:hralign="center" o:hrstd="t" o:hr="t" fillcolor="#a0a0a0" stroked="f"/>
        </w:pict>
      </w:r>
    </w:p>
    <w:p w14:paraId="0C5E738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13. theme_minimal()</w:t>
      </w:r>
    </w:p>
    <w:p w14:paraId="1E81FA5A" w14:textId="77777777" w:rsidR="00EE1569" w:rsidRPr="00EE1569" w:rsidRDefault="00EE1569" w:rsidP="00EE1569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Gives the polar chart a clean appearance. </w:t>
      </w:r>
    </w:p>
    <w:p w14:paraId="7B6E040A" w14:textId="77777777" w:rsidR="00EE1569" w:rsidRPr="00EE1569" w:rsidRDefault="00EE1569" w:rsidP="00EE1569">
      <w:pPr>
        <w:numPr>
          <w:ilvl w:val="0"/>
          <w:numId w:val="27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Removes unnecessary visual clutter. </w:t>
      </w:r>
    </w:p>
    <w:p w14:paraId="469E006C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5D31A9BE">
          <v:rect id="_x0000_i1307" style="width:0;height:1.5pt" o:hralign="center" o:hrstd="t" o:hr="t" fillcolor="#a0a0a0" stroked="f"/>
        </w:pict>
      </w:r>
    </w:p>
    <w:p w14:paraId="368314C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Comparison of Both Visualizations</w:t>
      </w:r>
    </w:p>
    <w:p w14:paraId="5DC05B6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Cartesian Coordinate System</w:t>
      </w:r>
    </w:p>
    <w:p w14:paraId="377F3ABC" w14:textId="77777777" w:rsidR="00EE1569" w:rsidRPr="00EE1569" w:rsidRDefault="00EE1569" w:rsidP="00EE1569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Easy to compare monthly electricity generation. </w:t>
      </w:r>
    </w:p>
    <w:p w14:paraId="26FD209B" w14:textId="77777777" w:rsidR="00EE1569" w:rsidRPr="00EE1569" w:rsidRDefault="00EE1569" w:rsidP="00EE1569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Clearly shows increasing and decreasing trends. </w:t>
      </w:r>
    </w:p>
    <w:p w14:paraId="57D899C6" w14:textId="77777777" w:rsidR="00EE1569" w:rsidRPr="00EE1569" w:rsidRDefault="00EE1569" w:rsidP="00EE1569">
      <w:pPr>
        <w:numPr>
          <w:ilvl w:val="0"/>
          <w:numId w:val="28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Provides accurate quantitative comparison. </w:t>
      </w:r>
    </w:p>
    <w:p w14:paraId="2B901500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5549CCB1">
          <v:rect id="_x0000_i1308" style="width:0;height:1.5pt" o:hralign="center" o:hrstd="t" o:hr="t" fillcolor="#a0a0a0" stroked="f"/>
        </w:pict>
      </w:r>
    </w:p>
    <w:p w14:paraId="51827332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Polar Coordinate System</w:t>
      </w:r>
    </w:p>
    <w:p w14:paraId="148A28F9" w14:textId="77777777" w:rsidR="00EE1569" w:rsidRPr="00EE1569" w:rsidRDefault="00EE1569" w:rsidP="00EE1569">
      <w:pPr>
        <w:numPr>
          <w:ilvl w:val="0"/>
          <w:numId w:val="2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Attractive circular representation. </w:t>
      </w:r>
    </w:p>
    <w:p w14:paraId="135289D6" w14:textId="77777777" w:rsidR="00EE1569" w:rsidRPr="00EE1569" w:rsidRDefault="00EE1569" w:rsidP="00EE1569">
      <w:pPr>
        <w:numPr>
          <w:ilvl w:val="0"/>
          <w:numId w:val="2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Suitable for cyclical or seasonal data. </w:t>
      </w:r>
    </w:p>
    <w:p w14:paraId="607EA51E" w14:textId="77777777" w:rsidR="00EE1569" w:rsidRPr="00EE1569" w:rsidRDefault="00EE1569" w:rsidP="00EE1569">
      <w:pPr>
        <w:numPr>
          <w:ilvl w:val="0"/>
          <w:numId w:val="29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Exact value comparison is more difficult. </w:t>
      </w:r>
    </w:p>
    <w:p w14:paraId="75914996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0B3E8702">
          <v:rect id="_x0000_i1309" style="width:0;height:1.5pt" o:hralign="center" o:hrstd="t" o:hr="t" fillcolor="#a0a0a0" stroked="f"/>
        </w:pict>
      </w:r>
    </w:p>
    <w:p w14:paraId="61C0E997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Which Coordinate System is More Appropriate?</w:t>
      </w:r>
    </w:p>
    <w:p w14:paraId="40CE277D" w14:textId="77777777" w:rsidR="00EE1569" w:rsidRPr="00EE1569" w:rsidRDefault="00EE1569" w:rsidP="00EE1569">
      <w:pPr>
        <w:numPr>
          <w:ilvl w:val="0"/>
          <w:numId w:val="30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Cartesian Coordinate System </w:t>
      </w:r>
    </w:p>
    <w:p w14:paraId="3FCDB3E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78CE0FFF">
          <v:rect id="_x0000_i1310" style="width:0;height:1.5pt" o:hralign="center" o:hrstd="t" o:hr="t" fillcolor="#a0a0a0" stroked="f"/>
        </w:pict>
      </w:r>
    </w:p>
    <w:p w14:paraId="517ADE43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Justification</w:t>
      </w:r>
    </w:p>
    <w:p w14:paraId="71AD7F29" w14:textId="77777777" w:rsidR="00EE1569" w:rsidRPr="00EE1569" w:rsidRDefault="00EE1569" w:rsidP="00EE1569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 xml:space="preserve">Provides accurate comparison using a common scale. </w:t>
      </w:r>
    </w:p>
    <w:p w14:paraId="27F44B65" w14:textId="77777777" w:rsidR="00EE1569" w:rsidRPr="00EE1569" w:rsidRDefault="00EE1569" w:rsidP="00EE1569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Clearly shows trends across months. </w:t>
      </w:r>
    </w:p>
    <w:p w14:paraId="61FD3323" w14:textId="77777777" w:rsidR="00EE1569" w:rsidRPr="00EE1569" w:rsidRDefault="00EE1569" w:rsidP="00EE1569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Easier to interpret numerical values. </w:t>
      </w:r>
    </w:p>
    <w:p w14:paraId="499FB090" w14:textId="77777777" w:rsidR="00EE1569" w:rsidRPr="00EE1569" w:rsidRDefault="00EE1569" w:rsidP="00EE1569">
      <w:pPr>
        <w:numPr>
          <w:ilvl w:val="0"/>
          <w:numId w:val="31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Better for analytical purposes. </w:t>
      </w:r>
    </w:p>
    <w:p w14:paraId="0E455EE7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pict w14:anchorId="1448934A">
          <v:rect id="_x0000_i1311" style="width:0;height:1.5pt" o:hralign="center" o:hrstd="t" o:hr="t" fillcolor="#a0a0a0" stroked="f"/>
        </w:pict>
      </w:r>
    </w:p>
    <w:p w14:paraId="16568E8D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Advantages of the Visualization</w:t>
      </w:r>
    </w:p>
    <w:p w14:paraId="11A76768" w14:textId="77777777" w:rsidR="00EE1569" w:rsidRPr="00EE1569" w:rsidRDefault="00EE1569" w:rsidP="00EE1569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Displays multiple energy sources together. </w:t>
      </w:r>
    </w:p>
    <w:p w14:paraId="5E36AC63" w14:textId="77777777" w:rsidR="00EE1569" w:rsidRPr="00EE1569" w:rsidRDefault="00EE1569" w:rsidP="00EE1569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Different colors distinguish each source. </w:t>
      </w:r>
    </w:p>
    <w:p w14:paraId="7280473A" w14:textId="77777777" w:rsidR="00EE1569" w:rsidRPr="00EE1569" w:rsidRDefault="00EE1569" w:rsidP="00EE1569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Line chart clearly shows trends over time. </w:t>
      </w:r>
    </w:p>
    <w:p w14:paraId="3E39602D" w14:textId="47890D9A" w:rsidR="00EE1569" w:rsidRPr="00EE1569" w:rsidRDefault="00EE1569" w:rsidP="00EE1569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Polar chart provides an attractive circular view. </w:t>
      </w:r>
    </w:p>
    <w:p w14:paraId="3A2B6B99" w14:textId="50B3C3BD" w:rsidR="00EE1569" w:rsidRPr="00EE1569" w:rsidRDefault="00EE1569" w:rsidP="00EE1569">
      <w:pPr>
        <w:numPr>
          <w:ilvl w:val="0"/>
          <w:numId w:val="32"/>
        </w:num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5A2F1821" wp14:editId="30E07D13">
            <wp:simplePos x="0" y="0"/>
            <wp:positionH relativeFrom="column">
              <wp:posOffset>-138430</wp:posOffset>
            </wp:positionH>
            <wp:positionV relativeFrom="paragraph">
              <wp:posOffset>478155</wp:posOffset>
            </wp:positionV>
            <wp:extent cx="5731510" cy="2247900"/>
            <wp:effectExtent l="0" t="0" r="2540" b="0"/>
            <wp:wrapTight wrapText="bothSides">
              <wp:wrapPolygon edited="0">
                <wp:start x="0" y="0"/>
                <wp:lineTo x="0" y="21417"/>
                <wp:lineTo x="21538" y="21417"/>
                <wp:lineTo x="21538" y="0"/>
                <wp:lineTo x="0" y="0"/>
              </wp:wrapPolygon>
            </wp:wrapTight>
            <wp:docPr id="19646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415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53162E1" wp14:editId="47FC3094">
            <wp:simplePos x="0" y="0"/>
            <wp:positionH relativeFrom="column">
              <wp:posOffset>-71438</wp:posOffset>
            </wp:positionH>
            <wp:positionV relativeFrom="paragraph">
              <wp:posOffset>3089910</wp:posOffset>
            </wp:positionV>
            <wp:extent cx="5731510" cy="2714625"/>
            <wp:effectExtent l="0" t="0" r="2540" b="9525"/>
            <wp:wrapTight wrapText="bothSides">
              <wp:wrapPolygon edited="0">
                <wp:start x="0" y="0"/>
                <wp:lineTo x="0" y="21524"/>
                <wp:lineTo x="21538" y="21524"/>
                <wp:lineTo x="21538" y="0"/>
                <wp:lineTo x="0" y="0"/>
              </wp:wrapPolygon>
            </wp:wrapTight>
            <wp:docPr id="13667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2131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E1569">
        <w:rPr>
          <w:rFonts w:ascii="Times New Roman" w:hAnsi="Times New Roman" w:cs="Times New Roman"/>
          <w:noProof/>
        </w:rPr>
        <w:t>Both visualizations complement each other.</w:t>
      </w:r>
    </w:p>
    <w:p w14:paraId="42267E31" w14:textId="05D62383" w:rsidR="00BB200F" w:rsidRPr="00EE1569" w:rsidRDefault="00BB200F" w:rsidP="00BB200F">
      <w:pPr>
        <w:rPr>
          <w:rFonts w:ascii="Times New Roman" w:hAnsi="Times New Roman" w:cs="Times New Roman"/>
          <w:noProof/>
        </w:rPr>
      </w:pPr>
    </w:p>
    <w:p w14:paraId="5E745709" w14:textId="43BE1E83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3BECE8" wp14:editId="05FC44B2">
                <wp:simplePos x="0" y="0"/>
                <wp:positionH relativeFrom="column">
                  <wp:posOffset>-766763</wp:posOffset>
                </wp:positionH>
                <wp:positionV relativeFrom="paragraph">
                  <wp:posOffset>88265</wp:posOffset>
                </wp:positionV>
                <wp:extent cx="7019925" cy="0"/>
                <wp:effectExtent l="0" t="0" r="0" b="0"/>
                <wp:wrapNone/>
                <wp:docPr id="9077170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6C8F45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4pt,6.95pt" to="492.3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67211F26" w14:textId="6A2CA87F" w:rsidR="00BB200F" w:rsidRPr="00EE1569" w:rsidRDefault="00BB200F" w:rsidP="00BB200F">
      <w:pPr>
        <w:rPr>
          <w:rFonts w:ascii="Times New Roman" w:hAnsi="Times New Roman" w:cs="Times New Roman"/>
          <w:noProof/>
          <w:sz w:val="40"/>
          <w:szCs w:val="40"/>
        </w:rPr>
      </w:pPr>
      <w:r w:rsidRPr="00EE1569">
        <w:rPr>
          <w:rFonts w:ascii="Times New Roman" w:hAnsi="Times New Roman" w:cs="Times New Roman"/>
          <w:noProof/>
          <w:sz w:val="40"/>
          <w:szCs w:val="40"/>
        </w:rPr>
        <w:t xml:space="preserve">QUESTION </w:t>
      </w:r>
      <w:r w:rsidRPr="00EE1569">
        <w:rPr>
          <w:rFonts w:ascii="Times New Roman" w:hAnsi="Times New Roman" w:cs="Times New Roman"/>
          <w:noProof/>
          <w:sz w:val="40"/>
          <w:szCs w:val="40"/>
        </w:rPr>
        <w:t>3</w:t>
      </w:r>
    </w:p>
    <w:p w14:paraId="7CB4DDC7" w14:textId="47A1B4CC" w:rsidR="00BB200F" w:rsidRPr="00EE1569" w:rsidRDefault="00BB200F" w:rsidP="00BB200F">
      <w:pPr>
        <w:rPr>
          <w:rFonts w:ascii="Times New Roman" w:hAnsi="Times New Roman" w:cs="Times New Roman"/>
          <w:noProof/>
          <w:sz w:val="32"/>
          <w:szCs w:val="32"/>
        </w:rPr>
      </w:pPr>
      <w:r w:rsidRPr="00EE1569">
        <w:rPr>
          <w:rFonts w:ascii="Times New Roman" w:hAnsi="Times New Roman" w:cs="Times New Roman"/>
          <w:noProof/>
          <w:sz w:val="32"/>
          <w:szCs w:val="32"/>
        </w:rPr>
        <w:t>CODE:</w:t>
      </w:r>
    </w:p>
    <w:p w14:paraId="0B9B5A2A" w14:textId="1DB6CC24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Load Library</w:t>
      </w:r>
    </w:p>
    <w:p w14:paraId="37AD6847" w14:textId="2FA4435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library(ggplot2)</w:t>
      </w:r>
    </w:p>
    <w:p w14:paraId="12864FA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Dataset</w:t>
      </w:r>
    </w:p>
    <w:p w14:paraId="45AB5832" w14:textId="645D1B75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climate &lt;- data.frame(</w:t>
      </w:r>
    </w:p>
    <w:p w14:paraId="5963406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City=c("Delhi","Mumbai","Chennai","Kolkata","Hyderabad",</w:t>
      </w:r>
    </w:p>
    <w:p w14:paraId="4FAB22E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"Bangalore","Pune","Ahmedabad","Jaipur","Lucknow",</w:t>
      </w:r>
    </w:p>
    <w:p w14:paraId="7368116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"Bhopal","Patna","Goa","Kochi","Nagpur","Indore",</w:t>
      </w:r>
    </w:p>
    <w:p w14:paraId="458A09C3" w14:textId="16A1CD5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"Surat","Visakhapatnam","Coimbatore","Mysuru"),</w:t>
      </w:r>
    </w:p>
    <w:p w14:paraId="5BA5657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Temperature=c(44,35,38,40,39,31,33,43,45,39,</w:t>
      </w:r>
    </w:p>
    <w:p w14:paraId="6FCFF65F" w14:textId="584E94C2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38,40,32,30,41,37,36,34,29,28),</w:t>
      </w:r>
    </w:p>
    <w:p w14:paraId="182B876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Humidity=c(22,84,78,72,48,66,58,26,18,42,</w:t>
      </w:r>
    </w:p>
    <w:p w14:paraId="5FDF49A3" w14:textId="59ADCBB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36,45,89,91,30,34,76,82,68,64),</w:t>
      </w:r>
    </w:p>
    <w:p w14:paraId="1418CEC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Rainfall=c(6,280,220,190,85,120,95,2,1,35,</w:t>
      </w:r>
    </w:p>
    <w:p w14:paraId="724BFDED" w14:textId="7B6DF5C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48,72,360,410,12,20,180,240,130,145),</w:t>
      </w:r>
    </w:p>
    <w:p w14:paraId="68596F2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AQI=c(365,110,125,180,160,72,84,290,320,240,</w:t>
      </w:r>
    </w:p>
    <w:p w14:paraId="4A0AD16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175,220,58,52,270,190,145,98,60,55)</w:t>
      </w:r>
    </w:p>
    <w:p w14:paraId="423B5B2C" w14:textId="447A2D74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7A258DC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0DBD39F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Climate Visualization</w:t>
      </w:r>
    </w:p>
    <w:p w14:paraId="520BAAAB" w14:textId="1E2E9F79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249F54B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ggplot(climate,</w:t>
      </w:r>
    </w:p>
    <w:p w14:paraId="0F80B35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aes(x=Temperature,</w:t>
      </w:r>
    </w:p>
    <w:p w14:paraId="576DBEF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y=AQI,</w:t>
      </w:r>
    </w:p>
    <w:p w14:paraId="2842FA5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size=Rainfall,</w:t>
      </w:r>
    </w:p>
    <w:p w14:paraId="3FD55EDF" w14:textId="7DA8A0BF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color=Humidity))+</w:t>
      </w:r>
    </w:p>
    <w:p w14:paraId="21B5EB36" w14:textId="492BBDA4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geom_point(alpha=0.85)+</w:t>
      </w:r>
    </w:p>
    <w:p w14:paraId="5B0D439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geom_text(aes(label=City),</w:t>
      </w:r>
    </w:p>
    <w:p w14:paraId="26E6006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vjust=-1,</w:t>
      </w:r>
    </w:p>
    <w:p w14:paraId="60AAF48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size=3.5,</w:t>
      </w:r>
    </w:p>
    <w:p w14:paraId="1EA15DC1" w14:textId="2E1718F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color="black")+</w:t>
      </w:r>
    </w:p>
    <w:p w14:paraId="3856D91B" w14:textId="47259425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scale_size(range=c(4,15))+</w:t>
      </w:r>
    </w:p>
    <w:p w14:paraId="76D3B33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scale_color_gradient(</w:t>
      </w:r>
    </w:p>
    <w:p w14:paraId="328FB0C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low="#00B4D8",</w:t>
      </w:r>
    </w:p>
    <w:p w14:paraId="4D7DB41C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high="#D00000"</w:t>
      </w:r>
    </w:p>
    <w:p w14:paraId="691B9A94" w14:textId="07B1362C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)+</w:t>
      </w:r>
    </w:p>
    <w:p w14:paraId="63061926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labs(</w:t>
      </w:r>
    </w:p>
    <w:p w14:paraId="7BFFAA88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title="Climate Monitoring Dashboard",</w:t>
      </w:r>
    </w:p>
    <w:p w14:paraId="1A3E1A8B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subtitle="Temperature, AQI, Rainfall and Humidity",</w:t>
      </w:r>
    </w:p>
    <w:p w14:paraId="5B8D192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x="Temperature (°C)",</w:t>
      </w:r>
    </w:p>
    <w:p w14:paraId="4F0A615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y="Air Quality Index (AQI)",</w:t>
      </w:r>
    </w:p>
    <w:p w14:paraId="5C44B8E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size="Rainfall (mm)",</w:t>
      </w:r>
    </w:p>
    <w:p w14:paraId="5375F9D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color="Humidity (%)"</w:t>
      </w:r>
    </w:p>
    <w:p w14:paraId="6CDCF59A" w14:textId="3477EA96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)+</w:t>
      </w:r>
    </w:p>
    <w:p w14:paraId="34A345A9" w14:textId="776F4399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theme_minimal(base_size=15)+</w:t>
      </w:r>
    </w:p>
    <w:p w14:paraId="76B431A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theme(</w:t>
      </w:r>
    </w:p>
    <w:p w14:paraId="79E16B3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plot.title=element_text(face="bold",</w:t>
      </w:r>
    </w:p>
    <w:p w14:paraId="57DA388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size=20,</w:t>
      </w:r>
    </w:p>
    <w:p w14:paraId="69B67085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color="darkblue"),</w:t>
      </w:r>
    </w:p>
    <w:p w14:paraId="17079F5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plot.subtitle=element_text(size=13,</w:t>
      </w:r>
    </w:p>
    <w:p w14:paraId="1A78C491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color="darkred"),</w:t>
      </w:r>
    </w:p>
    <w:p w14:paraId="2619C11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axis.title=element_text(face="bold"),</w:t>
      </w:r>
    </w:p>
    <w:p w14:paraId="4511AE6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legend.position="right",</w:t>
      </w:r>
    </w:p>
    <w:p w14:paraId="525D7D57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panel.grid.major=element_line(color="grey80"),</w:t>
      </w:r>
    </w:p>
    <w:p w14:paraId="679E421A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panel.grid.minor=element_blank()</w:t>
      </w:r>
    </w:p>
    <w:p w14:paraId="60A7A778" w14:textId="02812CE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)</w:t>
      </w:r>
    </w:p>
    <w:p w14:paraId="1AD08DD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4DDE7CD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3</w:t>
      </w:r>
    </w:p>
    <w:p w14:paraId="1E6F8A11" w14:textId="30A3ADF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38106972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cat("Interpretation:\n")</w:t>
      </w:r>
    </w:p>
    <w:p w14:paraId="68AA07E3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Higher temperatures generally correspond to higher AQI in some cities.\n")</w:t>
      </w:r>
    </w:p>
    <w:p w14:paraId="5DFD889F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Larger bubbles indicate higher rainfall.\n")</w:t>
      </w:r>
    </w:p>
    <w:p w14:paraId="5EB5B769" w14:textId="12550093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Darker colors represent higher humidity.\n\n")</w:t>
      </w:r>
    </w:p>
    <w:p w14:paraId="7C4A2EE0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44F5519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4</w:t>
      </w:r>
    </w:p>
    <w:p w14:paraId="148C514D" w14:textId="6203C1D8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6617A68D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cat("Continuous Variables:\n")</w:t>
      </w:r>
    </w:p>
    <w:p w14:paraId="7BBFC5D9" w14:textId="45306F62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cat("Temperature, Humidity, Rainfall, AQI\n\n")</w:t>
      </w:r>
    </w:p>
    <w:p w14:paraId="07161D4E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cat("Categorical Variable:\n")</w:t>
      </w:r>
    </w:p>
    <w:p w14:paraId="1AD59E56" w14:textId="6E2DDC5D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cat("City\n\n")</w:t>
      </w:r>
    </w:p>
    <w:p w14:paraId="10281599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6CD14594" w14:textId="77777777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5</w:t>
      </w:r>
    </w:p>
    <w:p w14:paraId="1704EE97" w14:textId="706BCCD9" w:rsidR="00BB200F" w:rsidRPr="00EE1569" w:rsidRDefault="00BB200F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##############################################################</w:t>
      </w:r>
    </w:p>
    <w:p w14:paraId="3341D74B" w14:textId="34E0EDD3" w:rsidR="00BB200F" w:rsidRDefault="00B27081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3BEFE41" wp14:editId="19749CD2">
            <wp:simplePos x="0" y="0"/>
            <wp:positionH relativeFrom="column">
              <wp:posOffset>38100</wp:posOffset>
            </wp:positionH>
            <wp:positionV relativeFrom="paragraph">
              <wp:posOffset>462915</wp:posOffset>
            </wp:positionV>
            <wp:extent cx="5731510" cy="2909570"/>
            <wp:effectExtent l="0" t="0" r="2540" b="508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28903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70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00F" w:rsidRPr="00EE1569">
        <w:rPr>
          <w:rFonts w:ascii="Times New Roman" w:hAnsi="Times New Roman" w:cs="Times New Roman"/>
          <w:noProof/>
        </w:rPr>
        <w:t>cat("Recommendation:\n")</w:t>
      </w:r>
    </w:p>
    <w:p w14:paraId="50AE3C25" w14:textId="52E4D26C" w:rsidR="00B27081" w:rsidRDefault="00B27081" w:rsidP="00BB200F">
      <w:pPr>
        <w:rPr>
          <w:rFonts w:ascii="Times New Roman" w:hAnsi="Times New Roman" w:cs="Times New Roman"/>
          <w:b/>
          <w:bCs/>
          <w:noProof/>
        </w:rPr>
      </w:pPr>
      <w:r w:rsidRPr="00B27081">
        <w:rPr>
          <w:rFonts w:ascii="Times New Roman" w:hAnsi="Times New Roman" w:cs="Times New Roman"/>
          <w:b/>
          <w:bCs/>
          <w:noProof/>
        </w:rPr>
        <w:lastRenderedPageBreak/>
        <w:t>EXPLANATION</w:t>
      </w:r>
      <w:r>
        <w:rPr>
          <w:rFonts w:ascii="Times New Roman" w:hAnsi="Times New Roman" w:cs="Times New Roman"/>
          <w:b/>
          <w:bCs/>
          <w:noProof/>
        </w:rPr>
        <w:t>:</w:t>
      </w:r>
    </w:p>
    <w:p w14:paraId="0A413C60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1. library(ggplot2)</w:t>
      </w:r>
    </w:p>
    <w:p w14:paraId="03B5D6F7" w14:textId="77777777" w:rsidR="00B27081" w:rsidRPr="00B27081" w:rsidRDefault="00B27081" w:rsidP="00B27081">
      <w:pPr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Loads the ggplot2 package. </w:t>
      </w:r>
    </w:p>
    <w:p w14:paraId="72047C06" w14:textId="77777777" w:rsidR="00B27081" w:rsidRPr="00B27081" w:rsidRDefault="00B27081" w:rsidP="00B27081">
      <w:pPr>
        <w:numPr>
          <w:ilvl w:val="0"/>
          <w:numId w:val="3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Used to create attractive and professional visualizations. </w:t>
      </w:r>
    </w:p>
    <w:p w14:paraId="3116D82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33227166">
          <v:rect id="_x0000_i1469" style="width:0;height:1.5pt" o:hralign="center" o:hrstd="t" o:hr="t" fillcolor="#a0a0a0" stroked="f"/>
        </w:pict>
      </w:r>
    </w:p>
    <w:p w14:paraId="546F589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2. climate &lt;- data.frame(...)</w:t>
      </w:r>
    </w:p>
    <w:p w14:paraId="4EA74FF5" w14:textId="77777777" w:rsidR="00B27081" w:rsidRPr="00B27081" w:rsidRDefault="00B27081" w:rsidP="00B27081">
      <w:pPr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Creates a data frame named climate. </w:t>
      </w:r>
    </w:p>
    <w:p w14:paraId="03B34A71" w14:textId="77777777" w:rsidR="00B27081" w:rsidRPr="00B27081" w:rsidRDefault="00B27081" w:rsidP="00B27081">
      <w:pPr>
        <w:numPr>
          <w:ilvl w:val="0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Stores data for: </w:t>
      </w:r>
    </w:p>
    <w:p w14:paraId="103B7BC3" w14:textId="77777777" w:rsidR="00B27081" w:rsidRPr="00B27081" w:rsidRDefault="00B27081" w:rsidP="00B27081">
      <w:pPr>
        <w:numPr>
          <w:ilvl w:val="1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City </w:t>
      </w:r>
    </w:p>
    <w:p w14:paraId="5507AFD8" w14:textId="77777777" w:rsidR="00B27081" w:rsidRPr="00B27081" w:rsidRDefault="00B27081" w:rsidP="00B27081">
      <w:pPr>
        <w:numPr>
          <w:ilvl w:val="1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Temperature </w:t>
      </w:r>
    </w:p>
    <w:p w14:paraId="22F1E0AA" w14:textId="77777777" w:rsidR="00B27081" w:rsidRPr="00B27081" w:rsidRDefault="00B27081" w:rsidP="00B27081">
      <w:pPr>
        <w:numPr>
          <w:ilvl w:val="1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AQI (Air Quality Index) </w:t>
      </w:r>
    </w:p>
    <w:p w14:paraId="3444A284" w14:textId="77777777" w:rsidR="00B27081" w:rsidRPr="00B27081" w:rsidRDefault="00B27081" w:rsidP="00B27081">
      <w:pPr>
        <w:numPr>
          <w:ilvl w:val="1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Rainfall </w:t>
      </w:r>
    </w:p>
    <w:p w14:paraId="481B63BD" w14:textId="77777777" w:rsidR="00B27081" w:rsidRPr="00B27081" w:rsidRDefault="00B27081" w:rsidP="00B27081">
      <w:pPr>
        <w:numPr>
          <w:ilvl w:val="1"/>
          <w:numId w:val="3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Humidity </w:t>
      </w:r>
    </w:p>
    <w:p w14:paraId="5DCE35E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4B653450">
          <v:rect id="_x0000_i1470" style="width:0;height:1.5pt" o:hralign="center" o:hrstd="t" o:hr="t" fillcolor="#a0a0a0" stroked="f"/>
        </w:pict>
      </w:r>
    </w:p>
    <w:p w14:paraId="4AF7D75B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3. ggplot(climate, aes(...))</w:t>
      </w:r>
    </w:p>
    <w:p w14:paraId="210DAD7B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Initializes the graph. </w:t>
      </w:r>
    </w:p>
    <w:p w14:paraId="24C4FEFC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Maps variables to visual aesthetics. </w:t>
      </w:r>
    </w:p>
    <w:p w14:paraId="3476BEF9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Temperature → X-axis. </w:t>
      </w:r>
    </w:p>
    <w:p w14:paraId="4A891D7D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AQI → Y-axis. </w:t>
      </w:r>
    </w:p>
    <w:p w14:paraId="093D25BF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Rainfall → Bubble size. </w:t>
      </w:r>
    </w:p>
    <w:p w14:paraId="09DDC1FE" w14:textId="77777777" w:rsidR="00B27081" w:rsidRPr="00B27081" w:rsidRDefault="00B27081" w:rsidP="00B27081">
      <w:pPr>
        <w:numPr>
          <w:ilvl w:val="0"/>
          <w:numId w:val="3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Humidity → Bubble color. </w:t>
      </w:r>
    </w:p>
    <w:p w14:paraId="1B67EA3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494CE3D">
          <v:rect id="_x0000_i1471" style="width:0;height:1.5pt" o:hralign="center" o:hrstd="t" o:hr="t" fillcolor="#a0a0a0" stroked="f"/>
        </w:pict>
      </w:r>
    </w:p>
    <w:p w14:paraId="7C902720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4. geom_point(alpha=0.85)</w:t>
      </w:r>
    </w:p>
    <w:p w14:paraId="4139E1D9" w14:textId="77777777" w:rsidR="00B27081" w:rsidRPr="00B27081" w:rsidRDefault="00B27081" w:rsidP="00B27081">
      <w:pPr>
        <w:numPr>
          <w:ilvl w:val="0"/>
          <w:numId w:val="3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Draws the bubbles (points). </w:t>
      </w:r>
    </w:p>
    <w:p w14:paraId="649A18F9" w14:textId="77777777" w:rsidR="00B27081" w:rsidRPr="00B27081" w:rsidRDefault="00B27081" w:rsidP="00B27081">
      <w:pPr>
        <w:numPr>
          <w:ilvl w:val="0"/>
          <w:numId w:val="3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alpha=0.85 adds slight transparency. </w:t>
      </w:r>
    </w:p>
    <w:p w14:paraId="06BCEBD1" w14:textId="77777777" w:rsidR="00B27081" w:rsidRPr="00B27081" w:rsidRDefault="00B27081" w:rsidP="00B27081">
      <w:pPr>
        <w:numPr>
          <w:ilvl w:val="0"/>
          <w:numId w:val="3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Makes overlapping bubbles easier to see. </w:t>
      </w:r>
    </w:p>
    <w:p w14:paraId="18AF5ED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BB8A039">
          <v:rect id="_x0000_i1472" style="width:0;height:1.5pt" o:hralign="center" o:hrstd="t" o:hr="t" fillcolor="#a0a0a0" stroked="f"/>
        </w:pict>
      </w:r>
    </w:p>
    <w:p w14:paraId="1AD6DEAA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5. geom_text(aes(label=City))</w:t>
      </w:r>
    </w:p>
    <w:p w14:paraId="4028D0D6" w14:textId="77777777" w:rsidR="00B27081" w:rsidRPr="00B27081" w:rsidRDefault="00B27081" w:rsidP="00B27081">
      <w:pPr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city names beside each bubble. </w:t>
      </w:r>
    </w:p>
    <w:p w14:paraId="78E07A9B" w14:textId="77777777" w:rsidR="00B27081" w:rsidRPr="00B27081" w:rsidRDefault="00B27081" w:rsidP="00B27081">
      <w:pPr>
        <w:numPr>
          <w:ilvl w:val="0"/>
          <w:numId w:val="3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Makes it easy to identify each city's data. </w:t>
      </w:r>
    </w:p>
    <w:p w14:paraId="56CC767B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4E78F09">
          <v:rect id="_x0000_i1473" style="width:0;height:1.5pt" o:hralign="center" o:hrstd="t" o:hr="t" fillcolor="#a0a0a0" stroked="f"/>
        </w:pict>
      </w:r>
    </w:p>
    <w:p w14:paraId="7CEA355B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6. scale_size(range=c(4,14))</w:t>
      </w:r>
    </w:p>
    <w:p w14:paraId="400DDABF" w14:textId="77777777" w:rsidR="00B27081" w:rsidRPr="00B27081" w:rsidRDefault="00B27081" w:rsidP="00B27081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Controls the minimum and maximum bubble size. </w:t>
      </w:r>
    </w:p>
    <w:p w14:paraId="6E8DA06F" w14:textId="77777777" w:rsidR="00B27081" w:rsidRPr="00B27081" w:rsidRDefault="00B27081" w:rsidP="00B27081">
      <w:pPr>
        <w:numPr>
          <w:ilvl w:val="0"/>
          <w:numId w:val="3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represent higher rainfall. </w:t>
      </w:r>
    </w:p>
    <w:p w14:paraId="4A50B45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2672E6D">
          <v:rect id="_x0000_i1474" style="width:0;height:1.5pt" o:hralign="center" o:hrstd="t" o:hr="t" fillcolor="#a0a0a0" stroked="f"/>
        </w:pict>
      </w:r>
    </w:p>
    <w:p w14:paraId="15243F4F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7. scale_color_gradient()</w:t>
      </w:r>
    </w:p>
    <w:p w14:paraId="2A9D8647" w14:textId="77777777" w:rsidR="00B27081" w:rsidRPr="00B27081" w:rsidRDefault="00B27081" w:rsidP="00B27081">
      <w:pPr>
        <w:numPr>
          <w:ilvl w:val="0"/>
          <w:numId w:val="3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color gradient based on humidity. </w:t>
      </w:r>
    </w:p>
    <w:p w14:paraId="78351DB1" w14:textId="77777777" w:rsidR="00B27081" w:rsidRPr="00B27081" w:rsidRDefault="00B27081" w:rsidP="00B27081">
      <w:pPr>
        <w:numPr>
          <w:ilvl w:val="0"/>
          <w:numId w:val="3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Lower humidity is shown with lighter colors. </w:t>
      </w:r>
    </w:p>
    <w:p w14:paraId="28C10F94" w14:textId="77777777" w:rsidR="00B27081" w:rsidRPr="00B27081" w:rsidRDefault="00B27081" w:rsidP="00B27081">
      <w:pPr>
        <w:numPr>
          <w:ilvl w:val="0"/>
          <w:numId w:val="3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Higher humidity is shown with darker colors. </w:t>
      </w:r>
    </w:p>
    <w:p w14:paraId="117F796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B6CE37D">
          <v:rect id="_x0000_i1475" style="width:0;height:1.5pt" o:hralign="center" o:hrstd="t" o:hr="t" fillcolor="#a0a0a0" stroked="f"/>
        </w:pict>
      </w:r>
    </w:p>
    <w:p w14:paraId="6261600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8. labs()</w:t>
      </w:r>
    </w:p>
    <w:p w14:paraId="4CAEA152" w14:textId="77777777" w:rsidR="00B27081" w:rsidRPr="00B27081" w:rsidRDefault="00B27081" w:rsidP="00B27081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the graph title. </w:t>
      </w:r>
    </w:p>
    <w:p w14:paraId="626FB562" w14:textId="77777777" w:rsidR="00B27081" w:rsidRPr="00B27081" w:rsidRDefault="00B27081" w:rsidP="00B27081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a subtitle. </w:t>
      </w:r>
    </w:p>
    <w:p w14:paraId="728E4E56" w14:textId="77777777" w:rsidR="00B27081" w:rsidRPr="00B27081" w:rsidRDefault="00B27081" w:rsidP="00B27081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the X-axis and Y-axis. </w:t>
      </w:r>
    </w:p>
    <w:p w14:paraId="58601BFF" w14:textId="77777777" w:rsidR="00B27081" w:rsidRPr="00B27081" w:rsidRDefault="00B27081" w:rsidP="00B27081">
      <w:pPr>
        <w:numPr>
          <w:ilvl w:val="0"/>
          <w:numId w:val="4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legend titles. </w:t>
      </w:r>
    </w:p>
    <w:p w14:paraId="7A1EEF0F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B600EB8">
          <v:rect id="_x0000_i1476" style="width:0;height:1.5pt" o:hralign="center" o:hrstd="t" o:hr="t" fillcolor="#a0a0a0" stroked="f"/>
        </w:pict>
      </w:r>
    </w:p>
    <w:p w14:paraId="0FC60218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9. theme_minimal()</w:t>
      </w:r>
    </w:p>
    <w:p w14:paraId="3A4B1F12" w14:textId="77777777" w:rsidR="00B27081" w:rsidRPr="00B27081" w:rsidRDefault="00B27081" w:rsidP="00B27081">
      <w:pPr>
        <w:numPr>
          <w:ilvl w:val="0"/>
          <w:numId w:val="4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clean and professional theme. </w:t>
      </w:r>
    </w:p>
    <w:p w14:paraId="6EF3D2E6" w14:textId="77777777" w:rsidR="00B27081" w:rsidRPr="00B27081" w:rsidRDefault="00B27081" w:rsidP="00B27081">
      <w:pPr>
        <w:numPr>
          <w:ilvl w:val="0"/>
          <w:numId w:val="4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Improves readability by removing unnecessary background elements. </w:t>
      </w:r>
    </w:p>
    <w:p w14:paraId="1AEEA7D6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2F21A0A8">
          <v:rect id="_x0000_i1477" style="width:0;height:1.5pt" o:hralign="center" o:hrstd="t" o:hr="t" fillcolor="#a0a0a0" stroked="f"/>
        </w:pict>
      </w:r>
    </w:p>
    <w:p w14:paraId="50A96DF8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Aesthetic Mapping</w:t>
      </w:r>
    </w:p>
    <w:p w14:paraId="0EECA9E6" w14:textId="77777777" w:rsidR="00B27081" w:rsidRPr="00B27081" w:rsidRDefault="00B27081" w:rsidP="00B27081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X-axis → Temperature (°C) </w:t>
      </w:r>
    </w:p>
    <w:p w14:paraId="283E9820" w14:textId="77777777" w:rsidR="00B27081" w:rsidRPr="00B27081" w:rsidRDefault="00B27081" w:rsidP="00B27081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Y-axis → AQI </w:t>
      </w:r>
    </w:p>
    <w:p w14:paraId="045EC69D" w14:textId="77777777" w:rsidR="00B27081" w:rsidRPr="00B27081" w:rsidRDefault="00B27081" w:rsidP="00B27081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→ Rainfall (mm) </w:t>
      </w:r>
    </w:p>
    <w:p w14:paraId="42F63759" w14:textId="77777777" w:rsidR="00B27081" w:rsidRPr="00B27081" w:rsidRDefault="00B27081" w:rsidP="00B27081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Color → Humidity (%) </w:t>
      </w:r>
    </w:p>
    <w:p w14:paraId="7AB621A7" w14:textId="77777777" w:rsidR="00B27081" w:rsidRPr="00B27081" w:rsidRDefault="00B27081" w:rsidP="00B27081">
      <w:pPr>
        <w:numPr>
          <w:ilvl w:val="0"/>
          <w:numId w:val="4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→ City Names </w:t>
      </w:r>
    </w:p>
    <w:p w14:paraId="3835F91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381D1197">
          <v:rect id="_x0000_i1478" style="width:0;height:1.5pt" o:hralign="center" o:hrstd="t" o:hr="t" fillcolor="#a0a0a0" stroked="f"/>
        </w:pict>
      </w:r>
    </w:p>
    <w:p w14:paraId="09A16663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Interpretation</w:t>
      </w:r>
    </w:p>
    <w:p w14:paraId="0FE18995" w14:textId="77777777" w:rsidR="00B27081" w:rsidRPr="00B27081" w:rsidRDefault="00B27081" w:rsidP="00B27081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Higher temperatures can be compared with AQI levels. </w:t>
      </w:r>
    </w:p>
    <w:p w14:paraId="5A67D3A6" w14:textId="77777777" w:rsidR="00B27081" w:rsidRPr="00B27081" w:rsidRDefault="00B27081" w:rsidP="00B27081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indicate cities with more rainfall. </w:t>
      </w:r>
    </w:p>
    <w:p w14:paraId="5C2F5BD3" w14:textId="77777777" w:rsidR="00B27081" w:rsidRPr="00B27081" w:rsidRDefault="00B27081" w:rsidP="00B27081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Darker colors represent higher humidity. </w:t>
      </w:r>
    </w:p>
    <w:p w14:paraId="1FE2834C" w14:textId="77777777" w:rsidR="00B27081" w:rsidRPr="00B27081" w:rsidRDefault="00B27081" w:rsidP="00B27081">
      <w:pPr>
        <w:numPr>
          <w:ilvl w:val="0"/>
          <w:numId w:val="4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City labels help identify individual observations. </w:t>
      </w:r>
    </w:p>
    <w:p w14:paraId="4FD3C5B0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4E38AF69">
          <v:rect id="_x0000_i1479" style="width:0;height:1.5pt" o:hralign="center" o:hrstd="t" o:hr="t" fillcolor="#a0a0a0" stroked="f"/>
        </w:pict>
      </w:r>
    </w:p>
    <w:p w14:paraId="0A53CAE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Variables Used</w:t>
      </w:r>
    </w:p>
    <w:p w14:paraId="4B9CC5B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Continuous Variables</w:t>
      </w:r>
    </w:p>
    <w:p w14:paraId="585981E6" w14:textId="77777777" w:rsidR="00B27081" w:rsidRPr="00B27081" w:rsidRDefault="00B27081" w:rsidP="00B27081">
      <w:pPr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Temperature </w:t>
      </w:r>
    </w:p>
    <w:p w14:paraId="7CD949E4" w14:textId="77777777" w:rsidR="00B27081" w:rsidRPr="00B27081" w:rsidRDefault="00B27081" w:rsidP="00B27081">
      <w:pPr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AQI </w:t>
      </w:r>
    </w:p>
    <w:p w14:paraId="36F49AE7" w14:textId="77777777" w:rsidR="00B27081" w:rsidRPr="00B27081" w:rsidRDefault="00B27081" w:rsidP="00B27081">
      <w:pPr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Rainfall </w:t>
      </w:r>
    </w:p>
    <w:p w14:paraId="60E7591F" w14:textId="77777777" w:rsidR="00B27081" w:rsidRPr="00B27081" w:rsidRDefault="00B27081" w:rsidP="00B27081">
      <w:pPr>
        <w:numPr>
          <w:ilvl w:val="0"/>
          <w:numId w:val="4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Humidity </w:t>
      </w:r>
    </w:p>
    <w:p w14:paraId="2652E5D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Categorical Variable</w:t>
      </w:r>
    </w:p>
    <w:p w14:paraId="5548FC77" w14:textId="77777777" w:rsidR="00B27081" w:rsidRPr="00B27081" w:rsidRDefault="00B27081" w:rsidP="00B27081">
      <w:pPr>
        <w:numPr>
          <w:ilvl w:val="0"/>
          <w:numId w:val="4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City </w:t>
      </w:r>
    </w:p>
    <w:p w14:paraId="6C0A4F5F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6FAE3C03">
          <v:rect id="_x0000_i1480" style="width:0;height:1.5pt" o:hralign="center" o:hrstd="t" o:hr="t" fillcolor="#a0a0a0" stroked="f"/>
        </w:pict>
      </w:r>
    </w:p>
    <w:p w14:paraId="6293F02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Advantages of the Visualization</w:t>
      </w:r>
    </w:p>
    <w:p w14:paraId="60715073" w14:textId="77777777" w:rsidR="00B27081" w:rsidRPr="00B27081" w:rsidRDefault="00B27081" w:rsidP="00B27081">
      <w:pPr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multiple climate variables in a single chart. </w:t>
      </w:r>
    </w:p>
    <w:p w14:paraId="762839C5" w14:textId="77777777" w:rsidR="00B27081" w:rsidRPr="00B27081" w:rsidRDefault="00B27081" w:rsidP="00B27081">
      <w:pPr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highlights rainfall differences. </w:t>
      </w:r>
    </w:p>
    <w:p w14:paraId="003D2D49" w14:textId="77777777" w:rsidR="00B27081" w:rsidRPr="00B27081" w:rsidRDefault="00B27081" w:rsidP="00B27081">
      <w:pPr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Color gradient shows humidity levels clearly. </w:t>
      </w:r>
    </w:p>
    <w:p w14:paraId="45FF0097" w14:textId="77777777" w:rsidR="00B27081" w:rsidRPr="00B27081" w:rsidRDefault="00B27081" w:rsidP="00B27081">
      <w:pPr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City labels improve identification. </w:t>
      </w:r>
    </w:p>
    <w:p w14:paraId="62C68E1A" w14:textId="77777777" w:rsidR="00B27081" w:rsidRPr="00B27081" w:rsidRDefault="00B27081" w:rsidP="00B27081">
      <w:pPr>
        <w:numPr>
          <w:ilvl w:val="0"/>
          <w:numId w:val="4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Makes comparison between cities easy.</w:t>
      </w:r>
    </w:p>
    <w:p w14:paraId="7998CF8F" w14:textId="77777777" w:rsidR="00B27081" w:rsidRPr="00B27081" w:rsidRDefault="00B27081" w:rsidP="00BB200F">
      <w:pPr>
        <w:rPr>
          <w:rFonts w:ascii="Times New Roman" w:hAnsi="Times New Roman" w:cs="Times New Roman"/>
          <w:b/>
          <w:bCs/>
          <w:noProof/>
        </w:rPr>
      </w:pPr>
    </w:p>
    <w:p w14:paraId="270E534B" w14:textId="79EDDA69" w:rsidR="00EE1569" w:rsidRPr="00EE1569" w:rsidRDefault="00EE1569" w:rsidP="00BB200F">
      <w:pPr>
        <w:rPr>
          <w:rFonts w:ascii="Times New Roman" w:hAnsi="Times New Roman" w:cs="Times New Roman"/>
          <w:noProof/>
        </w:rPr>
      </w:pPr>
    </w:p>
    <w:p w14:paraId="37E52372" w14:textId="67CE3CD5" w:rsidR="00BB200F" w:rsidRDefault="00B27081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6ECF6AE5" wp14:editId="51ED58CD">
            <wp:simplePos x="0" y="0"/>
            <wp:positionH relativeFrom="margin">
              <wp:align>right</wp:align>
            </wp:positionH>
            <wp:positionV relativeFrom="paragraph">
              <wp:posOffset>4100195</wp:posOffset>
            </wp:positionV>
            <wp:extent cx="5731510" cy="3390265"/>
            <wp:effectExtent l="0" t="0" r="2540" b="635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11397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2200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1569"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677A998E" wp14:editId="49DC21F3">
            <wp:simplePos x="0" y="0"/>
            <wp:positionH relativeFrom="margin">
              <wp:align>left</wp:align>
            </wp:positionH>
            <wp:positionV relativeFrom="paragraph">
              <wp:posOffset>594995</wp:posOffset>
            </wp:positionV>
            <wp:extent cx="5731510" cy="3380105"/>
            <wp:effectExtent l="0" t="0" r="2540" b="0"/>
            <wp:wrapTight wrapText="bothSides">
              <wp:wrapPolygon edited="0">
                <wp:start x="0" y="0"/>
                <wp:lineTo x="0" y="21426"/>
                <wp:lineTo x="21538" y="21426"/>
                <wp:lineTo x="21538" y="0"/>
                <wp:lineTo x="0" y="0"/>
              </wp:wrapPolygon>
            </wp:wrapTight>
            <wp:docPr id="2490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2362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00F" w:rsidRPr="00EE1569">
        <w:rPr>
          <w:rFonts w:ascii="Times New Roman" w:hAnsi="Times New Roman" w:cs="Times New Roman"/>
          <w:noProof/>
        </w:rPr>
        <w:t>cat("Use the Viridis colour palette with transparency to improve readability and accessibility for colour-blind users.\n")</w:t>
      </w:r>
    </w:p>
    <w:p w14:paraId="4326CC24" w14:textId="77777777" w:rsidR="00B27081" w:rsidRPr="00EE1569" w:rsidRDefault="00B27081" w:rsidP="00BB200F">
      <w:pPr>
        <w:rPr>
          <w:rFonts w:ascii="Times New Roman" w:hAnsi="Times New Roman" w:cs="Times New Roman"/>
          <w:noProof/>
        </w:rPr>
      </w:pPr>
    </w:p>
    <w:p w14:paraId="4DBF306B" w14:textId="159162F4" w:rsidR="00BB200F" w:rsidRPr="00EE1569" w:rsidRDefault="000A3D3B" w:rsidP="00BB200F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</w:t>
      </w:r>
    </w:p>
    <w:p w14:paraId="1039B97C" w14:textId="489EAD34" w:rsidR="00EE1569" w:rsidRPr="00EE1569" w:rsidRDefault="00EE1569" w:rsidP="00EE1569">
      <w:pPr>
        <w:rPr>
          <w:rFonts w:ascii="Times New Roman" w:hAnsi="Times New Roman" w:cs="Times New Roman"/>
          <w:noProof/>
        </w:rPr>
      </w:pPr>
    </w:p>
    <w:p w14:paraId="7A6F05AD" w14:textId="1F0B6418" w:rsidR="00EE1569" w:rsidRPr="00EE1569" w:rsidRDefault="00EE1569" w:rsidP="00BB200F">
      <w:pPr>
        <w:rPr>
          <w:rFonts w:ascii="Times New Roman" w:hAnsi="Times New Roman" w:cs="Times New Roman"/>
          <w:noProof/>
        </w:rPr>
      </w:pPr>
    </w:p>
    <w:p w14:paraId="1DB9E68B" w14:textId="77777777" w:rsidR="000A3D3B" w:rsidRPr="00EE1569" w:rsidRDefault="000A3D3B" w:rsidP="00BB200F">
      <w:pPr>
        <w:rPr>
          <w:rFonts w:ascii="Times New Roman" w:hAnsi="Times New Roman" w:cs="Times New Roman"/>
          <w:noProof/>
        </w:rPr>
      </w:pPr>
    </w:p>
    <w:p w14:paraId="2E6376C0" w14:textId="77777777" w:rsidR="000A3D3B" w:rsidRPr="00EE1569" w:rsidRDefault="000A3D3B" w:rsidP="00BB200F">
      <w:pPr>
        <w:rPr>
          <w:rFonts w:ascii="Times New Roman" w:hAnsi="Times New Roman" w:cs="Times New Roman"/>
          <w:noProof/>
        </w:rPr>
      </w:pPr>
    </w:p>
    <w:p w14:paraId="653B7AC7" w14:textId="7CF49D68" w:rsidR="000A3D3B" w:rsidRPr="00EE1569" w:rsidRDefault="000A3D3B" w:rsidP="000A3D3B">
      <w:pPr>
        <w:rPr>
          <w:rFonts w:ascii="Times New Roman" w:hAnsi="Times New Roman" w:cs="Times New Roman"/>
          <w:noProof/>
          <w:sz w:val="40"/>
          <w:szCs w:val="40"/>
        </w:rPr>
      </w:pPr>
      <w:r w:rsidRPr="00EE1569">
        <w:rPr>
          <w:rFonts w:ascii="Times New Roman" w:hAnsi="Times New Roman" w:cs="Times New Roman"/>
          <w:noProof/>
          <w:sz w:val="40"/>
          <w:szCs w:val="40"/>
        </w:rPr>
        <w:t xml:space="preserve">QUESTION </w:t>
      </w:r>
      <w:r w:rsidRPr="00EE1569">
        <w:rPr>
          <w:rFonts w:ascii="Times New Roman" w:hAnsi="Times New Roman" w:cs="Times New Roman"/>
          <w:noProof/>
          <w:sz w:val="40"/>
          <w:szCs w:val="40"/>
        </w:rPr>
        <w:t>4</w:t>
      </w:r>
    </w:p>
    <w:p w14:paraId="35E219B5" w14:textId="77777777" w:rsidR="000A3D3B" w:rsidRPr="00EE1569" w:rsidRDefault="000A3D3B" w:rsidP="000A3D3B">
      <w:pPr>
        <w:rPr>
          <w:rFonts w:ascii="Times New Roman" w:hAnsi="Times New Roman" w:cs="Times New Roman"/>
          <w:noProof/>
          <w:sz w:val="32"/>
          <w:szCs w:val="32"/>
        </w:rPr>
      </w:pPr>
      <w:r w:rsidRPr="00EE1569">
        <w:rPr>
          <w:rFonts w:ascii="Times New Roman" w:hAnsi="Times New Roman" w:cs="Times New Roman"/>
          <w:noProof/>
          <w:sz w:val="32"/>
          <w:szCs w:val="32"/>
        </w:rPr>
        <w:t>CODE:</w:t>
      </w:r>
    </w:p>
    <w:p w14:paraId="542860B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Load Library</w:t>
      </w:r>
    </w:p>
    <w:p w14:paraId="2C13DC1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library(ggplot2)</w:t>
      </w:r>
    </w:p>
    <w:p w14:paraId="10EF6FB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C9DA80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Dataset</w:t>
      </w:r>
    </w:p>
    <w:p w14:paraId="5743171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software &lt;- data.frame(</w:t>
      </w:r>
    </w:p>
    <w:p w14:paraId="43DA8AD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Team=paste("T",1:20,sep=""),</w:t>
      </w:r>
    </w:p>
    <w:p w14:paraId="320CB1F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LinesOfCode=c(12000,18000,25000,35000,48000,</w:t>
      </w:r>
    </w:p>
    <w:p w14:paraId="2C135CF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62000,81000,96000,120000,150000,</w:t>
      </w:r>
    </w:p>
    <w:p w14:paraId="7DE2579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185000,240000,310000,390000,480000,</w:t>
      </w:r>
    </w:p>
    <w:p w14:paraId="6F46BF8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620000,810000,1050000,1350000,1800000),</w:t>
      </w:r>
    </w:p>
    <w:p w14:paraId="082E742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92A315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Bugs=c(35,52,60,72,88,</w:t>
      </w:r>
    </w:p>
    <w:p w14:paraId="62B2B8A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110,125,142,165,188,</w:t>
      </w:r>
    </w:p>
    <w:p w14:paraId="7D62E2C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205,240,280,320,365,</w:t>
      </w:r>
    </w:p>
    <w:p w14:paraId="55A25BF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420,490,560,640,720),</w:t>
      </w:r>
    </w:p>
    <w:p w14:paraId="50AEAF6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88CD83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Developers=c(5,7,9,10,12,</w:t>
      </w:r>
    </w:p>
    <w:p w14:paraId="2E508EB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14,16,18,20,22,</w:t>
      </w:r>
    </w:p>
    <w:p w14:paraId="638044F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25,28,30,34,38,</w:t>
      </w:r>
    </w:p>
    <w:p w14:paraId="4AE3B2C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42,46,50,55,60),</w:t>
      </w:r>
    </w:p>
    <w:p w14:paraId="1C4EEC8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AD4447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Complexity=c(2.1,2.4,2.7,3.0,3.2,</w:t>
      </w:r>
    </w:p>
    <w:p w14:paraId="5C53722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3.5,3.8,4.1,4.5,4.8,</w:t>
      </w:r>
    </w:p>
    <w:p w14:paraId="084E413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5.1,5.4,5.8,6.2,6.6,</w:t>
      </w:r>
    </w:p>
    <w:p w14:paraId="3D28C40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7.1,7.6,8.0,8.5,9.0)</w:t>
      </w:r>
    </w:p>
    <w:p w14:paraId="5FF533B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5CCD878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3D66CD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641B340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Software Analytics Visualization</w:t>
      </w:r>
    </w:p>
    <w:p w14:paraId="02A8A16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1A45B01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E81F00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ggplot(software,</w:t>
      </w:r>
    </w:p>
    <w:p w14:paraId="59E1FC7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aes(x=LinesOfCode,</w:t>
      </w:r>
    </w:p>
    <w:p w14:paraId="4D9EEC1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y=Bugs,</w:t>
      </w:r>
    </w:p>
    <w:p w14:paraId="64D43B8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size=Developers,</w:t>
      </w:r>
    </w:p>
    <w:p w14:paraId="3CFC3F4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color=Complexity))+</w:t>
      </w:r>
    </w:p>
    <w:p w14:paraId="34133D3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1210F7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geom_point(alpha=0.85)+</w:t>
      </w:r>
    </w:p>
    <w:p w14:paraId="4C5B654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9494A3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geom_text(aes(label=Team),</w:t>
      </w:r>
    </w:p>
    <w:p w14:paraId="3BB09EE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vjust=-1,</w:t>
      </w:r>
    </w:p>
    <w:p w14:paraId="01CDFBD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size=3.5,</w:t>
      </w:r>
    </w:p>
    <w:p w14:paraId="5642FF6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color="black")+</w:t>
      </w:r>
    </w:p>
    <w:p w14:paraId="634C26B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B775D8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scale_x_log10()+</w:t>
      </w:r>
    </w:p>
    <w:p w14:paraId="2D4CE73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A4E8ED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scale_size(range=c(4,15))+</w:t>
      </w:r>
    </w:p>
    <w:p w14:paraId="32CA4C2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5D87F2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scale_color_gradient(</w:t>
      </w:r>
    </w:p>
    <w:p w14:paraId="2D931F9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low="#00C9A7",</w:t>
      </w:r>
    </w:p>
    <w:p w14:paraId="002E9EB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high="#D90429"</w:t>
      </w:r>
    </w:p>
    <w:p w14:paraId="178BD6A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)+</w:t>
      </w:r>
    </w:p>
    <w:p w14:paraId="6AB6AE6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D4D25D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labs(</w:t>
      </w:r>
    </w:p>
    <w:p w14:paraId="13B1DAF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title="Software Development Analytics Dashboard",</w:t>
      </w:r>
    </w:p>
    <w:p w14:paraId="292AD7C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subtitle="Logarithmic Scale for Lines of Code",</w:t>
      </w:r>
    </w:p>
    <w:p w14:paraId="6BA4CC2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x="Lines of Code (Log Scale)",</w:t>
      </w:r>
    </w:p>
    <w:p w14:paraId="2C38CC5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y="Number of Bugs",</w:t>
      </w:r>
    </w:p>
    <w:p w14:paraId="1A04B75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size="Developers",</w:t>
      </w:r>
    </w:p>
    <w:p w14:paraId="41F98CB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color="Complexity"</w:t>
      </w:r>
    </w:p>
    <w:p w14:paraId="1D98571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)+</w:t>
      </w:r>
    </w:p>
    <w:p w14:paraId="78511A6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A6F3C4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theme_minimal(base_size=15)+</w:t>
      </w:r>
    </w:p>
    <w:p w14:paraId="7868860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CEA754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theme(</w:t>
      </w:r>
    </w:p>
    <w:p w14:paraId="29A25AF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plot.title=element_text(face="bold",</w:t>
      </w:r>
    </w:p>
    <w:p w14:paraId="5487BF3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size=20,</w:t>
      </w:r>
    </w:p>
    <w:p w14:paraId="76BEAD5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color="darkblue"),</w:t>
      </w:r>
    </w:p>
    <w:p w14:paraId="0C0DBE9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654D59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plot.subtitle=element_text(size=13,</w:t>
      </w:r>
    </w:p>
    <w:p w14:paraId="7F91A5B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color="darkred"),</w:t>
      </w:r>
    </w:p>
    <w:p w14:paraId="118F445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03E400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axis.title=element_text(face="bold"),</w:t>
      </w:r>
    </w:p>
    <w:p w14:paraId="2F2B5F1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2DEC4D6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legend.position="right",</w:t>
      </w:r>
    </w:p>
    <w:p w14:paraId="5D61290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370B50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panel.grid.major=element_line(color="grey80"),</w:t>
      </w:r>
    </w:p>
    <w:p w14:paraId="45DCED0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77E4DE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panel.grid.minor=element_blank()</w:t>
      </w:r>
    </w:p>
    <w:p w14:paraId="537F9CB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61ACE83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1561D0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1FA3E66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# Question 3</w:t>
      </w:r>
    </w:p>
    <w:p w14:paraId="6DCB40A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297D3AB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44145E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cat("Interpretation:\n")</w:t>
      </w:r>
    </w:p>
    <w:p w14:paraId="1724AD0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Projects with higher Lines of Code generally contain more bugs.\n")</w:t>
      </w:r>
    </w:p>
    <w:p w14:paraId="750FB3A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Larger bubbles represent teams with more developers.\n")</w:t>
      </w:r>
    </w:p>
    <w:p w14:paraId="766BBEA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Darker colours indicate higher software complexity.\n\n")</w:t>
      </w:r>
    </w:p>
    <w:p w14:paraId="1E7E9E8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A949D5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3265464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4</w:t>
      </w:r>
    </w:p>
    <w:p w14:paraId="7246282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08800F0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3CD60E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cat("Why Logarithmic Scale?\n")</w:t>
      </w:r>
    </w:p>
    <w:p w14:paraId="690A495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Lines of Code range from 12,000 to 1,800,000.\n")</w:t>
      </w:r>
    </w:p>
    <w:p w14:paraId="4AAC71E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Log transformation compresses large values.\n")</w:t>
      </w:r>
    </w:p>
    <w:p w14:paraId="5499DEC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Makes comparison easier.\n")</w:t>
      </w:r>
    </w:p>
    <w:p w14:paraId="2E04D69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Prevents smaller projects from appearing clustered together.\n\n")</w:t>
      </w:r>
    </w:p>
    <w:p w14:paraId="0AA9CF6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2F85724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2D7D4CC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5</w:t>
      </w:r>
    </w:p>
    <w:p w14:paraId="3AF66ED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</w:t>
      </w:r>
    </w:p>
    <w:p w14:paraId="1B07091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52A20DD" w14:textId="03DD6D1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533C387C" wp14:editId="3B9CC30F">
            <wp:simplePos x="0" y="0"/>
            <wp:positionH relativeFrom="column">
              <wp:posOffset>2956877</wp:posOffset>
            </wp:positionH>
            <wp:positionV relativeFrom="paragraph">
              <wp:posOffset>1279842</wp:posOffset>
            </wp:positionV>
            <wp:extent cx="3090863" cy="1489271"/>
            <wp:effectExtent l="0" t="0" r="0" b="0"/>
            <wp:wrapTight wrapText="bothSides">
              <wp:wrapPolygon edited="0">
                <wp:start x="0" y="0"/>
                <wp:lineTo x="0" y="21278"/>
                <wp:lineTo x="21436" y="21278"/>
                <wp:lineTo x="21436" y="0"/>
                <wp:lineTo x="0" y="0"/>
              </wp:wrapPolygon>
            </wp:wrapTight>
            <wp:docPr id="57038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8634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489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525DA9E6" wp14:editId="717F4C3D">
            <wp:simplePos x="0" y="0"/>
            <wp:positionH relativeFrom="page">
              <wp:posOffset>595313</wp:posOffset>
            </wp:positionH>
            <wp:positionV relativeFrom="paragraph">
              <wp:posOffset>1435417</wp:posOffset>
            </wp:positionV>
            <wp:extent cx="3023235" cy="1328420"/>
            <wp:effectExtent l="0" t="0" r="5715" b="5080"/>
            <wp:wrapTight wrapText="bothSides">
              <wp:wrapPolygon edited="0">
                <wp:start x="0" y="0"/>
                <wp:lineTo x="0" y="21373"/>
                <wp:lineTo x="21505" y="21373"/>
                <wp:lineTo x="21505" y="0"/>
                <wp:lineTo x="0" y="0"/>
              </wp:wrapPolygon>
            </wp:wrapTight>
            <wp:docPr id="184981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412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1569">
        <w:rPr>
          <w:rFonts w:ascii="Times New Roman" w:hAnsi="Times New Roman" w:cs="Times New Roman"/>
          <w:noProof/>
        </w:rPr>
        <w:t>cat("Conclusion:\n")</w:t>
      </w:r>
    </w:p>
    <w:p w14:paraId="07A522FA" w14:textId="0347C809" w:rsidR="000A3D3B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cat("A logarithmic scale provides better readability and interpretation than a linear scale for highly skewed software project data.\n")</w:t>
      </w:r>
      <w:r w:rsidRPr="00EE1569">
        <w:rPr>
          <w:rFonts w:ascii="Times New Roman" w:hAnsi="Times New Roman" w:cs="Times New Roman"/>
          <w:noProof/>
        </w:rPr>
        <w:t xml:space="preserve">   </w:t>
      </w:r>
    </w:p>
    <w:p w14:paraId="2FEE26C0" w14:textId="3E093C3B" w:rsidR="00B27081" w:rsidRDefault="00B27081" w:rsidP="000A3D3B">
      <w:pPr>
        <w:rPr>
          <w:rFonts w:ascii="Times New Roman" w:hAnsi="Times New Roman" w:cs="Times New Roman"/>
          <w:b/>
          <w:bCs/>
          <w:noProof/>
        </w:rPr>
      </w:pPr>
      <w:r w:rsidRPr="00B27081">
        <w:rPr>
          <w:rFonts w:ascii="Times New Roman" w:hAnsi="Times New Roman" w:cs="Times New Roman"/>
          <w:b/>
          <w:bCs/>
          <w:noProof/>
        </w:rPr>
        <w:lastRenderedPageBreak/>
        <w:t>EXPLANATION:</w:t>
      </w:r>
    </w:p>
    <w:p w14:paraId="200EF5FB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1. library(ggplot2)</w:t>
      </w:r>
    </w:p>
    <w:p w14:paraId="78FF7386" w14:textId="77777777" w:rsidR="00B27081" w:rsidRPr="00B27081" w:rsidRDefault="00B27081" w:rsidP="00B27081">
      <w:pPr>
        <w:numPr>
          <w:ilvl w:val="0"/>
          <w:numId w:val="4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Loads the ggplot2 package. </w:t>
      </w:r>
    </w:p>
    <w:p w14:paraId="7AFFD79C" w14:textId="77777777" w:rsidR="00B27081" w:rsidRPr="00B27081" w:rsidRDefault="00B27081" w:rsidP="00B27081">
      <w:pPr>
        <w:numPr>
          <w:ilvl w:val="0"/>
          <w:numId w:val="4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Used to create attractive and professional visualizations. </w:t>
      </w:r>
    </w:p>
    <w:p w14:paraId="43FF664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2B107E2E">
          <v:rect id="_x0000_i1607" style="width:0;height:1.5pt" o:hralign="center" o:hrstd="t" o:hr="t" fillcolor="#a0a0a0" stroked="f"/>
        </w:pict>
      </w:r>
    </w:p>
    <w:p w14:paraId="3804375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2. software &lt;- data.frame(...)</w:t>
      </w:r>
    </w:p>
    <w:p w14:paraId="14CCEF1D" w14:textId="77777777" w:rsidR="00B27081" w:rsidRPr="00B27081" w:rsidRDefault="00B27081" w:rsidP="00B27081">
      <w:pPr>
        <w:numPr>
          <w:ilvl w:val="0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Creates a data frame named software. </w:t>
      </w:r>
    </w:p>
    <w:p w14:paraId="14FDD679" w14:textId="77777777" w:rsidR="00B27081" w:rsidRPr="00B27081" w:rsidRDefault="00B27081" w:rsidP="00B27081">
      <w:pPr>
        <w:numPr>
          <w:ilvl w:val="0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Stores details of: </w:t>
      </w:r>
    </w:p>
    <w:p w14:paraId="69199681" w14:textId="77777777" w:rsidR="00B27081" w:rsidRPr="00B27081" w:rsidRDefault="00B27081" w:rsidP="00B27081">
      <w:pPr>
        <w:numPr>
          <w:ilvl w:val="1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Team </w:t>
      </w:r>
    </w:p>
    <w:p w14:paraId="15AFB5B2" w14:textId="77777777" w:rsidR="00B27081" w:rsidRPr="00B27081" w:rsidRDefault="00B27081" w:rsidP="00B27081">
      <w:pPr>
        <w:numPr>
          <w:ilvl w:val="1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Lines of Code (LOC) </w:t>
      </w:r>
    </w:p>
    <w:p w14:paraId="10DA378C" w14:textId="77777777" w:rsidR="00B27081" w:rsidRPr="00B27081" w:rsidRDefault="00B27081" w:rsidP="00B27081">
      <w:pPr>
        <w:numPr>
          <w:ilvl w:val="1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Bugs </w:t>
      </w:r>
    </w:p>
    <w:p w14:paraId="1E91AD15" w14:textId="77777777" w:rsidR="00B27081" w:rsidRPr="00B27081" w:rsidRDefault="00B27081" w:rsidP="00B27081">
      <w:pPr>
        <w:numPr>
          <w:ilvl w:val="1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Developers </w:t>
      </w:r>
    </w:p>
    <w:p w14:paraId="55A9D372" w14:textId="77777777" w:rsidR="00B27081" w:rsidRPr="00B27081" w:rsidRDefault="00B27081" w:rsidP="00B27081">
      <w:pPr>
        <w:numPr>
          <w:ilvl w:val="1"/>
          <w:numId w:val="4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Complexity </w:t>
      </w:r>
    </w:p>
    <w:p w14:paraId="6F21ADE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32C58467">
          <v:rect id="_x0000_i1608" style="width:0;height:1.5pt" o:hralign="center" o:hrstd="t" o:hr="t" fillcolor="#a0a0a0" stroked="f"/>
        </w:pict>
      </w:r>
    </w:p>
    <w:p w14:paraId="7A1A646A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3. ggplot(software, aes(...))</w:t>
      </w:r>
    </w:p>
    <w:p w14:paraId="618B3882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Initializes the graph. </w:t>
      </w:r>
    </w:p>
    <w:p w14:paraId="3503B2C3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Maps variables to visual aesthetics. </w:t>
      </w:r>
    </w:p>
    <w:p w14:paraId="69EDAD04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Lines of Code → X-axis. </w:t>
      </w:r>
    </w:p>
    <w:p w14:paraId="5E136BE9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Bugs → Y-axis. </w:t>
      </w:r>
    </w:p>
    <w:p w14:paraId="2A1FB458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Developers → Bubble size. </w:t>
      </w:r>
    </w:p>
    <w:p w14:paraId="1D56609F" w14:textId="77777777" w:rsidR="00B27081" w:rsidRPr="00B27081" w:rsidRDefault="00B27081" w:rsidP="00B27081">
      <w:pPr>
        <w:numPr>
          <w:ilvl w:val="0"/>
          <w:numId w:val="4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Complexity → Bubble color. </w:t>
      </w:r>
    </w:p>
    <w:p w14:paraId="15C586A3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E752727">
          <v:rect id="_x0000_i1609" style="width:0;height:1.5pt" o:hralign="center" o:hrstd="t" o:hr="t" fillcolor="#a0a0a0" stroked="f"/>
        </w:pict>
      </w:r>
    </w:p>
    <w:p w14:paraId="55CACAA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4. geom_point(alpha=0.85)</w:t>
      </w:r>
    </w:p>
    <w:p w14:paraId="5FCCF4F4" w14:textId="77777777" w:rsidR="00B27081" w:rsidRPr="00B27081" w:rsidRDefault="00B27081" w:rsidP="00B27081">
      <w:pPr>
        <w:numPr>
          <w:ilvl w:val="0"/>
          <w:numId w:val="5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Draws the bubbles (points). </w:t>
      </w:r>
    </w:p>
    <w:p w14:paraId="54DE2CC0" w14:textId="77777777" w:rsidR="00B27081" w:rsidRPr="00B27081" w:rsidRDefault="00B27081" w:rsidP="00B27081">
      <w:pPr>
        <w:numPr>
          <w:ilvl w:val="0"/>
          <w:numId w:val="5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alpha=0.85 adds slight transparency. </w:t>
      </w:r>
    </w:p>
    <w:p w14:paraId="6A67A21B" w14:textId="77777777" w:rsidR="00B27081" w:rsidRPr="00B27081" w:rsidRDefault="00B27081" w:rsidP="00B27081">
      <w:pPr>
        <w:numPr>
          <w:ilvl w:val="0"/>
          <w:numId w:val="5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Makes overlapping bubbles easier to distinguish. </w:t>
      </w:r>
    </w:p>
    <w:p w14:paraId="24C2D647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4F6BE4CD">
          <v:rect id="_x0000_i1610" style="width:0;height:1.5pt" o:hralign="center" o:hrstd="t" o:hr="t" fillcolor="#a0a0a0" stroked="f"/>
        </w:pict>
      </w:r>
    </w:p>
    <w:p w14:paraId="61A32DEB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5. geom_text(aes(label=Team))</w:t>
      </w:r>
    </w:p>
    <w:p w14:paraId="4C257F31" w14:textId="77777777" w:rsidR="00B27081" w:rsidRPr="00B27081" w:rsidRDefault="00B27081" w:rsidP="00B27081">
      <w:pPr>
        <w:numPr>
          <w:ilvl w:val="0"/>
          <w:numId w:val="5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team names (T1, T2, T3, etc.). </w:t>
      </w:r>
    </w:p>
    <w:p w14:paraId="558D4714" w14:textId="77777777" w:rsidR="00B27081" w:rsidRPr="00B27081" w:rsidRDefault="00B27081" w:rsidP="00B27081">
      <w:pPr>
        <w:numPr>
          <w:ilvl w:val="0"/>
          <w:numId w:val="5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Places labels above each bubble for easy identification. </w:t>
      </w:r>
    </w:p>
    <w:p w14:paraId="27ECA0A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93559F2">
          <v:rect id="_x0000_i1611" style="width:0;height:1.5pt" o:hralign="center" o:hrstd="t" o:hr="t" fillcolor="#a0a0a0" stroked="f"/>
        </w:pict>
      </w:r>
    </w:p>
    <w:p w14:paraId="3BDC376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6. scale_x_log10()</w:t>
      </w:r>
    </w:p>
    <w:p w14:paraId="0A474E1B" w14:textId="77777777" w:rsidR="00B27081" w:rsidRPr="00B27081" w:rsidRDefault="00B27081" w:rsidP="00B27081">
      <w:pPr>
        <w:numPr>
          <w:ilvl w:val="0"/>
          <w:numId w:val="5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logarithmic scale to the Lines of Code axis. </w:t>
      </w:r>
    </w:p>
    <w:p w14:paraId="6C8C1ECC" w14:textId="77777777" w:rsidR="00B27081" w:rsidRPr="00B27081" w:rsidRDefault="00B27081" w:rsidP="00B27081">
      <w:pPr>
        <w:numPr>
          <w:ilvl w:val="0"/>
          <w:numId w:val="5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Compresses very large LOC values. </w:t>
      </w:r>
    </w:p>
    <w:p w14:paraId="568672C4" w14:textId="77777777" w:rsidR="00B27081" w:rsidRPr="00B27081" w:rsidRDefault="00B27081" w:rsidP="00B27081">
      <w:pPr>
        <w:numPr>
          <w:ilvl w:val="0"/>
          <w:numId w:val="5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Makes both small and large projects easy to compare. </w:t>
      </w:r>
    </w:p>
    <w:p w14:paraId="7EEDB060" w14:textId="77777777" w:rsidR="00B27081" w:rsidRPr="00B27081" w:rsidRDefault="00B27081" w:rsidP="00B27081">
      <w:pPr>
        <w:numPr>
          <w:ilvl w:val="0"/>
          <w:numId w:val="5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Prevents smaller values from appearing crowded together. </w:t>
      </w:r>
    </w:p>
    <w:p w14:paraId="7F9457A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EC89214">
          <v:rect id="_x0000_i1612" style="width:0;height:1.5pt" o:hralign="center" o:hrstd="t" o:hr="t" fillcolor="#a0a0a0" stroked="f"/>
        </w:pict>
      </w:r>
    </w:p>
    <w:p w14:paraId="78F3500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7. scale_size(range=c(4,15))</w:t>
      </w:r>
    </w:p>
    <w:p w14:paraId="2952C6FC" w14:textId="77777777" w:rsidR="00B27081" w:rsidRPr="00B27081" w:rsidRDefault="00B27081" w:rsidP="00B27081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Controls the minimum and maximum bubble size. </w:t>
      </w:r>
    </w:p>
    <w:p w14:paraId="67A8774E" w14:textId="77777777" w:rsidR="00B27081" w:rsidRPr="00B27081" w:rsidRDefault="00B27081" w:rsidP="00B27081">
      <w:pPr>
        <w:numPr>
          <w:ilvl w:val="0"/>
          <w:numId w:val="5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represent teams with more developers. </w:t>
      </w:r>
    </w:p>
    <w:p w14:paraId="44F5C94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3F98B1CD">
          <v:rect id="_x0000_i1613" style="width:0;height:1.5pt" o:hralign="center" o:hrstd="t" o:hr="t" fillcolor="#a0a0a0" stroked="f"/>
        </w:pict>
      </w:r>
    </w:p>
    <w:p w14:paraId="243839E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8. scale_color_gradient()</w:t>
      </w:r>
    </w:p>
    <w:p w14:paraId="1C125632" w14:textId="77777777" w:rsidR="00B27081" w:rsidRPr="00B27081" w:rsidRDefault="00B27081" w:rsidP="00B27081">
      <w:pPr>
        <w:numPr>
          <w:ilvl w:val="0"/>
          <w:numId w:val="5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color gradient based on software complexity. </w:t>
      </w:r>
    </w:p>
    <w:p w14:paraId="068178A3" w14:textId="77777777" w:rsidR="00B27081" w:rsidRPr="00B27081" w:rsidRDefault="00B27081" w:rsidP="00B27081">
      <w:pPr>
        <w:numPr>
          <w:ilvl w:val="0"/>
          <w:numId w:val="5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Lower complexity is shown with lighter colors. </w:t>
      </w:r>
    </w:p>
    <w:p w14:paraId="2FFDA8BB" w14:textId="77777777" w:rsidR="00B27081" w:rsidRPr="00B27081" w:rsidRDefault="00B27081" w:rsidP="00B27081">
      <w:pPr>
        <w:numPr>
          <w:ilvl w:val="0"/>
          <w:numId w:val="5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Higher complexity is shown with darker colors. </w:t>
      </w:r>
    </w:p>
    <w:p w14:paraId="313EEB8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FE9E993">
          <v:rect id="_x0000_i1614" style="width:0;height:1.5pt" o:hralign="center" o:hrstd="t" o:hr="t" fillcolor="#a0a0a0" stroked="f"/>
        </w:pict>
      </w:r>
    </w:p>
    <w:p w14:paraId="55DE2222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9. labs()</w:t>
      </w:r>
    </w:p>
    <w:p w14:paraId="45D063DE" w14:textId="77777777" w:rsidR="00B27081" w:rsidRPr="00B27081" w:rsidRDefault="00B27081" w:rsidP="00B27081">
      <w:pPr>
        <w:numPr>
          <w:ilvl w:val="0"/>
          <w:numId w:val="5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the graph title. </w:t>
      </w:r>
    </w:p>
    <w:p w14:paraId="66941C9B" w14:textId="77777777" w:rsidR="00B27081" w:rsidRPr="00B27081" w:rsidRDefault="00B27081" w:rsidP="00B27081">
      <w:pPr>
        <w:numPr>
          <w:ilvl w:val="0"/>
          <w:numId w:val="5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a subtitle. </w:t>
      </w:r>
    </w:p>
    <w:p w14:paraId="5B1A41CB" w14:textId="77777777" w:rsidR="00B27081" w:rsidRPr="00B27081" w:rsidRDefault="00B27081" w:rsidP="00B27081">
      <w:pPr>
        <w:numPr>
          <w:ilvl w:val="0"/>
          <w:numId w:val="5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the X-axis and Y-axis. </w:t>
      </w:r>
    </w:p>
    <w:p w14:paraId="195B00A2" w14:textId="77777777" w:rsidR="00B27081" w:rsidRPr="00B27081" w:rsidRDefault="00B27081" w:rsidP="00B27081">
      <w:pPr>
        <w:numPr>
          <w:ilvl w:val="0"/>
          <w:numId w:val="5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legend titles. </w:t>
      </w:r>
    </w:p>
    <w:p w14:paraId="5334124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2BB2A005">
          <v:rect id="_x0000_i1615" style="width:0;height:1.5pt" o:hralign="center" o:hrstd="t" o:hr="t" fillcolor="#a0a0a0" stroked="f"/>
        </w:pict>
      </w:r>
    </w:p>
    <w:p w14:paraId="0FAF10C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10. theme_minimal()</w:t>
      </w:r>
    </w:p>
    <w:p w14:paraId="4A2479D7" w14:textId="77777777" w:rsidR="00B27081" w:rsidRPr="00B27081" w:rsidRDefault="00B27081" w:rsidP="00B27081">
      <w:pPr>
        <w:numPr>
          <w:ilvl w:val="0"/>
          <w:numId w:val="5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clean and professional theme. </w:t>
      </w:r>
    </w:p>
    <w:p w14:paraId="74630020" w14:textId="77777777" w:rsidR="00B27081" w:rsidRPr="00B27081" w:rsidRDefault="00B27081" w:rsidP="00B27081">
      <w:pPr>
        <w:numPr>
          <w:ilvl w:val="0"/>
          <w:numId w:val="5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Removes unnecessary background elements. </w:t>
      </w:r>
    </w:p>
    <w:p w14:paraId="1508AF5C" w14:textId="77777777" w:rsidR="00B27081" w:rsidRPr="00B27081" w:rsidRDefault="00B27081" w:rsidP="00B27081">
      <w:pPr>
        <w:numPr>
          <w:ilvl w:val="0"/>
          <w:numId w:val="5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Improves readability. </w:t>
      </w:r>
    </w:p>
    <w:p w14:paraId="093C06E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EB19DB4">
          <v:rect id="_x0000_i1616" style="width:0;height:1.5pt" o:hralign="center" o:hrstd="t" o:hr="t" fillcolor="#a0a0a0" stroked="f"/>
        </w:pict>
      </w:r>
    </w:p>
    <w:p w14:paraId="5EE1CBB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Aesthetic Mapping</w:t>
      </w:r>
    </w:p>
    <w:p w14:paraId="17523395" w14:textId="77777777" w:rsidR="00B27081" w:rsidRPr="00B27081" w:rsidRDefault="00B27081" w:rsidP="00B27081">
      <w:pPr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X-axis → Lines of Code (Log Scale) </w:t>
      </w:r>
    </w:p>
    <w:p w14:paraId="4791A2C3" w14:textId="77777777" w:rsidR="00B27081" w:rsidRPr="00B27081" w:rsidRDefault="00B27081" w:rsidP="00B27081">
      <w:pPr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Y-axis → Number of Bugs </w:t>
      </w:r>
    </w:p>
    <w:p w14:paraId="391DDF31" w14:textId="77777777" w:rsidR="00B27081" w:rsidRPr="00B27081" w:rsidRDefault="00B27081" w:rsidP="00B27081">
      <w:pPr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→ Number of Developers </w:t>
      </w:r>
    </w:p>
    <w:p w14:paraId="4A083829" w14:textId="77777777" w:rsidR="00B27081" w:rsidRPr="00B27081" w:rsidRDefault="00B27081" w:rsidP="00B27081">
      <w:pPr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Color → Software Complexity </w:t>
      </w:r>
    </w:p>
    <w:p w14:paraId="385F632C" w14:textId="77777777" w:rsidR="00B27081" w:rsidRPr="00B27081" w:rsidRDefault="00B27081" w:rsidP="00B27081">
      <w:pPr>
        <w:numPr>
          <w:ilvl w:val="0"/>
          <w:numId w:val="5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→ Team Names </w:t>
      </w:r>
    </w:p>
    <w:p w14:paraId="3E6C6680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EFC03F0">
          <v:rect id="_x0000_i1617" style="width:0;height:1.5pt" o:hralign="center" o:hrstd="t" o:hr="t" fillcolor="#a0a0a0" stroked="f"/>
        </w:pict>
      </w:r>
    </w:p>
    <w:p w14:paraId="5FA51C5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Interpretation</w:t>
      </w:r>
    </w:p>
    <w:p w14:paraId="5C3CCEEE" w14:textId="77777777" w:rsidR="00B27081" w:rsidRPr="00B27081" w:rsidRDefault="00B27081" w:rsidP="00B27081">
      <w:pPr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Projects with more Lines of Code generally have more Bugs. </w:t>
      </w:r>
    </w:p>
    <w:p w14:paraId="23DB6970" w14:textId="77777777" w:rsidR="00B27081" w:rsidRPr="00B27081" w:rsidRDefault="00B27081" w:rsidP="00B27081">
      <w:pPr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represent teams with more Developers. </w:t>
      </w:r>
    </w:p>
    <w:p w14:paraId="3368B386" w14:textId="77777777" w:rsidR="00B27081" w:rsidRPr="00B27081" w:rsidRDefault="00B27081" w:rsidP="00B27081">
      <w:pPr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Darker-colored bubbles indicate higher software complexity. </w:t>
      </w:r>
    </w:p>
    <w:p w14:paraId="52BBDA3E" w14:textId="77777777" w:rsidR="00B27081" w:rsidRPr="00B27081" w:rsidRDefault="00B27081" w:rsidP="00B27081">
      <w:pPr>
        <w:numPr>
          <w:ilvl w:val="0"/>
          <w:numId w:val="5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Team labels help identify individual projects. </w:t>
      </w:r>
    </w:p>
    <w:p w14:paraId="0BB0701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253010A4">
          <v:rect id="_x0000_i1618" style="width:0;height:1.5pt" o:hralign="center" o:hrstd="t" o:hr="t" fillcolor="#a0a0a0" stroked="f"/>
        </w:pict>
      </w:r>
    </w:p>
    <w:p w14:paraId="0AC7F31A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Why Use a Logarithmic Scale?</w:t>
      </w:r>
    </w:p>
    <w:p w14:paraId="33C5E564" w14:textId="77777777" w:rsidR="00B27081" w:rsidRPr="00B27081" w:rsidRDefault="00B27081" w:rsidP="00B27081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Lines of Code values vary from 12,000 to 1,800,000. </w:t>
      </w:r>
    </w:p>
    <w:p w14:paraId="49FE08F7" w14:textId="77777777" w:rsidR="00B27081" w:rsidRPr="00B27081" w:rsidRDefault="00B27081" w:rsidP="00B27081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 logarithmic scale compresses large values. </w:t>
      </w:r>
    </w:p>
    <w:p w14:paraId="31AACB31" w14:textId="77777777" w:rsidR="00B27081" w:rsidRPr="00B27081" w:rsidRDefault="00B27081" w:rsidP="00B27081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Improves readability and comparison. </w:t>
      </w:r>
    </w:p>
    <w:p w14:paraId="0041DA04" w14:textId="77777777" w:rsidR="00B27081" w:rsidRPr="00B27081" w:rsidRDefault="00B27081" w:rsidP="00B27081">
      <w:pPr>
        <w:numPr>
          <w:ilvl w:val="0"/>
          <w:numId w:val="5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Makes trends easier to identify. </w:t>
      </w:r>
    </w:p>
    <w:p w14:paraId="79557C4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3FFB2032">
          <v:rect id="_x0000_i1619" style="width:0;height:1.5pt" o:hralign="center" o:hrstd="t" o:hr="t" fillcolor="#a0a0a0" stroked="f"/>
        </w:pict>
      </w:r>
    </w:p>
    <w:p w14:paraId="5F8EA6A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Advantages of the Visualization</w:t>
      </w:r>
    </w:p>
    <w:p w14:paraId="7E9C8007" w14:textId="77777777" w:rsidR="00B27081" w:rsidRPr="00B27081" w:rsidRDefault="00B27081" w:rsidP="00B27081">
      <w:pPr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multiple software metrics in one graph. </w:t>
      </w:r>
    </w:p>
    <w:p w14:paraId="54E87631" w14:textId="77777777" w:rsidR="00B27081" w:rsidRPr="00B27081" w:rsidRDefault="00B27081" w:rsidP="00B27081">
      <w:pPr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highlights team size. </w:t>
      </w:r>
    </w:p>
    <w:p w14:paraId="750B1422" w14:textId="77777777" w:rsidR="00B27081" w:rsidRPr="00B27081" w:rsidRDefault="00B27081" w:rsidP="00B27081">
      <w:pPr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Color represents software complexity. </w:t>
      </w:r>
    </w:p>
    <w:p w14:paraId="4510507E" w14:textId="77777777" w:rsidR="00B27081" w:rsidRPr="00B27081" w:rsidRDefault="00B27081" w:rsidP="00B27081">
      <w:pPr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Log scale improves comparison across projects. </w:t>
      </w:r>
    </w:p>
    <w:p w14:paraId="1DECBA3B" w14:textId="77777777" w:rsidR="00B27081" w:rsidRPr="00B27081" w:rsidRDefault="00B27081" w:rsidP="00B27081">
      <w:pPr>
        <w:numPr>
          <w:ilvl w:val="0"/>
          <w:numId w:val="6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Easy to identify trends between code size and bugs.</w:t>
      </w:r>
    </w:p>
    <w:p w14:paraId="760CA99D" w14:textId="77777777" w:rsidR="00B27081" w:rsidRPr="00B27081" w:rsidRDefault="00B27081" w:rsidP="000A3D3B">
      <w:pPr>
        <w:rPr>
          <w:rFonts w:ascii="Times New Roman" w:hAnsi="Times New Roman" w:cs="Times New Roman"/>
          <w:b/>
          <w:bCs/>
          <w:noProof/>
        </w:rPr>
      </w:pPr>
    </w:p>
    <w:p w14:paraId="28365F24" w14:textId="00D2E8C2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0A7F640" w14:textId="4EDCEBC4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F5FD8E8" w14:textId="74587301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BEC5CD3" wp14:editId="6492DEEE">
            <wp:simplePos x="0" y="0"/>
            <wp:positionH relativeFrom="column">
              <wp:posOffset>-324168</wp:posOffset>
            </wp:positionH>
            <wp:positionV relativeFrom="paragraph">
              <wp:posOffset>0</wp:posOffset>
            </wp:positionV>
            <wp:extent cx="3714750" cy="1790700"/>
            <wp:effectExtent l="0" t="0" r="0" b="0"/>
            <wp:wrapTight wrapText="bothSides">
              <wp:wrapPolygon edited="0">
                <wp:start x="0" y="0"/>
                <wp:lineTo x="0" y="21370"/>
                <wp:lineTo x="21489" y="21370"/>
                <wp:lineTo x="21489" y="0"/>
                <wp:lineTo x="0" y="0"/>
              </wp:wrapPolygon>
            </wp:wrapTight>
            <wp:docPr id="16541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08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FDDA8" w14:textId="6FE1B785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80046B5" w14:textId="6D067FEF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5EB2EA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6624F0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2910218" w14:textId="77D0A408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B9F5DB5" w14:textId="29029673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4DCECE6F" wp14:editId="2FF1A6A5">
            <wp:simplePos x="0" y="0"/>
            <wp:positionH relativeFrom="column">
              <wp:posOffset>-104775</wp:posOffset>
            </wp:positionH>
            <wp:positionV relativeFrom="paragraph">
              <wp:posOffset>214312</wp:posOffset>
            </wp:positionV>
            <wp:extent cx="5731510" cy="3385820"/>
            <wp:effectExtent l="0" t="0" r="2540" b="5080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6085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109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B3326" w14:textId="2E876E9B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A3CEE44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8D8CAE" wp14:editId="575AD137">
                <wp:simplePos x="0" y="0"/>
                <wp:positionH relativeFrom="column">
                  <wp:posOffset>-766763</wp:posOffset>
                </wp:positionH>
                <wp:positionV relativeFrom="paragraph">
                  <wp:posOffset>88265</wp:posOffset>
                </wp:positionV>
                <wp:extent cx="7019925" cy="0"/>
                <wp:effectExtent l="0" t="0" r="0" b="0"/>
                <wp:wrapNone/>
                <wp:docPr id="85157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CC06A1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4pt,6.95pt" to="492.3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70B6D46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ADC014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B3824B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39ADD8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79E8A4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599833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AEC0E4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BE82C4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A661EF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380D8D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04D4E50" w14:textId="621F2EB2" w:rsidR="000A3D3B" w:rsidRPr="00EE1569" w:rsidRDefault="000A3D3B" w:rsidP="000A3D3B">
      <w:pPr>
        <w:rPr>
          <w:rFonts w:ascii="Times New Roman" w:hAnsi="Times New Roman" w:cs="Times New Roman"/>
          <w:noProof/>
          <w:sz w:val="40"/>
          <w:szCs w:val="40"/>
        </w:rPr>
      </w:pPr>
      <w:r w:rsidRPr="00EE1569">
        <w:rPr>
          <w:rFonts w:ascii="Times New Roman" w:hAnsi="Times New Roman" w:cs="Times New Roman"/>
          <w:noProof/>
          <w:sz w:val="40"/>
          <w:szCs w:val="40"/>
        </w:rPr>
        <w:t xml:space="preserve">QUESTION </w:t>
      </w:r>
      <w:r w:rsidRPr="00EE1569">
        <w:rPr>
          <w:rFonts w:ascii="Times New Roman" w:hAnsi="Times New Roman" w:cs="Times New Roman"/>
          <w:noProof/>
          <w:sz w:val="40"/>
          <w:szCs w:val="40"/>
        </w:rPr>
        <w:t>5</w:t>
      </w:r>
    </w:p>
    <w:p w14:paraId="10C23FC9" w14:textId="77777777" w:rsidR="000A3D3B" w:rsidRPr="00EE1569" w:rsidRDefault="000A3D3B" w:rsidP="000A3D3B">
      <w:pPr>
        <w:rPr>
          <w:rFonts w:ascii="Times New Roman" w:hAnsi="Times New Roman" w:cs="Times New Roman"/>
          <w:noProof/>
          <w:sz w:val="32"/>
          <w:szCs w:val="32"/>
        </w:rPr>
      </w:pPr>
      <w:r w:rsidRPr="00EE1569">
        <w:rPr>
          <w:rFonts w:ascii="Times New Roman" w:hAnsi="Times New Roman" w:cs="Times New Roman"/>
          <w:noProof/>
          <w:sz w:val="32"/>
          <w:szCs w:val="32"/>
        </w:rPr>
        <w:t>CODE:</w:t>
      </w:r>
    </w:p>
    <w:p w14:paraId="1F541B7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Load Library</w:t>
      </w:r>
    </w:p>
    <w:p w14:paraId="78AD8AC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library(ggplot2)</w:t>
      </w:r>
    </w:p>
    <w:p w14:paraId="34B1CE2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243DC01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Dataset</w:t>
      </w:r>
    </w:p>
    <w:p w14:paraId="6FFF5F7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companies &lt;- data.frame(</w:t>
      </w:r>
    </w:p>
    <w:p w14:paraId="32FD3C2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Company=paste("C",1:20,sep=""),</w:t>
      </w:r>
    </w:p>
    <w:p w14:paraId="37F996B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Sector=c("IT","Banking","Healthcare","Retail","Energy",</w:t>
      </w:r>
    </w:p>
    <w:p w14:paraId="7D1879B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"IT","Banking","Healthcare","Retail","Energy",</w:t>
      </w:r>
    </w:p>
    <w:p w14:paraId="2F02765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"IT","Banking","Healthcare","Retail","Energy",</w:t>
      </w:r>
    </w:p>
    <w:p w14:paraId="0C83A4A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"IT","Banking","Healthcare","Retail","Energy"),</w:t>
      </w:r>
    </w:p>
    <w:p w14:paraId="314F7BF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153BDD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Revenue=c(420,580,720,850,980,</w:t>
      </w:r>
    </w:p>
    <w:p w14:paraId="14A7F99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1150,1320,1480,1650,1820,</w:t>
      </w:r>
    </w:p>
    <w:p w14:paraId="0B1FE19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2050,2280,2550,2840,3150,</w:t>
      </w:r>
    </w:p>
    <w:p w14:paraId="611D2FD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3480,3860,4250,4680,5200),</w:t>
      </w:r>
    </w:p>
    <w:p w14:paraId="37C260B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704489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ProfitMargin=c(8.2,15.6,11.4,9.3,18.5,</w:t>
      </w:r>
    </w:p>
    <w:p w14:paraId="3A62482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20.4,17.8,14.2,10.5,22.1,</w:t>
      </w:r>
    </w:p>
    <w:p w14:paraId="67763AC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24.5,19.8,16.7,13.4,26.2,</w:t>
      </w:r>
    </w:p>
    <w:p w14:paraId="3DBA033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28.1,21.5,18.3,15.2,30.4),</w:t>
      </w:r>
    </w:p>
    <w:p w14:paraId="241A38C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D014EC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Employees=c(1500,3200,2100,4200,2800,</w:t>
      </w:r>
    </w:p>
    <w:p w14:paraId="56375D3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5100,6800,3900,7200,4500,</w:t>
      </w:r>
    </w:p>
    <w:p w14:paraId="24FFE0A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8100,9500,6200,10300,7200,</w:t>
      </w:r>
    </w:p>
    <w:p w14:paraId="075AEA3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11800,13200,8600,14500,16000),</w:t>
      </w:r>
    </w:p>
    <w:p w14:paraId="45D847F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54E0F4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MarketCap=c(8500,12000,9800,7600,14500,</w:t>
      </w:r>
    </w:p>
    <w:p w14:paraId="6EADA96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18200,21500,16800,13200,24500,</w:t>
      </w:r>
    </w:p>
    <w:p w14:paraId="1748C99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28500,32500,24800,19200,38200,</w:t>
      </w:r>
    </w:p>
    <w:p w14:paraId="5E6B1C7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42500,46800,35600,29800,52000)</w:t>
      </w:r>
    </w:p>
    <w:p w14:paraId="4E2F12C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7EF08CE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D5A324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384724F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Integrated Visualization</w:t>
      </w:r>
    </w:p>
    <w:p w14:paraId="1C61A52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6909439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23741A0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ggplot(companies,</w:t>
      </w:r>
    </w:p>
    <w:p w14:paraId="381774A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aes(x=Revenue,</w:t>
      </w:r>
    </w:p>
    <w:p w14:paraId="76E2288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y=ProfitMargin,</w:t>
      </w:r>
    </w:p>
    <w:p w14:paraId="5D393C9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size=MarketCap,</w:t>
      </w:r>
    </w:p>
    <w:p w14:paraId="77D6A21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color=Sector))+</w:t>
      </w:r>
    </w:p>
    <w:p w14:paraId="0015CE9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FA21B6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geom_point(alpha=0.85)+</w:t>
      </w:r>
    </w:p>
    <w:p w14:paraId="6901A43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F04E39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geom_text(aes(label=Company),</w:t>
      </w:r>
    </w:p>
    <w:p w14:paraId="799CC28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vjust=-1,</w:t>
      </w:r>
    </w:p>
    <w:p w14:paraId="0DDF430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size=3.8,</w:t>
      </w:r>
    </w:p>
    <w:p w14:paraId="491C48B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 xml:space="preserve">          color="black")+</w:t>
      </w:r>
    </w:p>
    <w:p w14:paraId="5D1EDCD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40AF2B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scale_size(range=c(5,18))+</w:t>
      </w:r>
    </w:p>
    <w:p w14:paraId="330DD1F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43D8E4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scale_color_manual(values=c(</w:t>
      </w:r>
    </w:p>
    <w:p w14:paraId="388842E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"IT"="#4361EE",</w:t>
      </w:r>
    </w:p>
    <w:p w14:paraId="5E7BCDE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"Banking"="#F72585",</w:t>
      </w:r>
    </w:p>
    <w:p w14:paraId="4E97921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t>"Healthcare"="#06D6A0",</w:t>
      </w:r>
    </w:p>
    <w:p w14:paraId="27CBDDB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"Retail"="#F4A261",</w:t>
      </w:r>
    </w:p>
    <w:p w14:paraId="53055DC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"Energy"="#FFBE0B"</w:t>
      </w:r>
    </w:p>
    <w:p w14:paraId="0FEC03F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))+</w:t>
      </w:r>
    </w:p>
    <w:p w14:paraId="6C60348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1CC022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labs(</w:t>
      </w:r>
    </w:p>
    <w:p w14:paraId="4A7C37D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title="Financial Analytics Dashboard",</w:t>
      </w:r>
    </w:p>
    <w:p w14:paraId="1A75FAA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subtitle="Revenue vs Profit Margin with Market Capitalization",</w:t>
      </w:r>
    </w:p>
    <w:p w14:paraId="3B1CEB0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x="Revenue (₹ Crores)",</w:t>
      </w:r>
    </w:p>
    <w:p w14:paraId="5F720F2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y="Profit Margin (%)",</w:t>
      </w:r>
    </w:p>
    <w:p w14:paraId="35BC960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size="Market Capitalization",</w:t>
      </w:r>
    </w:p>
    <w:p w14:paraId="1ED34C6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color="Industry Sector"</w:t>
      </w:r>
    </w:p>
    <w:p w14:paraId="2B25D89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)+</w:t>
      </w:r>
    </w:p>
    <w:p w14:paraId="65F1F66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E86FBC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theme_minimal(base_size=15)+</w:t>
      </w:r>
    </w:p>
    <w:p w14:paraId="6B75CEC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218A2E5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theme(</w:t>
      </w:r>
    </w:p>
    <w:p w14:paraId="4D2174A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plot.title=element_text(</w:t>
      </w:r>
    </w:p>
    <w:p w14:paraId="178641A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face="bold",</w:t>
      </w:r>
    </w:p>
    <w:p w14:paraId="14927D7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size=20,</w:t>
      </w:r>
    </w:p>
    <w:p w14:paraId="52E3FC1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color="darkblue"),</w:t>
      </w:r>
    </w:p>
    <w:p w14:paraId="0F4C0C7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38673C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plot.subtitle=element_text(</w:t>
      </w:r>
    </w:p>
    <w:p w14:paraId="0814E85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size=13,</w:t>
      </w:r>
    </w:p>
    <w:p w14:paraId="252166D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color="darkred"),</w:t>
      </w:r>
    </w:p>
    <w:p w14:paraId="0D72D97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A0C724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axis.title=element_text(face="bold"),</w:t>
      </w:r>
    </w:p>
    <w:p w14:paraId="1A8910C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17551C8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legend.position="right",</w:t>
      </w:r>
    </w:p>
    <w:p w14:paraId="37341B0B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4FE511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panel.grid.major=element_line(color="grey80"),</w:t>
      </w:r>
    </w:p>
    <w:p w14:paraId="0B79758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D9ED99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panel.grid.minor=element_blank()</w:t>
      </w:r>
    </w:p>
    <w:p w14:paraId="620F5BD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)</w:t>
      </w:r>
    </w:p>
    <w:p w14:paraId="0244027C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61FF05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12531FC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2</w:t>
      </w:r>
    </w:p>
    <w:p w14:paraId="19F709A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3539F34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0B36649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cat("Aesthetic Mapping:\n")</w:t>
      </w:r>
    </w:p>
    <w:p w14:paraId="40BEA24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cat("Revenue        -&gt; X-axis\n")</w:t>
      </w:r>
    </w:p>
    <w:p w14:paraId="6C63772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cat("Profit Margin  -&gt; Y-axis\n")</w:t>
      </w:r>
    </w:p>
    <w:p w14:paraId="3EE026E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cat("Market Cap     -&gt; Bubble Size\n")</w:t>
      </w:r>
    </w:p>
    <w:p w14:paraId="384079A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cat("Industry Sector-&gt; Colour\n")</w:t>
      </w:r>
    </w:p>
    <w:p w14:paraId="1C87D56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cat("Company        -&gt; Labels\n\n")</w:t>
      </w:r>
    </w:p>
    <w:p w14:paraId="2213CE08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CD3C00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127BA6F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3</w:t>
      </w:r>
    </w:p>
    <w:p w14:paraId="2CC0148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5FE0B352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A4C2BA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cat("Interpretation:\n")</w:t>
      </w:r>
    </w:p>
    <w:p w14:paraId="6734725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Companies with higher revenue generally have higher profit margins.\n")</w:t>
      </w:r>
    </w:p>
    <w:p w14:paraId="6213ACC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Larger bubbles indicate higher market capitalization.\n")</w:t>
      </w:r>
    </w:p>
    <w:p w14:paraId="27D73B96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cat("- Different colours distinguish industry sectors.\n\n")</w:t>
      </w:r>
    </w:p>
    <w:p w14:paraId="0715AA4F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53350B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7CAD8421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4</w:t>
      </w:r>
    </w:p>
    <w:p w14:paraId="27B2D08A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11F6FD0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B54ABB0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cat("Continuous Variables:\n")</w:t>
      </w:r>
    </w:p>
    <w:p w14:paraId="0A4B4BBE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cat("Revenue, Profit Margin, Employees, Market Capitalization\n\n")</w:t>
      </w:r>
    </w:p>
    <w:p w14:paraId="05A57279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3725332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cat("Categorical Variable:\n")</w:t>
      </w:r>
    </w:p>
    <w:p w14:paraId="2927EC35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cat("Industry Sector\n\n")</w:t>
      </w:r>
    </w:p>
    <w:p w14:paraId="7B9D77F4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630FCF83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7098C8C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 Question 5</w:t>
      </w:r>
    </w:p>
    <w:p w14:paraId="305C561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###########################################################</w:t>
      </w:r>
    </w:p>
    <w:p w14:paraId="616050E7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470C9ADD" w14:textId="77777777" w:rsidR="000A3D3B" w:rsidRPr="00EE1569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cat("Conclusion:\n")</w:t>
      </w:r>
    </w:p>
    <w:p w14:paraId="4DE88F30" w14:textId="77777777" w:rsidR="00B27081" w:rsidRDefault="000A3D3B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t>cat("Using position, size and colour together allows multiple variables to be visualized simultaneously with minimal perceptual bias.\n")</w:t>
      </w:r>
      <w:r w:rsidRPr="00EE1569">
        <w:rPr>
          <w:rFonts w:ascii="Times New Roman" w:hAnsi="Times New Roman" w:cs="Times New Roman"/>
          <w:noProof/>
        </w:rPr>
        <w:t xml:space="preserve"> </w:t>
      </w:r>
    </w:p>
    <w:p w14:paraId="27324214" w14:textId="0ECA69CA" w:rsidR="00B27081" w:rsidRDefault="00B27081" w:rsidP="000A3D3B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b/>
          <w:bCs/>
          <w:noProof/>
        </w:rPr>
        <w:t>EXPLANATION:</w:t>
      </w:r>
    </w:p>
    <w:p w14:paraId="4EDD69E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1. library(ggplot2)</w:t>
      </w:r>
    </w:p>
    <w:p w14:paraId="1F35A345" w14:textId="77777777" w:rsidR="00B27081" w:rsidRPr="00B27081" w:rsidRDefault="00B27081" w:rsidP="00B27081">
      <w:pPr>
        <w:numPr>
          <w:ilvl w:val="0"/>
          <w:numId w:val="6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Loads the ggplot2 package. </w:t>
      </w:r>
    </w:p>
    <w:p w14:paraId="67C55B17" w14:textId="77777777" w:rsidR="00B27081" w:rsidRPr="00B27081" w:rsidRDefault="00B27081" w:rsidP="00B27081">
      <w:pPr>
        <w:numPr>
          <w:ilvl w:val="0"/>
          <w:numId w:val="6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Used to create attractive and professional visualizations. </w:t>
      </w:r>
    </w:p>
    <w:p w14:paraId="19447712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6FA1E86">
          <v:rect id="_x0000_i1744" style="width:0;height:1.5pt" o:hralign="center" o:hrstd="t" o:hr="t" fillcolor="#a0a0a0" stroked="f"/>
        </w:pict>
      </w:r>
    </w:p>
    <w:p w14:paraId="7298AEB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2. companies &lt;- data.frame(...)</w:t>
      </w:r>
    </w:p>
    <w:p w14:paraId="6673F075" w14:textId="77777777" w:rsidR="00B27081" w:rsidRPr="00B27081" w:rsidRDefault="00B27081" w:rsidP="00B27081">
      <w:pPr>
        <w:numPr>
          <w:ilvl w:val="0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Creates a data frame named companies. </w:t>
      </w:r>
    </w:p>
    <w:p w14:paraId="08DC9F16" w14:textId="77777777" w:rsidR="00B27081" w:rsidRPr="00B27081" w:rsidRDefault="00B27081" w:rsidP="00B27081">
      <w:pPr>
        <w:numPr>
          <w:ilvl w:val="0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Stores information about: </w:t>
      </w:r>
    </w:p>
    <w:p w14:paraId="12CFB5A9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Company </w:t>
      </w:r>
    </w:p>
    <w:p w14:paraId="4578BD61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Sector </w:t>
      </w:r>
    </w:p>
    <w:p w14:paraId="440619CA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Revenue </w:t>
      </w:r>
    </w:p>
    <w:p w14:paraId="39183546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Profit Margin </w:t>
      </w:r>
    </w:p>
    <w:p w14:paraId="70C07E91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Employees </w:t>
      </w:r>
    </w:p>
    <w:p w14:paraId="23C46D19" w14:textId="77777777" w:rsidR="00B27081" w:rsidRPr="00B27081" w:rsidRDefault="00B27081" w:rsidP="00B27081">
      <w:pPr>
        <w:numPr>
          <w:ilvl w:val="1"/>
          <w:numId w:val="6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Market Capitalization </w:t>
      </w:r>
    </w:p>
    <w:p w14:paraId="419A2BA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4471B44D">
          <v:rect id="_x0000_i1745" style="width:0;height:1.5pt" o:hralign="center" o:hrstd="t" o:hr="t" fillcolor="#a0a0a0" stroked="f"/>
        </w:pict>
      </w:r>
    </w:p>
    <w:p w14:paraId="5288874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>3. ggplot(companies, aes(...))</w:t>
      </w:r>
    </w:p>
    <w:p w14:paraId="5ABA3C5B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Initializes the graph. </w:t>
      </w:r>
    </w:p>
    <w:p w14:paraId="35AA442E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Maps variables to visual aesthetics. </w:t>
      </w:r>
    </w:p>
    <w:p w14:paraId="6006595F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Revenue → X-axis. </w:t>
      </w:r>
    </w:p>
    <w:p w14:paraId="6E9F8858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Profit Margin → Y-axis. </w:t>
      </w:r>
    </w:p>
    <w:p w14:paraId="793E9B51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Market Capitalization → Bubble size. </w:t>
      </w:r>
    </w:p>
    <w:p w14:paraId="71D95C4C" w14:textId="77777777" w:rsidR="00B27081" w:rsidRPr="00B27081" w:rsidRDefault="00B27081" w:rsidP="00B27081">
      <w:pPr>
        <w:numPr>
          <w:ilvl w:val="0"/>
          <w:numId w:val="6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Sector → Bubble color. </w:t>
      </w:r>
    </w:p>
    <w:p w14:paraId="3AB6C2C6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591EBB99">
          <v:rect id="_x0000_i1746" style="width:0;height:1.5pt" o:hralign="center" o:hrstd="t" o:hr="t" fillcolor="#a0a0a0" stroked="f"/>
        </w:pict>
      </w:r>
    </w:p>
    <w:p w14:paraId="105B06D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4. geom_point(alpha=0.85)</w:t>
      </w:r>
    </w:p>
    <w:p w14:paraId="0F212E16" w14:textId="77777777" w:rsidR="00B27081" w:rsidRPr="00B27081" w:rsidRDefault="00B27081" w:rsidP="00B27081">
      <w:pPr>
        <w:numPr>
          <w:ilvl w:val="0"/>
          <w:numId w:val="6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Draws the bubbles (points). </w:t>
      </w:r>
    </w:p>
    <w:p w14:paraId="06F1B147" w14:textId="77777777" w:rsidR="00B27081" w:rsidRPr="00B27081" w:rsidRDefault="00B27081" w:rsidP="00B27081">
      <w:pPr>
        <w:numPr>
          <w:ilvl w:val="0"/>
          <w:numId w:val="6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alpha=0.85 makes the bubbles slightly transparent. </w:t>
      </w:r>
    </w:p>
    <w:p w14:paraId="012A9583" w14:textId="77777777" w:rsidR="00B27081" w:rsidRPr="00B27081" w:rsidRDefault="00B27081" w:rsidP="00B27081">
      <w:pPr>
        <w:numPr>
          <w:ilvl w:val="0"/>
          <w:numId w:val="6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Helps when bubbles overlap. </w:t>
      </w:r>
    </w:p>
    <w:p w14:paraId="59B67637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B0FBD51">
          <v:rect id="_x0000_i1747" style="width:0;height:1.5pt" o:hralign="center" o:hrstd="t" o:hr="t" fillcolor="#a0a0a0" stroked="f"/>
        </w:pict>
      </w:r>
    </w:p>
    <w:p w14:paraId="47E1FB97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5. geom_text(aes(label=Company))</w:t>
      </w:r>
    </w:p>
    <w:p w14:paraId="437DAC78" w14:textId="77777777" w:rsidR="00B27081" w:rsidRPr="00B27081" w:rsidRDefault="00B27081" w:rsidP="00B27081">
      <w:pPr>
        <w:numPr>
          <w:ilvl w:val="0"/>
          <w:numId w:val="6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company names (C1, C2, C3, etc.). </w:t>
      </w:r>
    </w:p>
    <w:p w14:paraId="474E3E8D" w14:textId="77777777" w:rsidR="00B27081" w:rsidRPr="00B27081" w:rsidRDefault="00B27081" w:rsidP="00B27081">
      <w:pPr>
        <w:numPr>
          <w:ilvl w:val="0"/>
          <w:numId w:val="6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Places labels above each bubble for easy identification. </w:t>
      </w:r>
    </w:p>
    <w:p w14:paraId="1FC28197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5DE9301">
          <v:rect id="_x0000_i1748" style="width:0;height:1.5pt" o:hralign="center" o:hrstd="t" o:hr="t" fillcolor="#a0a0a0" stroked="f"/>
        </w:pict>
      </w:r>
    </w:p>
    <w:p w14:paraId="03F23395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6. scale_size(range=c(5,18))</w:t>
      </w:r>
    </w:p>
    <w:p w14:paraId="7DB197AB" w14:textId="77777777" w:rsidR="00B27081" w:rsidRPr="00B27081" w:rsidRDefault="00B27081" w:rsidP="00B27081">
      <w:pPr>
        <w:numPr>
          <w:ilvl w:val="0"/>
          <w:numId w:val="6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Controls the minimum and maximum bubble size. </w:t>
      </w:r>
    </w:p>
    <w:p w14:paraId="21147256" w14:textId="77777777" w:rsidR="00B27081" w:rsidRPr="00B27081" w:rsidRDefault="00B27081" w:rsidP="00B27081">
      <w:pPr>
        <w:numPr>
          <w:ilvl w:val="0"/>
          <w:numId w:val="66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represent companies with higher Market Capitalization. </w:t>
      </w:r>
    </w:p>
    <w:p w14:paraId="2873006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6BA919C">
          <v:rect id="_x0000_i1749" style="width:0;height:1.5pt" o:hralign="center" o:hrstd="t" o:hr="t" fillcolor="#a0a0a0" stroked="f"/>
        </w:pict>
      </w:r>
    </w:p>
    <w:p w14:paraId="5EE3E508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7. scale_color_manual()</w:t>
      </w:r>
    </w:p>
    <w:p w14:paraId="67D64DC7" w14:textId="77777777" w:rsidR="00B27081" w:rsidRPr="00B27081" w:rsidRDefault="00B27081" w:rsidP="00B27081">
      <w:pPr>
        <w:numPr>
          <w:ilvl w:val="0"/>
          <w:numId w:val="6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Assigns different colors to each industry sector. </w:t>
      </w:r>
    </w:p>
    <w:p w14:paraId="2372BE63" w14:textId="77777777" w:rsidR="00B27081" w:rsidRPr="00B27081" w:rsidRDefault="00B27081" w:rsidP="00B27081">
      <w:pPr>
        <w:numPr>
          <w:ilvl w:val="0"/>
          <w:numId w:val="67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Makes sectors easy to distinguish. </w:t>
      </w:r>
    </w:p>
    <w:p w14:paraId="03FE8F72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Example:</w:t>
      </w:r>
    </w:p>
    <w:p w14:paraId="57D1B3B9" w14:textId="77777777" w:rsidR="00B27081" w:rsidRPr="00B27081" w:rsidRDefault="00B27081" w:rsidP="00B27081">
      <w:pPr>
        <w:numPr>
          <w:ilvl w:val="0"/>
          <w:numId w:val="6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IT → Blue </w:t>
      </w:r>
    </w:p>
    <w:p w14:paraId="22E89999" w14:textId="77777777" w:rsidR="00B27081" w:rsidRPr="00B27081" w:rsidRDefault="00B27081" w:rsidP="00B27081">
      <w:pPr>
        <w:numPr>
          <w:ilvl w:val="0"/>
          <w:numId w:val="6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Banking → Pink </w:t>
      </w:r>
    </w:p>
    <w:p w14:paraId="505950CE" w14:textId="77777777" w:rsidR="00B27081" w:rsidRPr="00B27081" w:rsidRDefault="00B27081" w:rsidP="00B27081">
      <w:pPr>
        <w:numPr>
          <w:ilvl w:val="0"/>
          <w:numId w:val="6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Healthcare → Green </w:t>
      </w:r>
    </w:p>
    <w:p w14:paraId="0D7DE0F5" w14:textId="77777777" w:rsidR="00B27081" w:rsidRPr="00B27081" w:rsidRDefault="00B27081" w:rsidP="00B27081">
      <w:pPr>
        <w:numPr>
          <w:ilvl w:val="0"/>
          <w:numId w:val="6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Retail → Orange </w:t>
      </w:r>
    </w:p>
    <w:p w14:paraId="312BBC9F" w14:textId="77777777" w:rsidR="00B27081" w:rsidRPr="00B27081" w:rsidRDefault="00B27081" w:rsidP="00B27081">
      <w:pPr>
        <w:numPr>
          <w:ilvl w:val="0"/>
          <w:numId w:val="68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Energy → Yellow </w:t>
      </w:r>
    </w:p>
    <w:p w14:paraId="75EFDA47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6E70FE70">
          <v:rect id="_x0000_i1750" style="width:0;height:1.5pt" o:hralign="center" o:hrstd="t" o:hr="t" fillcolor="#a0a0a0" stroked="f"/>
        </w:pict>
      </w:r>
    </w:p>
    <w:p w14:paraId="0D95D0A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8. labs()</w:t>
      </w:r>
    </w:p>
    <w:p w14:paraId="4773527E" w14:textId="77777777" w:rsidR="00B27081" w:rsidRPr="00B27081" w:rsidRDefault="00B27081" w:rsidP="00B27081">
      <w:pPr>
        <w:numPr>
          <w:ilvl w:val="0"/>
          <w:numId w:val="6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the graph title. </w:t>
      </w:r>
    </w:p>
    <w:p w14:paraId="2E3076DA" w14:textId="77777777" w:rsidR="00B27081" w:rsidRPr="00B27081" w:rsidRDefault="00B27081" w:rsidP="00B27081">
      <w:pPr>
        <w:numPr>
          <w:ilvl w:val="0"/>
          <w:numId w:val="6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Adds a subtitle. </w:t>
      </w:r>
    </w:p>
    <w:p w14:paraId="144C6330" w14:textId="77777777" w:rsidR="00B27081" w:rsidRPr="00B27081" w:rsidRDefault="00B27081" w:rsidP="00B27081">
      <w:pPr>
        <w:numPr>
          <w:ilvl w:val="0"/>
          <w:numId w:val="6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the X-axis and Y-axis. </w:t>
      </w:r>
    </w:p>
    <w:p w14:paraId="5185E1AF" w14:textId="77777777" w:rsidR="00B27081" w:rsidRPr="00B27081" w:rsidRDefault="00B27081" w:rsidP="00B27081">
      <w:pPr>
        <w:numPr>
          <w:ilvl w:val="0"/>
          <w:numId w:val="69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legend titles for Market Capitalization and Industry Sector. </w:t>
      </w:r>
    </w:p>
    <w:p w14:paraId="182FC7B9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7FDDF6C2">
          <v:rect id="_x0000_i1751" style="width:0;height:1.5pt" o:hralign="center" o:hrstd="t" o:hr="t" fillcolor="#a0a0a0" stroked="f"/>
        </w:pict>
      </w:r>
    </w:p>
    <w:p w14:paraId="7C0DD32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9. theme_minimal()</w:t>
      </w:r>
    </w:p>
    <w:p w14:paraId="396B76C9" w14:textId="77777777" w:rsidR="00B27081" w:rsidRPr="00B27081" w:rsidRDefault="00B27081" w:rsidP="00B27081">
      <w:pPr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Applies a clean and professional theme. </w:t>
      </w:r>
    </w:p>
    <w:p w14:paraId="6AB8C639" w14:textId="77777777" w:rsidR="00B27081" w:rsidRPr="00B27081" w:rsidRDefault="00B27081" w:rsidP="00B27081">
      <w:pPr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Removes unnecessary background elements. </w:t>
      </w:r>
    </w:p>
    <w:p w14:paraId="4D99644E" w14:textId="77777777" w:rsidR="00B27081" w:rsidRPr="00B27081" w:rsidRDefault="00B27081" w:rsidP="00B27081">
      <w:pPr>
        <w:numPr>
          <w:ilvl w:val="0"/>
          <w:numId w:val="70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Improves graph readability. </w:t>
      </w:r>
    </w:p>
    <w:p w14:paraId="10A9D7E2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1507C39">
          <v:rect id="_x0000_i1752" style="width:0;height:1.5pt" o:hralign="center" o:hrstd="t" o:hr="t" fillcolor="#a0a0a0" stroked="f"/>
        </w:pict>
      </w:r>
    </w:p>
    <w:p w14:paraId="5ECBC0E2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Aesthetic Mapping</w:t>
      </w:r>
    </w:p>
    <w:p w14:paraId="49B37864" w14:textId="77777777" w:rsidR="00B27081" w:rsidRPr="00B27081" w:rsidRDefault="00B27081" w:rsidP="00B27081">
      <w:pPr>
        <w:numPr>
          <w:ilvl w:val="0"/>
          <w:numId w:val="7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X-axis → Revenue </w:t>
      </w:r>
    </w:p>
    <w:p w14:paraId="051E6973" w14:textId="77777777" w:rsidR="00B27081" w:rsidRPr="00B27081" w:rsidRDefault="00B27081" w:rsidP="00B27081">
      <w:pPr>
        <w:numPr>
          <w:ilvl w:val="0"/>
          <w:numId w:val="7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Y-axis → Profit Margin </w:t>
      </w:r>
    </w:p>
    <w:p w14:paraId="7AC02170" w14:textId="77777777" w:rsidR="00B27081" w:rsidRPr="00B27081" w:rsidRDefault="00B27081" w:rsidP="00B27081">
      <w:pPr>
        <w:numPr>
          <w:ilvl w:val="0"/>
          <w:numId w:val="7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→ Market Capitalization </w:t>
      </w:r>
    </w:p>
    <w:p w14:paraId="37CFBC86" w14:textId="77777777" w:rsidR="00B27081" w:rsidRPr="00B27081" w:rsidRDefault="00B27081" w:rsidP="00B27081">
      <w:pPr>
        <w:numPr>
          <w:ilvl w:val="0"/>
          <w:numId w:val="7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Color → Industry Sector </w:t>
      </w:r>
    </w:p>
    <w:p w14:paraId="37803DD1" w14:textId="77777777" w:rsidR="00B27081" w:rsidRPr="00B27081" w:rsidRDefault="00B27081" w:rsidP="00B27081">
      <w:pPr>
        <w:numPr>
          <w:ilvl w:val="0"/>
          <w:numId w:val="71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Labels → Company Names </w:t>
      </w:r>
    </w:p>
    <w:p w14:paraId="4DD04C4C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7BA410C">
          <v:rect id="_x0000_i1753" style="width:0;height:1.5pt" o:hralign="center" o:hrstd="t" o:hr="t" fillcolor="#a0a0a0" stroked="f"/>
        </w:pict>
      </w:r>
    </w:p>
    <w:p w14:paraId="4B0BE37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Interpretation</w:t>
      </w:r>
    </w:p>
    <w:p w14:paraId="2223111F" w14:textId="77777777" w:rsidR="00B27081" w:rsidRPr="00B27081" w:rsidRDefault="00B27081" w:rsidP="00B27081">
      <w:pPr>
        <w:numPr>
          <w:ilvl w:val="0"/>
          <w:numId w:val="7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Companies with higher revenue generally have higher profit margins. </w:t>
      </w:r>
    </w:p>
    <w:p w14:paraId="36549C84" w14:textId="77777777" w:rsidR="00B27081" w:rsidRPr="00B27081" w:rsidRDefault="00B27081" w:rsidP="00B27081">
      <w:pPr>
        <w:numPr>
          <w:ilvl w:val="0"/>
          <w:numId w:val="7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Larger bubbles represent companies with higher market capitalization. </w:t>
      </w:r>
    </w:p>
    <w:p w14:paraId="67054E04" w14:textId="77777777" w:rsidR="00B27081" w:rsidRPr="00B27081" w:rsidRDefault="00B27081" w:rsidP="00B27081">
      <w:pPr>
        <w:numPr>
          <w:ilvl w:val="0"/>
          <w:numId w:val="7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Different colors distinguish different industry sectors. </w:t>
      </w:r>
    </w:p>
    <w:p w14:paraId="518ED607" w14:textId="77777777" w:rsidR="00B27081" w:rsidRPr="00B27081" w:rsidRDefault="00B27081" w:rsidP="00B27081">
      <w:pPr>
        <w:numPr>
          <w:ilvl w:val="0"/>
          <w:numId w:val="72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Company labels help identify each company. </w:t>
      </w:r>
    </w:p>
    <w:p w14:paraId="6FB5BDEE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0F5E0E87">
          <v:rect id="_x0000_i1754" style="width:0;height:1.5pt" o:hralign="center" o:hrstd="t" o:hr="t" fillcolor="#a0a0a0" stroked="f"/>
        </w:pict>
      </w:r>
    </w:p>
    <w:p w14:paraId="2A44492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Variables Used</w:t>
      </w:r>
    </w:p>
    <w:p w14:paraId="18B8049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Continuous Variables</w:t>
      </w:r>
    </w:p>
    <w:p w14:paraId="6695B687" w14:textId="77777777" w:rsidR="00B27081" w:rsidRPr="00B27081" w:rsidRDefault="00B27081" w:rsidP="00B27081">
      <w:pPr>
        <w:numPr>
          <w:ilvl w:val="0"/>
          <w:numId w:val="7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Revenue </w:t>
      </w:r>
    </w:p>
    <w:p w14:paraId="18883B6D" w14:textId="77777777" w:rsidR="00B27081" w:rsidRPr="00B27081" w:rsidRDefault="00B27081" w:rsidP="00B27081">
      <w:pPr>
        <w:numPr>
          <w:ilvl w:val="0"/>
          <w:numId w:val="7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lastRenderedPageBreak/>
        <w:t xml:space="preserve">Profit Margin </w:t>
      </w:r>
    </w:p>
    <w:p w14:paraId="3D5C8B08" w14:textId="77777777" w:rsidR="00B27081" w:rsidRPr="00B27081" w:rsidRDefault="00B27081" w:rsidP="00B27081">
      <w:pPr>
        <w:numPr>
          <w:ilvl w:val="0"/>
          <w:numId w:val="7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Employees </w:t>
      </w:r>
    </w:p>
    <w:p w14:paraId="224E81DB" w14:textId="77777777" w:rsidR="00B27081" w:rsidRPr="00B27081" w:rsidRDefault="00B27081" w:rsidP="00B27081">
      <w:pPr>
        <w:numPr>
          <w:ilvl w:val="0"/>
          <w:numId w:val="73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Market Capitalization </w:t>
      </w:r>
    </w:p>
    <w:p w14:paraId="38D8812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Categorical Variable</w:t>
      </w:r>
    </w:p>
    <w:p w14:paraId="64DEAF45" w14:textId="77777777" w:rsidR="00B27081" w:rsidRPr="00B27081" w:rsidRDefault="00B27081" w:rsidP="00B27081">
      <w:pPr>
        <w:numPr>
          <w:ilvl w:val="0"/>
          <w:numId w:val="74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Industry Sector </w:t>
      </w:r>
    </w:p>
    <w:p w14:paraId="4DF6D391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pict w14:anchorId="2660139E">
          <v:rect id="_x0000_i1755" style="width:0;height:1.5pt" o:hralign="center" o:hrstd="t" o:hr="t" fillcolor="#a0a0a0" stroked="f"/>
        </w:pict>
      </w:r>
    </w:p>
    <w:p w14:paraId="111F31ED" w14:textId="77777777" w:rsidR="00B27081" w:rsidRPr="00B27081" w:rsidRDefault="00B27081" w:rsidP="00B27081">
      <w:p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Advantages of the Visualization</w:t>
      </w:r>
    </w:p>
    <w:p w14:paraId="74CB192D" w14:textId="77777777" w:rsidR="00B27081" w:rsidRPr="00B27081" w:rsidRDefault="00B27081" w:rsidP="00B27081">
      <w:pPr>
        <w:numPr>
          <w:ilvl w:val="0"/>
          <w:numId w:val="7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Displays multiple financial variables in a single chart. </w:t>
      </w:r>
    </w:p>
    <w:p w14:paraId="2E91C983" w14:textId="77777777" w:rsidR="00B27081" w:rsidRPr="00B27081" w:rsidRDefault="00B27081" w:rsidP="00B27081">
      <w:pPr>
        <w:numPr>
          <w:ilvl w:val="0"/>
          <w:numId w:val="7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Bubble size highlights company market value. </w:t>
      </w:r>
    </w:p>
    <w:p w14:paraId="29EC6B4D" w14:textId="77777777" w:rsidR="00B27081" w:rsidRPr="00B27081" w:rsidRDefault="00B27081" w:rsidP="00B27081">
      <w:pPr>
        <w:numPr>
          <w:ilvl w:val="0"/>
          <w:numId w:val="7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Colors clearly differentiate industry sectors. </w:t>
      </w:r>
    </w:p>
    <w:p w14:paraId="6DDD321A" w14:textId="77777777" w:rsidR="00B27081" w:rsidRPr="00B27081" w:rsidRDefault="00B27081" w:rsidP="00B27081">
      <w:pPr>
        <w:numPr>
          <w:ilvl w:val="0"/>
          <w:numId w:val="7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 xml:space="preserve">Easy to compare company performance. </w:t>
      </w:r>
    </w:p>
    <w:p w14:paraId="59D7F413" w14:textId="77777777" w:rsidR="00B27081" w:rsidRPr="00B27081" w:rsidRDefault="00B27081" w:rsidP="00B27081">
      <w:pPr>
        <w:numPr>
          <w:ilvl w:val="0"/>
          <w:numId w:val="75"/>
        </w:numPr>
        <w:rPr>
          <w:rFonts w:ascii="Times New Roman" w:hAnsi="Times New Roman" w:cs="Times New Roman"/>
          <w:noProof/>
        </w:rPr>
      </w:pPr>
      <w:r w:rsidRPr="00B27081">
        <w:rPr>
          <w:rFonts w:ascii="Times New Roman" w:hAnsi="Times New Roman" w:cs="Times New Roman"/>
          <w:noProof/>
        </w:rPr>
        <w:t>Provides a professional and informative financial dashboard.</w:t>
      </w:r>
    </w:p>
    <w:p w14:paraId="3E58EF1A" w14:textId="77777777" w:rsidR="00B27081" w:rsidRPr="00B27081" w:rsidRDefault="00B27081" w:rsidP="000A3D3B">
      <w:pPr>
        <w:rPr>
          <w:rFonts w:ascii="Times New Roman" w:hAnsi="Times New Roman" w:cs="Times New Roman"/>
          <w:noProof/>
        </w:rPr>
      </w:pPr>
    </w:p>
    <w:p w14:paraId="1AB9ADCD" w14:textId="78996E69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7A559122" w14:textId="56F69AE0" w:rsidR="000A3D3B" w:rsidRPr="00EE1569" w:rsidRDefault="00B27081" w:rsidP="000A3D3B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020CC" wp14:editId="4D0420E0">
            <wp:extent cx="5731510" cy="3355340"/>
            <wp:effectExtent l="0" t="0" r="2540" b="0"/>
            <wp:docPr id="17437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3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569">
        <w:rPr>
          <w:rFonts w:ascii="Times New Roman" w:hAnsi="Times New Roman" w:cs="Times New Roman"/>
          <w:noProof/>
        </w:rPr>
        <w:drawing>
          <wp:inline distT="0" distB="0" distL="0" distR="0" wp14:anchorId="4DA066CE" wp14:editId="04CA18F3">
            <wp:extent cx="5731510" cy="3359150"/>
            <wp:effectExtent l="0" t="0" r="2540" b="0"/>
            <wp:docPr id="7113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37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66AE" w14:textId="12C84B6F" w:rsidR="000A3D3B" w:rsidRPr="00EE1569" w:rsidRDefault="000A3D3B" w:rsidP="000A3D3B">
      <w:pPr>
        <w:rPr>
          <w:rFonts w:ascii="Times New Roman" w:hAnsi="Times New Roman" w:cs="Times New Roman"/>
          <w:noProof/>
        </w:rPr>
      </w:pPr>
    </w:p>
    <w:p w14:paraId="53B747D8" w14:textId="77777777" w:rsidR="00EE1569" w:rsidRPr="00EE1569" w:rsidRDefault="00EE1569" w:rsidP="00EE1569">
      <w:pPr>
        <w:rPr>
          <w:rFonts w:ascii="Times New Roman" w:hAnsi="Times New Roman" w:cs="Times New Roman"/>
          <w:noProof/>
        </w:rPr>
      </w:pPr>
      <w:r w:rsidRPr="00EE15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4BFDD7" wp14:editId="3355E8D0">
                <wp:simplePos x="0" y="0"/>
                <wp:positionH relativeFrom="column">
                  <wp:posOffset>-766763</wp:posOffset>
                </wp:positionH>
                <wp:positionV relativeFrom="paragraph">
                  <wp:posOffset>88265</wp:posOffset>
                </wp:positionV>
                <wp:extent cx="7019925" cy="0"/>
                <wp:effectExtent l="0" t="0" r="0" b="0"/>
                <wp:wrapNone/>
                <wp:docPr id="13209290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9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9B3E4" id="Straight Connector 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4pt,6.95pt" to="492.3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" strokecolor="black [3200]" strokeweight="1pt">
                <v:stroke joinstyle="miter"/>
              </v:line>
            </w:pict>
          </mc:Fallback>
        </mc:AlternateContent>
      </w:r>
    </w:p>
    <w:p w14:paraId="4FD90590" w14:textId="77777777" w:rsidR="00EE1569" w:rsidRPr="00EE1569" w:rsidRDefault="00EE1569" w:rsidP="000A3D3B">
      <w:pPr>
        <w:rPr>
          <w:rFonts w:ascii="Times New Roman" w:hAnsi="Times New Roman" w:cs="Times New Roman"/>
          <w:noProof/>
        </w:rPr>
      </w:pPr>
    </w:p>
    <w:sectPr w:rsidR="00EE1569" w:rsidRPr="00EE1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EE7"/>
    <w:multiLevelType w:val="multilevel"/>
    <w:tmpl w:val="0BDA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467"/>
    <w:multiLevelType w:val="multilevel"/>
    <w:tmpl w:val="825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7892"/>
    <w:multiLevelType w:val="multilevel"/>
    <w:tmpl w:val="77B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E4E16"/>
    <w:multiLevelType w:val="multilevel"/>
    <w:tmpl w:val="F35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84395"/>
    <w:multiLevelType w:val="multilevel"/>
    <w:tmpl w:val="DF2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93DE0"/>
    <w:multiLevelType w:val="multilevel"/>
    <w:tmpl w:val="F26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56F76"/>
    <w:multiLevelType w:val="multilevel"/>
    <w:tmpl w:val="C31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D3E7D"/>
    <w:multiLevelType w:val="multilevel"/>
    <w:tmpl w:val="07B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94D17"/>
    <w:multiLevelType w:val="multilevel"/>
    <w:tmpl w:val="7CD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F6AB9"/>
    <w:multiLevelType w:val="multilevel"/>
    <w:tmpl w:val="13A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D662F"/>
    <w:multiLevelType w:val="multilevel"/>
    <w:tmpl w:val="D8E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284D"/>
    <w:multiLevelType w:val="multilevel"/>
    <w:tmpl w:val="8AB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35C11"/>
    <w:multiLevelType w:val="multilevel"/>
    <w:tmpl w:val="6FAE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D1473"/>
    <w:multiLevelType w:val="multilevel"/>
    <w:tmpl w:val="600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D59CC"/>
    <w:multiLevelType w:val="multilevel"/>
    <w:tmpl w:val="6A0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D1B51"/>
    <w:multiLevelType w:val="multilevel"/>
    <w:tmpl w:val="32C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D7D87"/>
    <w:multiLevelType w:val="multilevel"/>
    <w:tmpl w:val="DB98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2504B"/>
    <w:multiLevelType w:val="multilevel"/>
    <w:tmpl w:val="104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053BD"/>
    <w:multiLevelType w:val="multilevel"/>
    <w:tmpl w:val="76D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B5AFD"/>
    <w:multiLevelType w:val="multilevel"/>
    <w:tmpl w:val="C0FE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63E8E"/>
    <w:multiLevelType w:val="multilevel"/>
    <w:tmpl w:val="42C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A6B76"/>
    <w:multiLevelType w:val="multilevel"/>
    <w:tmpl w:val="97C0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C12A4"/>
    <w:multiLevelType w:val="multilevel"/>
    <w:tmpl w:val="B14E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92C25"/>
    <w:multiLevelType w:val="multilevel"/>
    <w:tmpl w:val="91D6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6173A"/>
    <w:multiLevelType w:val="multilevel"/>
    <w:tmpl w:val="72A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43566"/>
    <w:multiLevelType w:val="multilevel"/>
    <w:tmpl w:val="70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203F9"/>
    <w:multiLevelType w:val="multilevel"/>
    <w:tmpl w:val="268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D3B45"/>
    <w:multiLevelType w:val="multilevel"/>
    <w:tmpl w:val="05B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A1767"/>
    <w:multiLevelType w:val="multilevel"/>
    <w:tmpl w:val="EEC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C1A64"/>
    <w:multiLevelType w:val="multilevel"/>
    <w:tmpl w:val="56B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B56158"/>
    <w:multiLevelType w:val="multilevel"/>
    <w:tmpl w:val="751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C6236"/>
    <w:multiLevelType w:val="multilevel"/>
    <w:tmpl w:val="192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F0793"/>
    <w:multiLevelType w:val="multilevel"/>
    <w:tmpl w:val="62E8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026D7"/>
    <w:multiLevelType w:val="multilevel"/>
    <w:tmpl w:val="910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E388E"/>
    <w:multiLevelType w:val="multilevel"/>
    <w:tmpl w:val="9ED8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4D09E0"/>
    <w:multiLevelType w:val="multilevel"/>
    <w:tmpl w:val="283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672CD"/>
    <w:multiLevelType w:val="multilevel"/>
    <w:tmpl w:val="CF8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646F8C"/>
    <w:multiLevelType w:val="multilevel"/>
    <w:tmpl w:val="41C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3431E"/>
    <w:multiLevelType w:val="multilevel"/>
    <w:tmpl w:val="1F8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D6A56"/>
    <w:multiLevelType w:val="multilevel"/>
    <w:tmpl w:val="86A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C01D2B"/>
    <w:multiLevelType w:val="multilevel"/>
    <w:tmpl w:val="4376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54447F"/>
    <w:multiLevelType w:val="multilevel"/>
    <w:tmpl w:val="046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168C9"/>
    <w:multiLevelType w:val="multilevel"/>
    <w:tmpl w:val="604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D602DF"/>
    <w:multiLevelType w:val="multilevel"/>
    <w:tmpl w:val="A82C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5B7F53"/>
    <w:multiLevelType w:val="multilevel"/>
    <w:tmpl w:val="CF0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23E0E"/>
    <w:multiLevelType w:val="multilevel"/>
    <w:tmpl w:val="9DD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62791"/>
    <w:multiLevelType w:val="multilevel"/>
    <w:tmpl w:val="2BF0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F86228"/>
    <w:multiLevelType w:val="multilevel"/>
    <w:tmpl w:val="B3F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3E4C1A"/>
    <w:multiLevelType w:val="multilevel"/>
    <w:tmpl w:val="99F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0350E0"/>
    <w:multiLevelType w:val="multilevel"/>
    <w:tmpl w:val="CC06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E6514"/>
    <w:multiLevelType w:val="multilevel"/>
    <w:tmpl w:val="05B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E3790"/>
    <w:multiLevelType w:val="multilevel"/>
    <w:tmpl w:val="76C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B17B63"/>
    <w:multiLevelType w:val="multilevel"/>
    <w:tmpl w:val="922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C618E8"/>
    <w:multiLevelType w:val="multilevel"/>
    <w:tmpl w:val="81A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13FD2"/>
    <w:multiLevelType w:val="multilevel"/>
    <w:tmpl w:val="2F3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2C1AE9"/>
    <w:multiLevelType w:val="multilevel"/>
    <w:tmpl w:val="1B58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E5F1D"/>
    <w:multiLevelType w:val="multilevel"/>
    <w:tmpl w:val="6C3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412798"/>
    <w:multiLevelType w:val="multilevel"/>
    <w:tmpl w:val="5CA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8917A3"/>
    <w:multiLevelType w:val="multilevel"/>
    <w:tmpl w:val="0D2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10624A"/>
    <w:multiLevelType w:val="multilevel"/>
    <w:tmpl w:val="1F6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237835"/>
    <w:multiLevelType w:val="multilevel"/>
    <w:tmpl w:val="C7E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F26ACC"/>
    <w:multiLevelType w:val="multilevel"/>
    <w:tmpl w:val="C94E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2463B7"/>
    <w:multiLevelType w:val="multilevel"/>
    <w:tmpl w:val="79E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4430CA"/>
    <w:multiLevelType w:val="multilevel"/>
    <w:tmpl w:val="078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D7408F"/>
    <w:multiLevelType w:val="multilevel"/>
    <w:tmpl w:val="C84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EF2B5B"/>
    <w:multiLevelType w:val="multilevel"/>
    <w:tmpl w:val="DA56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67F76"/>
    <w:multiLevelType w:val="multilevel"/>
    <w:tmpl w:val="36AC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7D7271"/>
    <w:multiLevelType w:val="multilevel"/>
    <w:tmpl w:val="2E3E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22070"/>
    <w:multiLevelType w:val="multilevel"/>
    <w:tmpl w:val="395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C27167"/>
    <w:multiLevelType w:val="multilevel"/>
    <w:tmpl w:val="994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40199"/>
    <w:multiLevelType w:val="multilevel"/>
    <w:tmpl w:val="CEB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1741D0"/>
    <w:multiLevelType w:val="multilevel"/>
    <w:tmpl w:val="0316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4E5120"/>
    <w:multiLevelType w:val="multilevel"/>
    <w:tmpl w:val="097C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773E74"/>
    <w:multiLevelType w:val="multilevel"/>
    <w:tmpl w:val="624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F159B"/>
    <w:multiLevelType w:val="multilevel"/>
    <w:tmpl w:val="451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446069">
    <w:abstractNumId w:val="37"/>
  </w:num>
  <w:num w:numId="2" w16cid:durableId="837578585">
    <w:abstractNumId w:val="8"/>
  </w:num>
  <w:num w:numId="3" w16cid:durableId="2051412730">
    <w:abstractNumId w:val="60"/>
  </w:num>
  <w:num w:numId="4" w16cid:durableId="484979880">
    <w:abstractNumId w:val="27"/>
  </w:num>
  <w:num w:numId="5" w16cid:durableId="1173186074">
    <w:abstractNumId w:val="36"/>
  </w:num>
  <w:num w:numId="6" w16cid:durableId="1087114956">
    <w:abstractNumId w:val="25"/>
  </w:num>
  <w:num w:numId="7" w16cid:durableId="635719246">
    <w:abstractNumId w:val="52"/>
  </w:num>
  <w:num w:numId="8" w16cid:durableId="1051810513">
    <w:abstractNumId w:val="38"/>
  </w:num>
  <w:num w:numId="9" w16cid:durableId="447051041">
    <w:abstractNumId w:val="45"/>
  </w:num>
  <w:num w:numId="10" w16cid:durableId="1172262554">
    <w:abstractNumId w:val="51"/>
  </w:num>
  <w:num w:numId="11" w16cid:durableId="162163590">
    <w:abstractNumId w:val="19"/>
  </w:num>
  <w:num w:numId="12" w16cid:durableId="1364864252">
    <w:abstractNumId w:val="23"/>
  </w:num>
  <w:num w:numId="13" w16cid:durableId="1438791048">
    <w:abstractNumId w:val="68"/>
  </w:num>
  <w:num w:numId="14" w16cid:durableId="507981886">
    <w:abstractNumId w:val="47"/>
  </w:num>
  <w:num w:numId="15" w16cid:durableId="571232089">
    <w:abstractNumId w:val="3"/>
  </w:num>
  <w:num w:numId="16" w16cid:durableId="2086025149">
    <w:abstractNumId w:val="44"/>
  </w:num>
  <w:num w:numId="17" w16cid:durableId="1028290709">
    <w:abstractNumId w:val="1"/>
  </w:num>
  <w:num w:numId="18" w16cid:durableId="762186938">
    <w:abstractNumId w:val="43"/>
  </w:num>
  <w:num w:numId="19" w16cid:durableId="276300125">
    <w:abstractNumId w:val="58"/>
  </w:num>
  <w:num w:numId="20" w16cid:durableId="805126022">
    <w:abstractNumId w:val="72"/>
  </w:num>
  <w:num w:numId="21" w16cid:durableId="1746367780">
    <w:abstractNumId w:val="31"/>
  </w:num>
  <w:num w:numId="22" w16cid:durableId="723795804">
    <w:abstractNumId w:val="64"/>
  </w:num>
  <w:num w:numId="23" w16cid:durableId="535191550">
    <w:abstractNumId w:val="70"/>
  </w:num>
  <w:num w:numId="24" w16cid:durableId="115226000">
    <w:abstractNumId w:val="61"/>
  </w:num>
  <w:num w:numId="25" w16cid:durableId="561717101">
    <w:abstractNumId w:val="12"/>
  </w:num>
  <w:num w:numId="26" w16cid:durableId="1407024770">
    <w:abstractNumId w:val="39"/>
  </w:num>
  <w:num w:numId="27" w16cid:durableId="323893670">
    <w:abstractNumId w:val="18"/>
  </w:num>
  <w:num w:numId="28" w16cid:durableId="1496994224">
    <w:abstractNumId w:val="54"/>
  </w:num>
  <w:num w:numId="29" w16cid:durableId="2076663746">
    <w:abstractNumId w:val="5"/>
  </w:num>
  <w:num w:numId="30" w16cid:durableId="238708766">
    <w:abstractNumId w:val="48"/>
  </w:num>
  <w:num w:numId="31" w16cid:durableId="470561476">
    <w:abstractNumId w:val="13"/>
  </w:num>
  <w:num w:numId="32" w16cid:durableId="1905219252">
    <w:abstractNumId w:val="32"/>
  </w:num>
  <w:num w:numId="33" w16cid:durableId="469518717">
    <w:abstractNumId w:val="55"/>
  </w:num>
  <w:num w:numId="34" w16cid:durableId="191849974">
    <w:abstractNumId w:val="74"/>
  </w:num>
  <w:num w:numId="35" w16cid:durableId="2112510618">
    <w:abstractNumId w:val="41"/>
  </w:num>
  <w:num w:numId="36" w16cid:durableId="737895766">
    <w:abstractNumId w:val="6"/>
  </w:num>
  <w:num w:numId="37" w16cid:durableId="342633962">
    <w:abstractNumId w:val="62"/>
  </w:num>
  <w:num w:numId="38" w16cid:durableId="147983400">
    <w:abstractNumId w:val="11"/>
  </w:num>
  <w:num w:numId="39" w16cid:durableId="1848472402">
    <w:abstractNumId w:val="9"/>
  </w:num>
  <w:num w:numId="40" w16cid:durableId="636497626">
    <w:abstractNumId w:val="49"/>
  </w:num>
  <w:num w:numId="41" w16cid:durableId="1696155697">
    <w:abstractNumId w:val="10"/>
  </w:num>
  <w:num w:numId="42" w16cid:durableId="764226480">
    <w:abstractNumId w:val="28"/>
  </w:num>
  <w:num w:numId="43" w16cid:durableId="1043411346">
    <w:abstractNumId w:val="33"/>
  </w:num>
  <w:num w:numId="44" w16cid:durableId="1172262729">
    <w:abstractNumId w:val="65"/>
  </w:num>
  <w:num w:numId="45" w16cid:durableId="139613627">
    <w:abstractNumId w:val="59"/>
  </w:num>
  <w:num w:numId="46" w16cid:durableId="1012221574">
    <w:abstractNumId w:val="24"/>
  </w:num>
  <w:num w:numId="47" w16cid:durableId="420033962">
    <w:abstractNumId w:val="7"/>
  </w:num>
  <w:num w:numId="48" w16cid:durableId="1553230301">
    <w:abstractNumId w:val="0"/>
  </w:num>
  <w:num w:numId="49" w16cid:durableId="7371589">
    <w:abstractNumId w:val="15"/>
  </w:num>
  <w:num w:numId="50" w16cid:durableId="214775216">
    <w:abstractNumId w:val="40"/>
  </w:num>
  <w:num w:numId="51" w16cid:durableId="1675917601">
    <w:abstractNumId w:val="42"/>
  </w:num>
  <w:num w:numId="52" w16cid:durableId="1627083625">
    <w:abstractNumId w:val="29"/>
  </w:num>
  <w:num w:numId="53" w16cid:durableId="196045075">
    <w:abstractNumId w:val="20"/>
  </w:num>
  <w:num w:numId="54" w16cid:durableId="254289137">
    <w:abstractNumId w:val="46"/>
  </w:num>
  <w:num w:numId="55" w16cid:durableId="728839722">
    <w:abstractNumId w:val="66"/>
  </w:num>
  <w:num w:numId="56" w16cid:durableId="49153012">
    <w:abstractNumId w:val="17"/>
  </w:num>
  <w:num w:numId="57" w16cid:durableId="1447384654">
    <w:abstractNumId w:val="50"/>
  </w:num>
  <w:num w:numId="58" w16cid:durableId="1705210951">
    <w:abstractNumId w:val="22"/>
  </w:num>
  <w:num w:numId="59" w16cid:durableId="2028024888">
    <w:abstractNumId w:val="16"/>
  </w:num>
  <w:num w:numId="60" w16cid:durableId="1036079550">
    <w:abstractNumId w:val="73"/>
  </w:num>
  <w:num w:numId="61" w16cid:durableId="1795637361">
    <w:abstractNumId w:val="53"/>
  </w:num>
  <w:num w:numId="62" w16cid:durableId="70397024">
    <w:abstractNumId w:val="57"/>
  </w:num>
  <w:num w:numId="63" w16cid:durableId="970095277">
    <w:abstractNumId w:val="4"/>
  </w:num>
  <w:num w:numId="64" w16cid:durableId="920800444">
    <w:abstractNumId w:val="14"/>
  </w:num>
  <w:num w:numId="65" w16cid:durableId="1296133977">
    <w:abstractNumId w:val="2"/>
  </w:num>
  <w:num w:numId="66" w16cid:durableId="889805228">
    <w:abstractNumId w:val="71"/>
  </w:num>
  <w:num w:numId="67" w16cid:durableId="694767980">
    <w:abstractNumId w:val="67"/>
  </w:num>
  <w:num w:numId="68" w16cid:durableId="1318411688">
    <w:abstractNumId w:val="69"/>
  </w:num>
  <w:num w:numId="69" w16cid:durableId="2106873796">
    <w:abstractNumId w:val="21"/>
  </w:num>
  <w:num w:numId="70" w16cid:durableId="847065826">
    <w:abstractNumId w:val="26"/>
  </w:num>
  <w:num w:numId="71" w16cid:durableId="254094631">
    <w:abstractNumId w:val="34"/>
  </w:num>
  <w:num w:numId="72" w16cid:durableId="661197677">
    <w:abstractNumId w:val="56"/>
  </w:num>
  <w:num w:numId="73" w16cid:durableId="126550037">
    <w:abstractNumId w:val="63"/>
  </w:num>
  <w:num w:numId="74" w16cid:durableId="550579120">
    <w:abstractNumId w:val="30"/>
  </w:num>
  <w:num w:numId="75" w16cid:durableId="1548955616">
    <w:abstractNumId w:val="35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0F"/>
    <w:rsid w:val="000A3D3B"/>
    <w:rsid w:val="00537FAA"/>
    <w:rsid w:val="008126FA"/>
    <w:rsid w:val="00B27081"/>
    <w:rsid w:val="00BB200F"/>
    <w:rsid w:val="00EE1569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2F49"/>
  <w15:chartTrackingRefBased/>
  <w15:docId w15:val="{60CB093A-95CB-4066-8235-D803C9AB8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569"/>
  </w:style>
  <w:style w:type="paragraph" w:styleId="Heading1">
    <w:name w:val="heading 1"/>
    <w:basedOn w:val="Normal"/>
    <w:next w:val="Normal"/>
    <w:link w:val="Heading1Char"/>
    <w:uiPriority w:val="9"/>
    <w:qFormat/>
    <w:rsid w:val="00BB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38</Pages>
  <Words>3763</Words>
  <Characters>21455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1</cp:revision>
  <dcterms:created xsi:type="dcterms:W3CDTF">2026-07-29T05:43:00Z</dcterms:created>
  <dcterms:modified xsi:type="dcterms:W3CDTF">2026-07-29T06:21:00Z</dcterms:modified>
</cp:coreProperties>
</file>