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7944" w14:textId="77777777" w:rsidR="008A6ACE" w:rsidRDefault="00170282">
      <w:pPr>
        <w:widowControl w:val="0"/>
        <w:pBdr>
          <w:top w:val="nil"/>
          <w:left w:val="nil"/>
          <w:bottom w:val="nil"/>
          <w:right w:val="nil"/>
          <w:between w:val="nil"/>
        </w:pBdr>
        <w:spacing w:line="240" w:lineRule="auto"/>
        <w:ind w:right="3914"/>
        <w:jc w:val="right"/>
        <w:rPr>
          <w:b/>
          <w:bCs/>
          <w:color w:val="000000"/>
          <w:sz w:val="24"/>
          <w:szCs w:val="24"/>
        </w:rPr>
      </w:pPr>
      <w:r>
        <w:rPr>
          <w:b/>
          <w:bCs/>
          <w:color w:val="000000"/>
          <w:sz w:val="24"/>
          <w:szCs w:val="24"/>
        </w:rPr>
        <w:t xml:space="preserve">SIMATS ENGINEERING </w:t>
      </w:r>
    </w:p>
    <w:p w14:paraId="0E0C0610" w14:textId="77777777" w:rsidR="008A6ACE" w:rsidRDefault="00170282">
      <w:pPr>
        <w:widowControl w:val="0"/>
        <w:pBdr>
          <w:top w:val="nil"/>
          <w:left w:val="nil"/>
          <w:bottom w:val="nil"/>
          <w:right w:val="nil"/>
          <w:between w:val="nil"/>
        </w:pBdr>
        <w:spacing w:before="77" w:line="240" w:lineRule="auto"/>
        <w:ind w:right="2163"/>
        <w:jc w:val="right"/>
        <w:rPr>
          <w:b/>
          <w:bCs/>
          <w:color w:val="000000"/>
        </w:rPr>
      </w:pPr>
      <w:r>
        <w:rPr>
          <w:b/>
          <w:bCs/>
          <w:color w:val="000000"/>
        </w:rPr>
        <w:t xml:space="preserve">ASSESSMENT TOOL III – VISUALIZATION CRITIQUE &amp; REDESIGN </w:t>
      </w:r>
    </w:p>
    <w:tbl>
      <w:tblPr>
        <w:tblStyle w:val="a"/>
        <w:tblW w:w="9777"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1"/>
        <w:gridCol w:w="3536"/>
      </w:tblGrid>
      <w:tr w:rsidR="008A6ACE" w14:paraId="6B7A0D47" w14:textId="77777777">
        <w:trPr>
          <w:trHeight w:val="547"/>
        </w:trPr>
        <w:tc>
          <w:tcPr>
            <w:tcW w:w="3120" w:type="dxa"/>
            <w:tcMar>
              <w:top w:w="100" w:type="dxa"/>
              <w:left w:w="100" w:type="dxa"/>
              <w:bottom w:w="100" w:type="dxa"/>
              <w:right w:w="100" w:type="dxa"/>
            </w:tcMar>
          </w:tcPr>
          <w:p w14:paraId="7E515DEA" w14:textId="77777777" w:rsidR="008A6ACE" w:rsidRDefault="00170282">
            <w:pPr>
              <w:widowControl w:val="0"/>
              <w:pBdr>
                <w:top w:val="nil"/>
                <w:left w:val="nil"/>
                <w:bottom w:val="nil"/>
                <w:right w:val="nil"/>
                <w:between w:val="nil"/>
              </w:pBdr>
              <w:spacing w:line="243" w:lineRule="auto"/>
              <w:ind w:left="117" w:right="567" w:firstLine="4"/>
              <w:rPr>
                <w:color w:val="000000"/>
              </w:rPr>
            </w:pPr>
            <w:r>
              <w:rPr>
                <w:b/>
                <w:bCs/>
                <w:color w:val="000000"/>
              </w:rPr>
              <w:t xml:space="preserve">Course: </w:t>
            </w:r>
            <w:r>
              <w:rPr>
                <w:color w:val="000000"/>
              </w:rPr>
              <w:t>Data Handling and  Visualization</w:t>
            </w:r>
          </w:p>
        </w:tc>
        <w:tc>
          <w:tcPr>
            <w:tcW w:w="3120" w:type="dxa"/>
            <w:tcMar>
              <w:top w:w="100" w:type="dxa"/>
              <w:left w:w="100" w:type="dxa"/>
              <w:bottom w:w="100" w:type="dxa"/>
              <w:right w:w="100" w:type="dxa"/>
            </w:tcMar>
          </w:tcPr>
          <w:p w14:paraId="128CCC80" w14:textId="77777777" w:rsidR="008A6ACE" w:rsidRDefault="00170282">
            <w:pPr>
              <w:widowControl w:val="0"/>
              <w:pBdr>
                <w:top w:val="nil"/>
                <w:left w:val="nil"/>
                <w:bottom w:val="nil"/>
                <w:right w:val="nil"/>
                <w:between w:val="nil"/>
              </w:pBdr>
              <w:spacing w:line="240" w:lineRule="auto"/>
              <w:ind w:left="121"/>
              <w:rPr>
                <w:b/>
                <w:bCs/>
                <w:color w:val="000000"/>
              </w:rPr>
            </w:pPr>
            <w:r>
              <w:rPr>
                <w:b/>
                <w:bCs/>
                <w:color w:val="000000"/>
              </w:rPr>
              <w:t xml:space="preserve">Code: DSA0601 </w:t>
            </w:r>
          </w:p>
        </w:tc>
        <w:tc>
          <w:tcPr>
            <w:tcW w:w="3535" w:type="dxa"/>
            <w:tcMar>
              <w:top w:w="100" w:type="dxa"/>
              <w:left w:w="100" w:type="dxa"/>
              <w:bottom w:w="100" w:type="dxa"/>
              <w:right w:w="100" w:type="dxa"/>
            </w:tcMar>
          </w:tcPr>
          <w:p w14:paraId="3E8E12F5" w14:textId="77777777" w:rsidR="008A6ACE" w:rsidRDefault="00170282">
            <w:pPr>
              <w:widowControl w:val="0"/>
              <w:pBdr>
                <w:top w:val="nil"/>
                <w:left w:val="nil"/>
                <w:bottom w:val="nil"/>
                <w:right w:val="nil"/>
                <w:between w:val="nil"/>
              </w:pBdr>
              <w:spacing w:line="240" w:lineRule="auto"/>
              <w:ind w:left="121"/>
              <w:rPr>
                <w:color w:val="000000"/>
              </w:rPr>
            </w:pPr>
            <w:r>
              <w:rPr>
                <w:b/>
                <w:bCs/>
                <w:color w:val="000000"/>
              </w:rPr>
              <w:t xml:space="preserve">CO: </w:t>
            </w:r>
            <w:r>
              <w:rPr>
                <w:color w:val="000000"/>
              </w:rPr>
              <w:t>CO3</w:t>
            </w:r>
          </w:p>
        </w:tc>
      </w:tr>
      <w:tr w:rsidR="008A6ACE" w14:paraId="72EC711C" w14:textId="77777777">
        <w:trPr>
          <w:trHeight w:val="816"/>
        </w:trPr>
        <w:tc>
          <w:tcPr>
            <w:tcW w:w="3120" w:type="dxa"/>
            <w:tcMar>
              <w:top w:w="100" w:type="dxa"/>
              <w:left w:w="100" w:type="dxa"/>
              <w:bottom w:w="100" w:type="dxa"/>
              <w:right w:w="100" w:type="dxa"/>
            </w:tcMar>
          </w:tcPr>
          <w:p w14:paraId="445C598C" w14:textId="77777777" w:rsidR="008A6ACE" w:rsidRDefault="00170282">
            <w:pPr>
              <w:widowControl w:val="0"/>
              <w:pBdr>
                <w:top w:val="nil"/>
                <w:left w:val="nil"/>
                <w:bottom w:val="nil"/>
                <w:right w:val="nil"/>
                <w:between w:val="nil"/>
              </w:pBdr>
              <w:spacing w:line="240" w:lineRule="auto"/>
              <w:ind w:left="128"/>
              <w:rPr>
                <w:color w:val="000000"/>
              </w:rPr>
            </w:pPr>
            <w:r>
              <w:rPr>
                <w:b/>
                <w:bCs/>
                <w:color w:val="000000"/>
              </w:rPr>
              <w:t xml:space="preserve">Duration: </w:t>
            </w:r>
            <w:r>
              <w:rPr>
                <w:color w:val="000000"/>
              </w:rPr>
              <w:t xml:space="preserve">120 min </w:t>
            </w:r>
          </w:p>
        </w:tc>
        <w:tc>
          <w:tcPr>
            <w:tcW w:w="3120" w:type="dxa"/>
            <w:tcMar>
              <w:top w:w="100" w:type="dxa"/>
              <w:left w:w="100" w:type="dxa"/>
              <w:bottom w:w="100" w:type="dxa"/>
              <w:right w:w="100" w:type="dxa"/>
            </w:tcMar>
          </w:tcPr>
          <w:p w14:paraId="25E43A56" w14:textId="77777777" w:rsidR="008A6ACE" w:rsidRDefault="00170282">
            <w:pPr>
              <w:widowControl w:val="0"/>
              <w:pBdr>
                <w:top w:val="nil"/>
                <w:left w:val="nil"/>
                <w:bottom w:val="nil"/>
                <w:right w:val="nil"/>
                <w:between w:val="nil"/>
              </w:pBdr>
              <w:spacing w:line="240" w:lineRule="auto"/>
              <w:ind w:left="114"/>
              <w:rPr>
                <w:color w:val="000000"/>
              </w:rPr>
            </w:pPr>
            <w:r>
              <w:rPr>
                <w:b/>
                <w:bCs/>
                <w:color w:val="000000"/>
              </w:rPr>
              <w:t xml:space="preserve">Total Marks: </w:t>
            </w:r>
            <w:r>
              <w:rPr>
                <w:color w:val="000000"/>
              </w:rPr>
              <w:t xml:space="preserve">100 </w:t>
            </w:r>
          </w:p>
        </w:tc>
        <w:tc>
          <w:tcPr>
            <w:tcW w:w="3535" w:type="dxa"/>
            <w:tcMar>
              <w:top w:w="100" w:type="dxa"/>
              <w:left w:w="100" w:type="dxa"/>
              <w:bottom w:w="100" w:type="dxa"/>
              <w:right w:w="100" w:type="dxa"/>
            </w:tcMar>
          </w:tcPr>
          <w:p w14:paraId="3F9EACFD" w14:textId="3360817C" w:rsidR="008A6ACE" w:rsidRDefault="00170282">
            <w:pPr>
              <w:widowControl w:val="0"/>
              <w:pBdr>
                <w:top w:val="nil"/>
                <w:left w:val="nil"/>
                <w:bottom w:val="nil"/>
                <w:right w:val="nil"/>
                <w:between w:val="nil"/>
              </w:pBdr>
              <w:spacing w:line="240" w:lineRule="auto"/>
              <w:ind w:left="131"/>
              <w:rPr>
                <w:color w:val="000000"/>
              </w:rPr>
            </w:pPr>
            <w:r>
              <w:rPr>
                <w:color w:val="000000"/>
              </w:rPr>
              <w:t xml:space="preserve">Reg No :  </w:t>
            </w:r>
            <w:r w:rsidR="00BA22F3">
              <w:rPr>
                <w:color w:val="000000"/>
              </w:rPr>
              <w:t>192</w:t>
            </w:r>
            <w:r w:rsidR="00534029">
              <w:rPr>
                <w:color w:val="000000"/>
              </w:rPr>
              <w:t>424403</w:t>
            </w:r>
          </w:p>
          <w:p w14:paraId="455F4525" w14:textId="06CED655" w:rsidR="008A6ACE" w:rsidRDefault="00170282">
            <w:pPr>
              <w:widowControl w:val="0"/>
              <w:pBdr>
                <w:top w:val="nil"/>
                <w:left w:val="nil"/>
                <w:bottom w:val="nil"/>
                <w:right w:val="nil"/>
                <w:between w:val="nil"/>
              </w:pBdr>
              <w:spacing w:before="279" w:line="240" w:lineRule="auto"/>
              <w:ind w:left="131"/>
              <w:rPr>
                <w:color w:val="000000"/>
              </w:rPr>
            </w:pPr>
            <w:r>
              <w:rPr>
                <w:color w:val="000000"/>
              </w:rPr>
              <w:t>Name:</w:t>
            </w:r>
            <w:r w:rsidR="00BA22F3">
              <w:rPr>
                <w:color w:val="000000"/>
              </w:rPr>
              <w:t xml:space="preserve"> </w:t>
            </w:r>
            <w:r w:rsidR="00534029">
              <w:rPr>
                <w:color w:val="000000"/>
              </w:rPr>
              <w:t xml:space="preserve">Prithika BH </w:t>
            </w:r>
          </w:p>
        </w:tc>
      </w:tr>
    </w:tbl>
    <w:p w14:paraId="73BC22C0" w14:textId="77777777" w:rsidR="008A6ACE" w:rsidRDefault="008A6ACE">
      <w:pPr>
        <w:widowControl w:val="0"/>
        <w:pBdr>
          <w:top w:val="nil"/>
          <w:left w:val="nil"/>
          <w:bottom w:val="nil"/>
          <w:right w:val="nil"/>
          <w:between w:val="nil"/>
        </w:pBdr>
        <w:rPr>
          <w:color w:val="000000"/>
        </w:rPr>
      </w:pPr>
    </w:p>
    <w:p w14:paraId="138E0907" w14:textId="77777777" w:rsidR="008A6ACE" w:rsidRDefault="008A6ACE">
      <w:pPr>
        <w:widowControl w:val="0"/>
        <w:pBdr>
          <w:top w:val="nil"/>
          <w:left w:val="nil"/>
          <w:bottom w:val="nil"/>
          <w:right w:val="nil"/>
          <w:between w:val="nil"/>
        </w:pBdr>
        <w:rPr>
          <w:color w:val="000000"/>
        </w:rPr>
      </w:pPr>
    </w:p>
    <w:p w14:paraId="4AFD0CF6" w14:textId="77777777" w:rsidR="008A6ACE" w:rsidRDefault="00170282">
      <w:pPr>
        <w:widowControl w:val="0"/>
        <w:pBdr>
          <w:top w:val="nil"/>
          <w:left w:val="nil"/>
          <w:bottom w:val="nil"/>
          <w:right w:val="nil"/>
          <w:between w:val="nil"/>
        </w:pBdr>
        <w:spacing w:line="240" w:lineRule="auto"/>
        <w:ind w:left="440"/>
        <w:rPr>
          <w:b/>
          <w:bCs/>
          <w:color w:val="000000"/>
        </w:rPr>
      </w:pPr>
      <w:r>
        <w:rPr>
          <w:b/>
          <w:bCs/>
          <w:color w:val="000000"/>
        </w:rPr>
        <w:t xml:space="preserve">COURSE OUTCOME COVERED  </w:t>
      </w:r>
    </w:p>
    <w:p w14:paraId="68E714C7" w14:textId="77777777" w:rsidR="008A6ACE" w:rsidRDefault="00170282">
      <w:pPr>
        <w:widowControl w:val="0"/>
        <w:pBdr>
          <w:top w:val="nil"/>
          <w:left w:val="nil"/>
          <w:bottom w:val="nil"/>
          <w:right w:val="nil"/>
          <w:between w:val="nil"/>
        </w:pBdr>
        <w:spacing w:before="251" w:line="280" w:lineRule="auto"/>
        <w:ind w:left="438" w:right="814" w:firstLine="5"/>
        <w:rPr>
          <w:i/>
          <w:iCs/>
          <w:color w:val="000000"/>
        </w:rPr>
      </w:pPr>
      <w:r>
        <w:rPr>
          <w:i/>
          <w:iCs/>
          <w:color w:val="000000"/>
        </w:rPr>
        <w:t xml:space="preserve">CO3: Analyze time-series data, trends, associations, and uncertainty through appropriate visualization  methods. (BL4)  </w:t>
      </w:r>
    </w:p>
    <w:p w14:paraId="04150737" w14:textId="77777777" w:rsidR="008A6ACE" w:rsidRDefault="00170282">
      <w:pPr>
        <w:widowControl w:val="0"/>
        <w:pBdr>
          <w:top w:val="nil"/>
          <w:left w:val="nil"/>
          <w:bottom w:val="nil"/>
          <w:right w:val="nil"/>
          <w:between w:val="nil"/>
        </w:pBdr>
        <w:spacing w:before="214" w:line="240" w:lineRule="auto"/>
        <w:ind w:left="426"/>
        <w:rPr>
          <w:i/>
          <w:iCs/>
          <w:color w:val="000000"/>
        </w:rPr>
      </w:pPr>
      <w:r>
        <w:rPr>
          <w:i/>
          <w:iCs/>
          <w:color w:val="000000"/>
        </w:rPr>
        <w:t xml:space="preserve">Activity Tool : Visualization Critique &amp; Redesign </w:t>
      </w:r>
    </w:p>
    <w:p w14:paraId="698C9EB9" w14:textId="77777777" w:rsidR="00841857" w:rsidRDefault="00170282" w:rsidP="00841857">
      <w:pPr>
        <w:widowControl w:val="0"/>
        <w:pBdr>
          <w:top w:val="nil"/>
          <w:left w:val="nil"/>
          <w:bottom w:val="nil"/>
          <w:right w:val="nil"/>
          <w:between w:val="nil"/>
        </w:pBdr>
        <w:spacing w:before="251" w:line="240" w:lineRule="auto"/>
        <w:ind w:left="455"/>
        <w:rPr>
          <w:i/>
          <w:iCs/>
          <w:color w:val="000000"/>
        </w:rPr>
      </w:pPr>
      <w:r>
        <w:rPr>
          <w:i/>
          <w:iCs/>
          <w:color w:val="000000"/>
        </w:rPr>
        <w:t xml:space="preserve">Weightage: 20%  </w:t>
      </w:r>
    </w:p>
    <w:p w14:paraId="7FA397E4" w14:textId="6AB62A96" w:rsidR="008A6ACE" w:rsidRPr="00841857" w:rsidRDefault="00170282" w:rsidP="00841857">
      <w:pPr>
        <w:widowControl w:val="0"/>
        <w:pBdr>
          <w:top w:val="nil"/>
          <w:left w:val="nil"/>
          <w:bottom w:val="nil"/>
          <w:right w:val="nil"/>
          <w:between w:val="nil"/>
        </w:pBdr>
        <w:spacing w:before="251" w:line="240" w:lineRule="auto"/>
        <w:rPr>
          <w:i/>
          <w:iCs/>
          <w:color w:val="000000"/>
        </w:rPr>
      </w:pPr>
      <w:r>
        <w:rPr>
          <w:b/>
          <w:bCs/>
          <w:color w:val="000000"/>
        </w:rPr>
        <w:t xml:space="preserve">Code of Conduct: </w:t>
      </w:r>
    </w:p>
    <w:p w14:paraId="4206FAB7" w14:textId="4EF35557" w:rsidR="008A6ACE" w:rsidRDefault="00170282">
      <w:pPr>
        <w:widowControl w:val="0"/>
        <w:pBdr>
          <w:top w:val="nil"/>
          <w:left w:val="nil"/>
          <w:bottom w:val="nil"/>
          <w:right w:val="nil"/>
          <w:between w:val="nil"/>
        </w:pBdr>
        <w:spacing w:before="90" w:line="281" w:lineRule="auto"/>
        <w:ind w:left="439" w:firstLine="2"/>
        <w:jc w:val="both"/>
        <w:rPr>
          <w:i/>
          <w:iCs/>
          <w:color w:val="000000"/>
          <w:sz w:val="24"/>
          <w:szCs w:val="24"/>
        </w:rPr>
      </w:pPr>
      <w:r>
        <w:rPr>
          <w:i/>
          <w:iCs/>
          <w:color w:val="000000"/>
          <w:sz w:val="24"/>
          <w:szCs w:val="24"/>
        </w:rPr>
        <w:t xml:space="preserve">I </w:t>
      </w:r>
      <w:r w:rsidR="000D4A4E">
        <w:rPr>
          <w:i/>
          <w:iCs/>
          <w:color w:val="000000"/>
          <w:sz w:val="24"/>
          <w:szCs w:val="24"/>
        </w:rPr>
        <w:t xml:space="preserve">Prithika BH </w:t>
      </w:r>
      <w:r w:rsidR="00BA22F3">
        <w:rPr>
          <w:i/>
          <w:iCs/>
          <w:color w:val="000000"/>
          <w:sz w:val="24"/>
          <w:szCs w:val="24"/>
        </w:rPr>
        <w:t>(19</w:t>
      </w:r>
      <w:r w:rsidR="00534029">
        <w:rPr>
          <w:i/>
          <w:iCs/>
          <w:color w:val="000000"/>
          <w:sz w:val="24"/>
          <w:szCs w:val="24"/>
        </w:rPr>
        <w:t>2424403</w:t>
      </w:r>
      <w:r w:rsidR="00BA22F3">
        <w:rPr>
          <w:i/>
          <w:iCs/>
          <w:color w:val="000000"/>
          <w:sz w:val="24"/>
          <w:szCs w:val="24"/>
        </w:rPr>
        <w:t>)</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20CD261C" w14:textId="77777777" w:rsidR="008A6ACE" w:rsidRDefault="00170282">
      <w:pPr>
        <w:widowControl w:val="0"/>
        <w:pBdr>
          <w:top w:val="nil"/>
          <w:left w:val="nil"/>
          <w:bottom w:val="nil"/>
          <w:right w:val="nil"/>
          <w:between w:val="nil"/>
        </w:pBdr>
        <w:spacing w:before="137" w:line="240" w:lineRule="auto"/>
        <w:ind w:left="431"/>
        <w:rPr>
          <w:b/>
          <w:bCs/>
          <w:i/>
          <w:iCs/>
          <w:color w:val="000000"/>
          <w:sz w:val="19"/>
          <w:szCs w:val="19"/>
        </w:rPr>
      </w:pPr>
      <w:r>
        <w:rPr>
          <w:b/>
          <w:bCs/>
          <w:i/>
          <w:iCs/>
          <w:color w:val="000000"/>
          <w:sz w:val="19"/>
          <w:szCs w:val="19"/>
        </w:rPr>
        <w:t>Signature of the student:</w:t>
      </w:r>
    </w:p>
    <w:tbl>
      <w:tblPr>
        <w:tblStyle w:val="a0"/>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5"/>
        <w:gridCol w:w="1524"/>
        <w:gridCol w:w="1559"/>
        <w:gridCol w:w="1419"/>
        <w:gridCol w:w="1135"/>
        <w:gridCol w:w="1416"/>
        <w:gridCol w:w="1135"/>
        <w:gridCol w:w="991"/>
      </w:tblGrid>
      <w:tr w:rsidR="008A6ACE" w14:paraId="6E5625E5" w14:textId="77777777">
        <w:trPr>
          <w:trHeight w:val="1351"/>
        </w:trPr>
        <w:tc>
          <w:tcPr>
            <w:tcW w:w="1025" w:type="dxa"/>
            <w:tcMar>
              <w:top w:w="100" w:type="dxa"/>
              <w:left w:w="100" w:type="dxa"/>
              <w:bottom w:w="100" w:type="dxa"/>
              <w:right w:w="100" w:type="dxa"/>
            </w:tcMar>
          </w:tcPr>
          <w:p w14:paraId="793BBBA9"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 xml:space="preserve">Criteria </w:t>
            </w:r>
          </w:p>
        </w:tc>
        <w:tc>
          <w:tcPr>
            <w:tcW w:w="1523" w:type="dxa"/>
            <w:tcMar>
              <w:top w:w="100" w:type="dxa"/>
              <w:left w:w="100" w:type="dxa"/>
              <w:bottom w:w="100" w:type="dxa"/>
              <w:right w:w="100" w:type="dxa"/>
            </w:tcMar>
          </w:tcPr>
          <w:p w14:paraId="039B4B25" w14:textId="77777777" w:rsidR="008A6ACE" w:rsidRDefault="00170282">
            <w:pPr>
              <w:widowControl w:val="0"/>
              <w:pBdr>
                <w:top w:val="nil"/>
                <w:left w:val="nil"/>
                <w:bottom w:val="nil"/>
                <w:right w:val="nil"/>
                <w:between w:val="nil"/>
              </w:pBdr>
              <w:spacing w:line="243" w:lineRule="auto"/>
              <w:ind w:left="198" w:right="120"/>
              <w:jc w:val="center"/>
              <w:rPr>
                <w:color w:val="000000"/>
              </w:rPr>
            </w:pPr>
            <w:r>
              <w:rPr>
                <w:color w:val="000000"/>
              </w:rPr>
              <w:t xml:space="preserve">Evaluation of  Existing  </w:t>
            </w:r>
          </w:p>
          <w:p w14:paraId="779E6A95" w14:textId="77777777" w:rsidR="008A6ACE" w:rsidRDefault="00170282">
            <w:pPr>
              <w:widowControl w:val="0"/>
              <w:pBdr>
                <w:top w:val="nil"/>
                <w:left w:val="nil"/>
                <w:bottom w:val="nil"/>
                <w:right w:val="nil"/>
                <w:between w:val="nil"/>
              </w:pBdr>
              <w:spacing w:before="8" w:line="240" w:lineRule="auto"/>
              <w:jc w:val="center"/>
              <w:rPr>
                <w:color w:val="000000"/>
              </w:rPr>
            </w:pPr>
            <w:r>
              <w:rPr>
                <w:color w:val="000000"/>
              </w:rPr>
              <w:t xml:space="preserve">Visualization </w:t>
            </w:r>
          </w:p>
          <w:p w14:paraId="136BD369" w14:textId="77777777" w:rsidR="008A6ACE" w:rsidRDefault="00170282">
            <w:pPr>
              <w:widowControl w:val="0"/>
              <w:pBdr>
                <w:top w:val="nil"/>
                <w:left w:val="nil"/>
                <w:bottom w:val="nil"/>
                <w:right w:val="nil"/>
                <w:between w:val="nil"/>
              </w:pBdr>
              <w:spacing w:before="8" w:line="240" w:lineRule="auto"/>
              <w:jc w:val="center"/>
              <w:rPr>
                <w:color w:val="000000"/>
              </w:rPr>
            </w:pPr>
            <w:r>
              <w:rPr>
                <w:color w:val="000000"/>
              </w:rPr>
              <w:t>25%</w:t>
            </w:r>
          </w:p>
        </w:tc>
        <w:tc>
          <w:tcPr>
            <w:tcW w:w="1558" w:type="dxa"/>
            <w:tcMar>
              <w:top w:w="100" w:type="dxa"/>
              <w:left w:w="100" w:type="dxa"/>
              <w:bottom w:w="100" w:type="dxa"/>
              <w:right w:w="100" w:type="dxa"/>
            </w:tcMar>
          </w:tcPr>
          <w:p w14:paraId="2A9A3199"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 xml:space="preserve">Redesign  </w:t>
            </w:r>
          </w:p>
          <w:p w14:paraId="786D74E0" w14:textId="77777777" w:rsidR="008A6ACE" w:rsidRDefault="00170282">
            <w:pPr>
              <w:widowControl w:val="0"/>
              <w:pBdr>
                <w:top w:val="nil"/>
                <w:left w:val="nil"/>
                <w:bottom w:val="nil"/>
                <w:right w:val="nil"/>
                <w:between w:val="nil"/>
              </w:pBdr>
              <w:spacing w:before="11" w:line="240" w:lineRule="auto"/>
              <w:jc w:val="center"/>
              <w:rPr>
                <w:color w:val="000000"/>
              </w:rPr>
            </w:pPr>
            <w:r>
              <w:rPr>
                <w:color w:val="000000"/>
              </w:rPr>
              <w:t xml:space="preserve">Strategy </w:t>
            </w:r>
          </w:p>
          <w:p w14:paraId="1A299B5B" w14:textId="77777777" w:rsidR="008A6ACE" w:rsidRDefault="00170282">
            <w:pPr>
              <w:widowControl w:val="0"/>
              <w:pBdr>
                <w:top w:val="nil"/>
                <w:left w:val="nil"/>
                <w:bottom w:val="nil"/>
                <w:right w:val="nil"/>
                <w:between w:val="nil"/>
              </w:pBdr>
              <w:spacing w:before="11" w:line="240" w:lineRule="auto"/>
              <w:jc w:val="center"/>
              <w:rPr>
                <w:color w:val="000000"/>
              </w:rPr>
            </w:pPr>
            <w:r>
              <w:rPr>
                <w:color w:val="000000"/>
              </w:rPr>
              <w:t>25%</w:t>
            </w:r>
          </w:p>
        </w:tc>
        <w:tc>
          <w:tcPr>
            <w:tcW w:w="1418" w:type="dxa"/>
            <w:tcMar>
              <w:top w:w="100" w:type="dxa"/>
              <w:left w:w="100" w:type="dxa"/>
              <w:bottom w:w="100" w:type="dxa"/>
              <w:right w:w="100" w:type="dxa"/>
            </w:tcMar>
          </w:tcPr>
          <w:p w14:paraId="4939ADC7"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 xml:space="preserve">Application  </w:t>
            </w:r>
          </w:p>
          <w:p w14:paraId="44CC7C37" w14:textId="77777777" w:rsidR="008A6ACE" w:rsidRDefault="00170282">
            <w:pPr>
              <w:widowControl w:val="0"/>
              <w:pBdr>
                <w:top w:val="nil"/>
                <w:left w:val="nil"/>
                <w:bottom w:val="nil"/>
                <w:right w:val="nil"/>
                <w:between w:val="nil"/>
              </w:pBdr>
              <w:spacing w:before="11" w:line="240" w:lineRule="auto"/>
              <w:jc w:val="center"/>
              <w:rPr>
                <w:color w:val="000000"/>
              </w:rPr>
            </w:pPr>
            <w:r>
              <w:rPr>
                <w:color w:val="000000"/>
              </w:rPr>
              <w:t xml:space="preserve">of  </w:t>
            </w:r>
          </w:p>
          <w:p w14:paraId="73C62A69" w14:textId="77777777" w:rsidR="008A6ACE" w:rsidRDefault="00170282">
            <w:pPr>
              <w:widowControl w:val="0"/>
              <w:pBdr>
                <w:top w:val="nil"/>
                <w:left w:val="nil"/>
                <w:bottom w:val="nil"/>
                <w:right w:val="nil"/>
                <w:between w:val="nil"/>
              </w:pBdr>
              <w:spacing w:before="11" w:line="241" w:lineRule="auto"/>
              <w:ind w:left="150" w:right="89"/>
              <w:jc w:val="center"/>
              <w:rPr>
                <w:color w:val="000000"/>
              </w:rPr>
            </w:pPr>
            <w:r>
              <w:rPr>
                <w:color w:val="000000"/>
              </w:rPr>
              <w:t xml:space="preserve">Visualization  Principles </w:t>
            </w:r>
          </w:p>
          <w:p w14:paraId="1455F595" w14:textId="77777777" w:rsidR="008A6ACE" w:rsidRDefault="00170282">
            <w:pPr>
              <w:widowControl w:val="0"/>
              <w:pBdr>
                <w:top w:val="nil"/>
                <w:left w:val="nil"/>
                <w:bottom w:val="nil"/>
                <w:right w:val="nil"/>
                <w:between w:val="nil"/>
              </w:pBdr>
              <w:spacing w:before="10" w:line="240" w:lineRule="auto"/>
              <w:jc w:val="center"/>
              <w:rPr>
                <w:color w:val="000000"/>
              </w:rPr>
            </w:pPr>
            <w:r>
              <w:rPr>
                <w:color w:val="000000"/>
              </w:rPr>
              <w:t>20%</w:t>
            </w:r>
          </w:p>
        </w:tc>
        <w:tc>
          <w:tcPr>
            <w:tcW w:w="1135" w:type="dxa"/>
            <w:tcMar>
              <w:top w:w="100" w:type="dxa"/>
              <w:left w:w="100" w:type="dxa"/>
              <w:bottom w:w="100" w:type="dxa"/>
              <w:right w:w="100" w:type="dxa"/>
            </w:tcMar>
          </w:tcPr>
          <w:p w14:paraId="40BB1D49" w14:textId="77777777" w:rsidR="008A6ACE" w:rsidRDefault="00170282">
            <w:pPr>
              <w:widowControl w:val="0"/>
              <w:pBdr>
                <w:top w:val="nil"/>
                <w:left w:val="nil"/>
                <w:bottom w:val="nil"/>
                <w:right w:val="nil"/>
                <w:between w:val="nil"/>
              </w:pBdr>
              <w:spacing w:line="243" w:lineRule="auto"/>
              <w:ind w:left="123" w:right="108"/>
              <w:jc w:val="center"/>
              <w:rPr>
                <w:color w:val="000000"/>
              </w:rPr>
            </w:pPr>
            <w:r>
              <w:rPr>
                <w:color w:val="000000"/>
              </w:rPr>
              <w:t xml:space="preserve">Organizati on </w:t>
            </w:r>
          </w:p>
          <w:p w14:paraId="655F5049" w14:textId="77777777" w:rsidR="008A6ACE" w:rsidRDefault="00170282">
            <w:pPr>
              <w:widowControl w:val="0"/>
              <w:pBdr>
                <w:top w:val="nil"/>
                <w:left w:val="nil"/>
                <w:bottom w:val="nil"/>
                <w:right w:val="nil"/>
                <w:between w:val="nil"/>
              </w:pBdr>
              <w:spacing w:before="8" w:line="240" w:lineRule="auto"/>
              <w:jc w:val="center"/>
              <w:rPr>
                <w:color w:val="000000"/>
              </w:rPr>
            </w:pPr>
            <w:r>
              <w:rPr>
                <w:color w:val="000000"/>
              </w:rPr>
              <w:t>15%</w:t>
            </w:r>
          </w:p>
        </w:tc>
        <w:tc>
          <w:tcPr>
            <w:tcW w:w="1415" w:type="dxa"/>
            <w:tcMar>
              <w:top w:w="100" w:type="dxa"/>
              <w:left w:w="100" w:type="dxa"/>
              <w:bottom w:w="100" w:type="dxa"/>
              <w:right w:w="100" w:type="dxa"/>
            </w:tcMar>
          </w:tcPr>
          <w:p w14:paraId="1497E766"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 xml:space="preserve">Accuracy </w:t>
            </w:r>
          </w:p>
          <w:p w14:paraId="2294F698" w14:textId="77777777" w:rsidR="008A6ACE" w:rsidRDefault="00170282">
            <w:pPr>
              <w:widowControl w:val="0"/>
              <w:pBdr>
                <w:top w:val="nil"/>
                <w:left w:val="nil"/>
                <w:bottom w:val="nil"/>
                <w:right w:val="nil"/>
                <w:between w:val="nil"/>
              </w:pBdr>
              <w:spacing w:before="11" w:line="240" w:lineRule="auto"/>
              <w:jc w:val="center"/>
              <w:rPr>
                <w:color w:val="000000"/>
              </w:rPr>
            </w:pPr>
            <w:r>
              <w:rPr>
                <w:color w:val="000000"/>
              </w:rPr>
              <w:t>10%</w:t>
            </w:r>
          </w:p>
        </w:tc>
        <w:tc>
          <w:tcPr>
            <w:tcW w:w="1135" w:type="dxa"/>
            <w:tcMar>
              <w:top w:w="100" w:type="dxa"/>
              <w:left w:w="100" w:type="dxa"/>
              <w:bottom w:w="100" w:type="dxa"/>
              <w:right w:w="100" w:type="dxa"/>
            </w:tcMar>
          </w:tcPr>
          <w:p w14:paraId="47C4E415"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 xml:space="preserve">Clarity </w:t>
            </w:r>
          </w:p>
          <w:p w14:paraId="676EE2AD" w14:textId="77777777" w:rsidR="008A6ACE" w:rsidRDefault="00170282">
            <w:pPr>
              <w:widowControl w:val="0"/>
              <w:pBdr>
                <w:top w:val="nil"/>
                <w:left w:val="nil"/>
                <w:bottom w:val="nil"/>
                <w:right w:val="nil"/>
                <w:between w:val="nil"/>
              </w:pBdr>
              <w:spacing w:before="11" w:line="240" w:lineRule="auto"/>
              <w:jc w:val="center"/>
              <w:rPr>
                <w:color w:val="000000"/>
              </w:rPr>
            </w:pPr>
            <w:r>
              <w:rPr>
                <w:color w:val="000000"/>
              </w:rPr>
              <w:t>5%</w:t>
            </w:r>
          </w:p>
        </w:tc>
        <w:tc>
          <w:tcPr>
            <w:tcW w:w="991" w:type="dxa"/>
            <w:tcMar>
              <w:top w:w="100" w:type="dxa"/>
              <w:left w:w="100" w:type="dxa"/>
              <w:bottom w:w="100" w:type="dxa"/>
              <w:right w:w="100" w:type="dxa"/>
            </w:tcMar>
          </w:tcPr>
          <w:p w14:paraId="23FAFA04"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Total</w:t>
            </w:r>
          </w:p>
        </w:tc>
      </w:tr>
      <w:tr w:rsidR="008A6ACE" w14:paraId="0240742E" w14:textId="77777777">
        <w:trPr>
          <w:trHeight w:val="489"/>
        </w:trPr>
        <w:tc>
          <w:tcPr>
            <w:tcW w:w="1025" w:type="dxa"/>
            <w:tcMar>
              <w:top w:w="100" w:type="dxa"/>
              <w:left w:w="100" w:type="dxa"/>
              <w:bottom w:w="100" w:type="dxa"/>
              <w:right w:w="100" w:type="dxa"/>
            </w:tcMar>
          </w:tcPr>
          <w:p w14:paraId="79F8B61A"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Q1</w:t>
            </w:r>
          </w:p>
        </w:tc>
        <w:tc>
          <w:tcPr>
            <w:tcW w:w="1523" w:type="dxa"/>
            <w:tcMar>
              <w:top w:w="100" w:type="dxa"/>
              <w:left w:w="100" w:type="dxa"/>
              <w:bottom w:w="100" w:type="dxa"/>
              <w:right w:w="100" w:type="dxa"/>
            </w:tcMar>
          </w:tcPr>
          <w:p w14:paraId="556F03A6" w14:textId="77777777" w:rsidR="008A6ACE" w:rsidRDefault="008A6ACE">
            <w:pPr>
              <w:widowControl w:val="0"/>
              <w:pBdr>
                <w:top w:val="nil"/>
                <w:left w:val="nil"/>
                <w:bottom w:val="nil"/>
                <w:right w:val="nil"/>
                <w:between w:val="nil"/>
              </w:pBdr>
              <w:rPr>
                <w:color w:val="000000"/>
              </w:rPr>
            </w:pPr>
          </w:p>
        </w:tc>
        <w:tc>
          <w:tcPr>
            <w:tcW w:w="1558" w:type="dxa"/>
            <w:tcMar>
              <w:top w:w="100" w:type="dxa"/>
              <w:left w:w="100" w:type="dxa"/>
              <w:bottom w:w="100" w:type="dxa"/>
              <w:right w:w="100" w:type="dxa"/>
            </w:tcMar>
          </w:tcPr>
          <w:p w14:paraId="1EEBC90E" w14:textId="77777777" w:rsidR="008A6ACE" w:rsidRDefault="008A6ACE">
            <w:pPr>
              <w:widowControl w:val="0"/>
              <w:pBdr>
                <w:top w:val="nil"/>
                <w:left w:val="nil"/>
                <w:bottom w:val="nil"/>
                <w:right w:val="nil"/>
                <w:between w:val="nil"/>
              </w:pBdr>
              <w:rPr>
                <w:color w:val="000000"/>
              </w:rPr>
            </w:pPr>
          </w:p>
        </w:tc>
        <w:tc>
          <w:tcPr>
            <w:tcW w:w="1418" w:type="dxa"/>
            <w:tcMar>
              <w:top w:w="100" w:type="dxa"/>
              <w:left w:w="100" w:type="dxa"/>
              <w:bottom w:w="100" w:type="dxa"/>
              <w:right w:w="100" w:type="dxa"/>
            </w:tcMar>
          </w:tcPr>
          <w:p w14:paraId="568CD814"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744A67BB" w14:textId="77777777" w:rsidR="008A6ACE" w:rsidRDefault="008A6ACE">
            <w:pPr>
              <w:widowControl w:val="0"/>
              <w:pBdr>
                <w:top w:val="nil"/>
                <w:left w:val="nil"/>
                <w:bottom w:val="nil"/>
                <w:right w:val="nil"/>
                <w:between w:val="nil"/>
              </w:pBdr>
              <w:rPr>
                <w:color w:val="000000"/>
              </w:rPr>
            </w:pPr>
          </w:p>
        </w:tc>
        <w:tc>
          <w:tcPr>
            <w:tcW w:w="1415" w:type="dxa"/>
            <w:tcMar>
              <w:top w:w="100" w:type="dxa"/>
              <w:left w:w="100" w:type="dxa"/>
              <w:bottom w:w="100" w:type="dxa"/>
              <w:right w:w="100" w:type="dxa"/>
            </w:tcMar>
          </w:tcPr>
          <w:p w14:paraId="657A636C"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2345150E" w14:textId="77777777" w:rsidR="008A6ACE" w:rsidRDefault="008A6ACE">
            <w:pPr>
              <w:widowControl w:val="0"/>
              <w:pBdr>
                <w:top w:val="nil"/>
                <w:left w:val="nil"/>
                <w:bottom w:val="nil"/>
                <w:right w:val="nil"/>
                <w:between w:val="nil"/>
              </w:pBdr>
              <w:rPr>
                <w:color w:val="000000"/>
              </w:rPr>
            </w:pPr>
          </w:p>
        </w:tc>
        <w:tc>
          <w:tcPr>
            <w:tcW w:w="991" w:type="dxa"/>
            <w:tcMar>
              <w:top w:w="100" w:type="dxa"/>
              <w:left w:w="100" w:type="dxa"/>
              <w:bottom w:w="100" w:type="dxa"/>
              <w:right w:w="100" w:type="dxa"/>
            </w:tcMar>
          </w:tcPr>
          <w:p w14:paraId="2C45865D" w14:textId="77777777" w:rsidR="008A6ACE" w:rsidRDefault="008A6ACE">
            <w:pPr>
              <w:widowControl w:val="0"/>
              <w:pBdr>
                <w:top w:val="nil"/>
                <w:left w:val="nil"/>
                <w:bottom w:val="nil"/>
                <w:right w:val="nil"/>
                <w:between w:val="nil"/>
              </w:pBdr>
              <w:rPr>
                <w:color w:val="000000"/>
              </w:rPr>
            </w:pPr>
          </w:p>
        </w:tc>
      </w:tr>
      <w:tr w:rsidR="008A6ACE" w14:paraId="24762972" w14:textId="77777777">
        <w:trPr>
          <w:trHeight w:val="480"/>
        </w:trPr>
        <w:tc>
          <w:tcPr>
            <w:tcW w:w="1025" w:type="dxa"/>
            <w:tcMar>
              <w:top w:w="100" w:type="dxa"/>
              <w:left w:w="100" w:type="dxa"/>
              <w:bottom w:w="100" w:type="dxa"/>
              <w:right w:w="100" w:type="dxa"/>
            </w:tcMar>
          </w:tcPr>
          <w:p w14:paraId="7DB5CCBE"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Q2</w:t>
            </w:r>
          </w:p>
        </w:tc>
        <w:tc>
          <w:tcPr>
            <w:tcW w:w="1523" w:type="dxa"/>
            <w:tcMar>
              <w:top w:w="100" w:type="dxa"/>
              <w:left w:w="100" w:type="dxa"/>
              <w:bottom w:w="100" w:type="dxa"/>
              <w:right w:w="100" w:type="dxa"/>
            </w:tcMar>
          </w:tcPr>
          <w:p w14:paraId="427C9288" w14:textId="77777777" w:rsidR="008A6ACE" w:rsidRDefault="008A6ACE">
            <w:pPr>
              <w:widowControl w:val="0"/>
              <w:pBdr>
                <w:top w:val="nil"/>
                <w:left w:val="nil"/>
                <w:bottom w:val="nil"/>
                <w:right w:val="nil"/>
                <w:between w:val="nil"/>
              </w:pBdr>
              <w:rPr>
                <w:color w:val="000000"/>
              </w:rPr>
            </w:pPr>
          </w:p>
        </w:tc>
        <w:tc>
          <w:tcPr>
            <w:tcW w:w="1558" w:type="dxa"/>
            <w:tcMar>
              <w:top w:w="100" w:type="dxa"/>
              <w:left w:w="100" w:type="dxa"/>
              <w:bottom w:w="100" w:type="dxa"/>
              <w:right w:w="100" w:type="dxa"/>
            </w:tcMar>
          </w:tcPr>
          <w:p w14:paraId="400E3F67" w14:textId="77777777" w:rsidR="008A6ACE" w:rsidRDefault="008A6ACE">
            <w:pPr>
              <w:widowControl w:val="0"/>
              <w:pBdr>
                <w:top w:val="nil"/>
                <w:left w:val="nil"/>
                <w:bottom w:val="nil"/>
                <w:right w:val="nil"/>
                <w:between w:val="nil"/>
              </w:pBdr>
              <w:rPr>
                <w:color w:val="000000"/>
              </w:rPr>
            </w:pPr>
          </w:p>
        </w:tc>
        <w:tc>
          <w:tcPr>
            <w:tcW w:w="1418" w:type="dxa"/>
            <w:tcMar>
              <w:top w:w="100" w:type="dxa"/>
              <w:left w:w="100" w:type="dxa"/>
              <w:bottom w:w="100" w:type="dxa"/>
              <w:right w:w="100" w:type="dxa"/>
            </w:tcMar>
          </w:tcPr>
          <w:p w14:paraId="7DA31DA4"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75B52ADD" w14:textId="77777777" w:rsidR="008A6ACE" w:rsidRDefault="008A6ACE">
            <w:pPr>
              <w:widowControl w:val="0"/>
              <w:pBdr>
                <w:top w:val="nil"/>
                <w:left w:val="nil"/>
                <w:bottom w:val="nil"/>
                <w:right w:val="nil"/>
                <w:between w:val="nil"/>
              </w:pBdr>
              <w:rPr>
                <w:color w:val="000000"/>
              </w:rPr>
            </w:pPr>
          </w:p>
        </w:tc>
        <w:tc>
          <w:tcPr>
            <w:tcW w:w="1415" w:type="dxa"/>
            <w:tcMar>
              <w:top w:w="100" w:type="dxa"/>
              <w:left w:w="100" w:type="dxa"/>
              <w:bottom w:w="100" w:type="dxa"/>
              <w:right w:w="100" w:type="dxa"/>
            </w:tcMar>
          </w:tcPr>
          <w:p w14:paraId="423A5E17"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5438714B" w14:textId="77777777" w:rsidR="008A6ACE" w:rsidRDefault="008A6ACE">
            <w:pPr>
              <w:widowControl w:val="0"/>
              <w:pBdr>
                <w:top w:val="nil"/>
                <w:left w:val="nil"/>
                <w:bottom w:val="nil"/>
                <w:right w:val="nil"/>
                <w:between w:val="nil"/>
              </w:pBdr>
              <w:rPr>
                <w:color w:val="000000"/>
              </w:rPr>
            </w:pPr>
          </w:p>
        </w:tc>
        <w:tc>
          <w:tcPr>
            <w:tcW w:w="991" w:type="dxa"/>
            <w:tcMar>
              <w:top w:w="100" w:type="dxa"/>
              <w:left w:w="100" w:type="dxa"/>
              <w:bottom w:w="100" w:type="dxa"/>
              <w:right w:w="100" w:type="dxa"/>
            </w:tcMar>
          </w:tcPr>
          <w:p w14:paraId="145F3B64" w14:textId="77777777" w:rsidR="008A6ACE" w:rsidRDefault="008A6ACE">
            <w:pPr>
              <w:widowControl w:val="0"/>
              <w:pBdr>
                <w:top w:val="nil"/>
                <w:left w:val="nil"/>
                <w:bottom w:val="nil"/>
                <w:right w:val="nil"/>
                <w:between w:val="nil"/>
              </w:pBdr>
              <w:rPr>
                <w:color w:val="000000"/>
              </w:rPr>
            </w:pPr>
          </w:p>
        </w:tc>
      </w:tr>
      <w:tr w:rsidR="008A6ACE" w14:paraId="4D5B1AC5" w14:textId="77777777">
        <w:trPr>
          <w:trHeight w:val="429"/>
        </w:trPr>
        <w:tc>
          <w:tcPr>
            <w:tcW w:w="1025" w:type="dxa"/>
            <w:tcMar>
              <w:top w:w="100" w:type="dxa"/>
              <w:left w:w="100" w:type="dxa"/>
              <w:bottom w:w="100" w:type="dxa"/>
              <w:right w:w="100" w:type="dxa"/>
            </w:tcMar>
          </w:tcPr>
          <w:p w14:paraId="6420C424"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Q3</w:t>
            </w:r>
          </w:p>
        </w:tc>
        <w:tc>
          <w:tcPr>
            <w:tcW w:w="1523" w:type="dxa"/>
            <w:tcMar>
              <w:top w:w="100" w:type="dxa"/>
              <w:left w:w="100" w:type="dxa"/>
              <w:bottom w:w="100" w:type="dxa"/>
              <w:right w:w="100" w:type="dxa"/>
            </w:tcMar>
          </w:tcPr>
          <w:p w14:paraId="58118F17" w14:textId="77777777" w:rsidR="008A6ACE" w:rsidRDefault="008A6ACE">
            <w:pPr>
              <w:widowControl w:val="0"/>
              <w:pBdr>
                <w:top w:val="nil"/>
                <w:left w:val="nil"/>
                <w:bottom w:val="nil"/>
                <w:right w:val="nil"/>
                <w:between w:val="nil"/>
              </w:pBdr>
              <w:rPr>
                <w:color w:val="000000"/>
              </w:rPr>
            </w:pPr>
          </w:p>
        </w:tc>
        <w:tc>
          <w:tcPr>
            <w:tcW w:w="1558" w:type="dxa"/>
            <w:tcMar>
              <w:top w:w="100" w:type="dxa"/>
              <w:left w:w="100" w:type="dxa"/>
              <w:bottom w:w="100" w:type="dxa"/>
              <w:right w:w="100" w:type="dxa"/>
            </w:tcMar>
          </w:tcPr>
          <w:p w14:paraId="34AB426B" w14:textId="77777777" w:rsidR="008A6ACE" w:rsidRDefault="008A6ACE">
            <w:pPr>
              <w:widowControl w:val="0"/>
              <w:pBdr>
                <w:top w:val="nil"/>
                <w:left w:val="nil"/>
                <w:bottom w:val="nil"/>
                <w:right w:val="nil"/>
                <w:between w:val="nil"/>
              </w:pBdr>
              <w:rPr>
                <w:color w:val="000000"/>
              </w:rPr>
            </w:pPr>
          </w:p>
        </w:tc>
        <w:tc>
          <w:tcPr>
            <w:tcW w:w="1418" w:type="dxa"/>
            <w:tcMar>
              <w:top w:w="100" w:type="dxa"/>
              <w:left w:w="100" w:type="dxa"/>
              <w:bottom w:w="100" w:type="dxa"/>
              <w:right w:w="100" w:type="dxa"/>
            </w:tcMar>
          </w:tcPr>
          <w:p w14:paraId="291FCD47"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4412DE6E" w14:textId="77777777" w:rsidR="008A6ACE" w:rsidRDefault="008A6ACE">
            <w:pPr>
              <w:widowControl w:val="0"/>
              <w:pBdr>
                <w:top w:val="nil"/>
                <w:left w:val="nil"/>
                <w:bottom w:val="nil"/>
                <w:right w:val="nil"/>
                <w:between w:val="nil"/>
              </w:pBdr>
              <w:rPr>
                <w:color w:val="000000"/>
              </w:rPr>
            </w:pPr>
          </w:p>
        </w:tc>
        <w:tc>
          <w:tcPr>
            <w:tcW w:w="1415" w:type="dxa"/>
            <w:tcMar>
              <w:top w:w="100" w:type="dxa"/>
              <w:left w:w="100" w:type="dxa"/>
              <w:bottom w:w="100" w:type="dxa"/>
              <w:right w:w="100" w:type="dxa"/>
            </w:tcMar>
          </w:tcPr>
          <w:p w14:paraId="22EC004C"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52D43162" w14:textId="77777777" w:rsidR="008A6ACE" w:rsidRDefault="008A6ACE">
            <w:pPr>
              <w:widowControl w:val="0"/>
              <w:pBdr>
                <w:top w:val="nil"/>
                <w:left w:val="nil"/>
                <w:bottom w:val="nil"/>
                <w:right w:val="nil"/>
                <w:between w:val="nil"/>
              </w:pBdr>
              <w:rPr>
                <w:color w:val="000000"/>
              </w:rPr>
            </w:pPr>
          </w:p>
        </w:tc>
        <w:tc>
          <w:tcPr>
            <w:tcW w:w="991" w:type="dxa"/>
            <w:tcMar>
              <w:top w:w="100" w:type="dxa"/>
              <w:left w:w="100" w:type="dxa"/>
              <w:bottom w:w="100" w:type="dxa"/>
              <w:right w:w="100" w:type="dxa"/>
            </w:tcMar>
          </w:tcPr>
          <w:p w14:paraId="31776B46" w14:textId="77777777" w:rsidR="008A6ACE" w:rsidRDefault="008A6ACE">
            <w:pPr>
              <w:widowControl w:val="0"/>
              <w:pBdr>
                <w:top w:val="nil"/>
                <w:left w:val="nil"/>
                <w:bottom w:val="nil"/>
                <w:right w:val="nil"/>
                <w:between w:val="nil"/>
              </w:pBdr>
              <w:rPr>
                <w:color w:val="000000"/>
              </w:rPr>
            </w:pPr>
          </w:p>
        </w:tc>
      </w:tr>
      <w:tr w:rsidR="008A6ACE" w14:paraId="197DA9E5" w14:textId="77777777">
        <w:trPr>
          <w:trHeight w:val="420"/>
        </w:trPr>
        <w:tc>
          <w:tcPr>
            <w:tcW w:w="1025" w:type="dxa"/>
            <w:tcMar>
              <w:top w:w="100" w:type="dxa"/>
              <w:left w:w="100" w:type="dxa"/>
              <w:bottom w:w="100" w:type="dxa"/>
              <w:right w:w="100" w:type="dxa"/>
            </w:tcMar>
          </w:tcPr>
          <w:p w14:paraId="3B1ED634"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Q4</w:t>
            </w:r>
          </w:p>
        </w:tc>
        <w:tc>
          <w:tcPr>
            <w:tcW w:w="1523" w:type="dxa"/>
            <w:tcMar>
              <w:top w:w="100" w:type="dxa"/>
              <w:left w:w="100" w:type="dxa"/>
              <w:bottom w:w="100" w:type="dxa"/>
              <w:right w:w="100" w:type="dxa"/>
            </w:tcMar>
          </w:tcPr>
          <w:p w14:paraId="290C4C2E" w14:textId="77777777" w:rsidR="008A6ACE" w:rsidRDefault="008A6ACE">
            <w:pPr>
              <w:widowControl w:val="0"/>
              <w:pBdr>
                <w:top w:val="nil"/>
                <w:left w:val="nil"/>
                <w:bottom w:val="nil"/>
                <w:right w:val="nil"/>
                <w:between w:val="nil"/>
              </w:pBdr>
              <w:rPr>
                <w:color w:val="000000"/>
              </w:rPr>
            </w:pPr>
          </w:p>
        </w:tc>
        <w:tc>
          <w:tcPr>
            <w:tcW w:w="1558" w:type="dxa"/>
            <w:tcMar>
              <w:top w:w="100" w:type="dxa"/>
              <w:left w:w="100" w:type="dxa"/>
              <w:bottom w:w="100" w:type="dxa"/>
              <w:right w:w="100" w:type="dxa"/>
            </w:tcMar>
          </w:tcPr>
          <w:p w14:paraId="57D33888" w14:textId="77777777" w:rsidR="008A6ACE" w:rsidRDefault="008A6ACE">
            <w:pPr>
              <w:widowControl w:val="0"/>
              <w:pBdr>
                <w:top w:val="nil"/>
                <w:left w:val="nil"/>
                <w:bottom w:val="nil"/>
                <w:right w:val="nil"/>
                <w:between w:val="nil"/>
              </w:pBdr>
              <w:rPr>
                <w:color w:val="000000"/>
              </w:rPr>
            </w:pPr>
          </w:p>
        </w:tc>
        <w:tc>
          <w:tcPr>
            <w:tcW w:w="1418" w:type="dxa"/>
            <w:tcMar>
              <w:top w:w="100" w:type="dxa"/>
              <w:left w:w="100" w:type="dxa"/>
              <w:bottom w:w="100" w:type="dxa"/>
              <w:right w:w="100" w:type="dxa"/>
            </w:tcMar>
          </w:tcPr>
          <w:p w14:paraId="5D2C9F9B"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13F3F439" w14:textId="77777777" w:rsidR="008A6ACE" w:rsidRDefault="008A6ACE">
            <w:pPr>
              <w:widowControl w:val="0"/>
              <w:pBdr>
                <w:top w:val="nil"/>
                <w:left w:val="nil"/>
                <w:bottom w:val="nil"/>
                <w:right w:val="nil"/>
                <w:between w:val="nil"/>
              </w:pBdr>
              <w:rPr>
                <w:color w:val="000000"/>
              </w:rPr>
            </w:pPr>
          </w:p>
        </w:tc>
        <w:tc>
          <w:tcPr>
            <w:tcW w:w="1415" w:type="dxa"/>
            <w:tcMar>
              <w:top w:w="100" w:type="dxa"/>
              <w:left w:w="100" w:type="dxa"/>
              <w:bottom w:w="100" w:type="dxa"/>
              <w:right w:w="100" w:type="dxa"/>
            </w:tcMar>
          </w:tcPr>
          <w:p w14:paraId="10ECEC4D"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6C320549" w14:textId="77777777" w:rsidR="008A6ACE" w:rsidRDefault="008A6ACE">
            <w:pPr>
              <w:widowControl w:val="0"/>
              <w:pBdr>
                <w:top w:val="nil"/>
                <w:left w:val="nil"/>
                <w:bottom w:val="nil"/>
                <w:right w:val="nil"/>
                <w:between w:val="nil"/>
              </w:pBdr>
              <w:rPr>
                <w:color w:val="000000"/>
              </w:rPr>
            </w:pPr>
          </w:p>
        </w:tc>
        <w:tc>
          <w:tcPr>
            <w:tcW w:w="991" w:type="dxa"/>
            <w:tcMar>
              <w:top w:w="100" w:type="dxa"/>
              <w:left w:w="100" w:type="dxa"/>
              <w:bottom w:w="100" w:type="dxa"/>
              <w:right w:w="100" w:type="dxa"/>
            </w:tcMar>
          </w:tcPr>
          <w:p w14:paraId="5601AE04" w14:textId="77777777" w:rsidR="008A6ACE" w:rsidRDefault="008A6ACE">
            <w:pPr>
              <w:widowControl w:val="0"/>
              <w:pBdr>
                <w:top w:val="nil"/>
                <w:left w:val="nil"/>
                <w:bottom w:val="nil"/>
                <w:right w:val="nil"/>
                <w:between w:val="nil"/>
              </w:pBdr>
              <w:rPr>
                <w:color w:val="000000"/>
              </w:rPr>
            </w:pPr>
          </w:p>
        </w:tc>
      </w:tr>
      <w:tr w:rsidR="008A6ACE" w14:paraId="4D55EA1A" w14:textId="77777777">
        <w:trPr>
          <w:trHeight w:val="424"/>
        </w:trPr>
        <w:tc>
          <w:tcPr>
            <w:tcW w:w="1025" w:type="dxa"/>
            <w:tcMar>
              <w:top w:w="100" w:type="dxa"/>
              <w:left w:w="100" w:type="dxa"/>
              <w:bottom w:w="100" w:type="dxa"/>
              <w:right w:w="100" w:type="dxa"/>
            </w:tcMar>
          </w:tcPr>
          <w:p w14:paraId="04EB72E3" w14:textId="77777777" w:rsidR="008A6ACE" w:rsidRDefault="00170282">
            <w:pPr>
              <w:widowControl w:val="0"/>
              <w:pBdr>
                <w:top w:val="nil"/>
                <w:left w:val="nil"/>
                <w:bottom w:val="nil"/>
                <w:right w:val="nil"/>
                <w:between w:val="nil"/>
              </w:pBdr>
              <w:spacing w:line="240" w:lineRule="auto"/>
              <w:jc w:val="center"/>
              <w:rPr>
                <w:color w:val="000000"/>
              </w:rPr>
            </w:pPr>
            <w:r>
              <w:rPr>
                <w:color w:val="000000"/>
              </w:rPr>
              <w:t>Q5</w:t>
            </w:r>
          </w:p>
        </w:tc>
        <w:tc>
          <w:tcPr>
            <w:tcW w:w="1523" w:type="dxa"/>
            <w:tcMar>
              <w:top w:w="100" w:type="dxa"/>
              <w:left w:w="100" w:type="dxa"/>
              <w:bottom w:w="100" w:type="dxa"/>
              <w:right w:w="100" w:type="dxa"/>
            </w:tcMar>
          </w:tcPr>
          <w:p w14:paraId="57A326E2" w14:textId="77777777" w:rsidR="008A6ACE" w:rsidRDefault="008A6ACE">
            <w:pPr>
              <w:widowControl w:val="0"/>
              <w:pBdr>
                <w:top w:val="nil"/>
                <w:left w:val="nil"/>
                <w:bottom w:val="nil"/>
                <w:right w:val="nil"/>
                <w:between w:val="nil"/>
              </w:pBdr>
              <w:rPr>
                <w:color w:val="000000"/>
              </w:rPr>
            </w:pPr>
          </w:p>
        </w:tc>
        <w:tc>
          <w:tcPr>
            <w:tcW w:w="1558" w:type="dxa"/>
            <w:tcMar>
              <w:top w:w="100" w:type="dxa"/>
              <w:left w:w="100" w:type="dxa"/>
              <w:bottom w:w="100" w:type="dxa"/>
              <w:right w:w="100" w:type="dxa"/>
            </w:tcMar>
          </w:tcPr>
          <w:p w14:paraId="2917A3B0" w14:textId="77777777" w:rsidR="008A6ACE" w:rsidRDefault="008A6ACE">
            <w:pPr>
              <w:widowControl w:val="0"/>
              <w:pBdr>
                <w:top w:val="nil"/>
                <w:left w:val="nil"/>
                <w:bottom w:val="nil"/>
                <w:right w:val="nil"/>
                <w:between w:val="nil"/>
              </w:pBdr>
              <w:rPr>
                <w:color w:val="000000"/>
              </w:rPr>
            </w:pPr>
          </w:p>
        </w:tc>
        <w:tc>
          <w:tcPr>
            <w:tcW w:w="1418" w:type="dxa"/>
            <w:tcMar>
              <w:top w:w="100" w:type="dxa"/>
              <w:left w:w="100" w:type="dxa"/>
              <w:bottom w:w="100" w:type="dxa"/>
              <w:right w:w="100" w:type="dxa"/>
            </w:tcMar>
          </w:tcPr>
          <w:p w14:paraId="0AEF6CE2"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1E30DAB1" w14:textId="77777777" w:rsidR="008A6ACE" w:rsidRDefault="008A6ACE">
            <w:pPr>
              <w:widowControl w:val="0"/>
              <w:pBdr>
                <w:top w:val="nil"/>
                <w:left w:val="nil"/>
                <w:bottom w:val="nil"/>
                <w:right w:val="nil"/>
                <w:between w:val="nil"/>
              </w:pBdr>
              <w:rPr>
                <w:color w:val="000000"/>
              </w:rPr>
            </w:pPr>
          </w:p>
        </w:tc>
        <w:tc>
          <w:tcPr>
            <w:tcW w:w="1415" w:type="dxa"/>
            <w:tcMar>
              <w:top w:w="100" w:type="dxa"/>
              <w:left w:w="100" w:type="dxa"/>
              <w:bottom w:w="100" w:type="dxa"/>
              <w:right w:w="100" w:type="dxa"/>
            </w:tcMar>
          </w:tcPr>
          <w:p w14:paraId="534281CE" w14:textId="77777777" w:rsidR="008A6ACE" w:rsidRDefault="008A6ACE">
            <w:pPr>
              <w:widowControl w:val="0"/>
              <w:pBdr>
                <w:top w:val="nil"/>
                <w:left w:val="nil"/>
                <w:bottom w:val="nil"/>
                <w:right w:val="nil"/>
                <w:between w:val="nil"/>
              </w:pBdr>
              <w:rPr>
                <w:color w:val="000000"/>
              </w:rPr>
            </w:pPr>
          </w:p>
        </w:tc>
        <w:tc>
          <w:tcPr>
            <w:tcW w:w="1135" w:type="dxa"/>
            <w:tcMar>
              <w:top w:w="100" w:type="dxa"/>
              <w:left w:w="100" w:type="dxa"/>
              <w:bottom w:w="100" w:type="dxa"/>
              <w:right w:w="100" w:type="dxa"/>
            </w:tcMar>
          </w:tcPr>
          <w:p w14:paraId="397A9CF2" w14:textId="77777777" w:rsidR="008A6ACE" w:rsidRDefault="008A6ACE">
            <w:pPr>
              <w:widowControl w:val="0"/>
              <w:pBdr>
                <w:top w:val="nil"/>
                <w:left w:val="nil"/>
                <w:bottom w:val="nil"/>
                <w:right w:val="nil"/>
                <w:between w:val="nil"/>
              </w:pBdr>
              <w:rPr>
                <w:color w:val="000000"/>
              </w:rPr>
            </w:pPr>
          </w:p>
        </w:tc>
        <w:tc>
          <w:tcPr>
            <w:tcW w:w="991" w:type="dxa"/>
            <w:tcMar>
              <w:top w:w="100" w:type="dxa"/>
              <w:left w:w="100" w:type="dxa"/>
              <w:bottom w:w="100" w:type="dxa"/>
              <w:right w:w="100" w:type="dxa"/>
            </w:tcMar>
          </w:tcPr>
          <w:p w14:paraId="2FE3B2FA" w14:textId="77777777" w:rsidR="008A6ACE" w:rsidRDefault="008A6ACE">
            <w:pPr>
              <w:widowControl w:val="0"/>
              <w:pBdr>
                <w:top w:val="nil"/>
                <w:left w:val="nil"/>
                <w:bottom w:val="nil"/>
                <w:right w:val="nil"/>
                <w:between w:val="nil"/>
              </w:pBdr>
              <w:rPr>
                <w:color w:val="000000"/>
              </w:rPr>
            </w:pPr>
          </w:p>
        </w:tc>
      </w:tr>
    </w:tbl>
    <w:p w14:paraId="7402B3A5" w14:textId="77777777" w:rsidR="008A6ACE" w:rsidRDefault="008A6ACE">
      <w:pPr>
        <w:widowControl w:val="0"/>
        <w:pBdr>
          <w:top w:val="nil"/>
          <w:left w:val="nil"/>
          <w:bottom w:val="nil"/>
          <w:right w:val="nil"/>
          <w:between w:val="nil"/>
        </w:pBdr>
        <w:rPr>
          <w:color w:val="000000"/>
        </w:rPr>
      </w:pPr>
    </w:p>
    <w:p w14:paraId="26B2B6BB" w14:textId="77777777" w:rsidR="008A6ACE" w:rsidRDefault="008A6ACE">
      <w:pPr>
        <w:widowControl w:val="0"/>
        <w:pBdr>
          <w:top w:val="nil"/>
          <w:left w:val="nil"/>
          <w:bottom w:val="nil"/>
          <w:right w:val="nil"/>
          <w:between w:val="nil"/>
        </w:pBdr>
        <w:rPr>
          <w:color w:val="000000"/>
        </w:rPr>
      </w:pPr>
    </w:p>
    <w:p w14:paraId="3118EC17" w14:textId="77777777" w:rsidR="008A6ACE" w:rsidRDefault="00170282">
      <w:pPr>
        <w:widowControl w:val="0"/>
        <w:pBdr>
          <w:top w:val="nil"/>
          <w:left w:val="nil"/>
          <w:bottom w:val="nil"/>
          <w:right w:val="nil"/>
          <w:between w:val="nil"/>
        </w:pBdr>
        <w:spacing w:line="240" w:lineRule="auto"/>
        <w:ind w:right="2245"/>
        <w:jc w:val="right"/>
        <w:rPr>
          <w:b/>
          <w:bCs/>
          <w:color w:val="000000"/>
          <w:sz w:val="34"/>
          <w:szCs w:val="34"/>
        </w:rPr>
      </w:pPr>
      <w:r>
        <w:rPr>
          <w:b/>
          <w:bCs/>
          <w:color w:val="000000"/>
          <w:sz w:val="34"/>
          <w:szCs w:val="34"/>
        </w:rPr>
        <w:t xml:space="preserve">AT3 – Visualization Critique &amp; Redesign </w:t>
      </w:r>
    </w:p>
    <w:p w14:paraId="24260520" w14:textId="77777777" w:rsidR="008A6ACE" w:rsidRDefault="00170282">
      <w:pPr>
        <w:widowControl w:val="0"/>
        <w:pBdr>
          <w:top w:val="nil"/>
          <w:left w:val="nil"/>
          <w:bottom w:val="nil"/>
          <w:right w:val="nil"/>
          <w:between w:val="nil"/>
        </w:pBdr>
        <w:spacing w:before="284" w:line="240" w:lineRule="auto"/>
        <w:ind w:right="1859"/>
        <w:jc w:val="right"/>
        <w:rPr>
          <w:i/>
          <w:iCs/>
          <w:color w:val="000000"/>
        </w:rPr>
      </w:pPr>
      <w:r>
        <w:rPr>
          <w:i/>
          <w:iCs/>
          <w:color w:val="000000"/>
        </w:rPr>
        <w:t xml:space="preserve">R Programming Assessment – Distribution and Proportion Visualization </w:t>
      </w:r>
    </w:p>
    <w:p w14:paraId="619F5D23" w14:textId="77777777" w:rsidR="008A6ACE" w:rsidRDefault="00170282">
      <w:pPr>
        <w:widowControl w:val="0"/>
        <w:pBdr>
          <w:top w:val="nil"/>
          <w:left w:val="nil"/>
          <w:bottom w:val="nil"/>
          <w:right w:val="nil"/>
          <w:between w:val="nil"/>
        </w:pBdr>
        <w:spacing w:before="251" w:line="280" w:lineRule="auto"/>
        <w:ind w:left="446" w:right="235" w:firstLine="4"/>
        <w:rPr>
          <w:color w:val="000000"/>
        </w:rPr>
      </w:pPr>
      <w:r>
        <w:rPr>
          <w:color w:val="000000"/>
        </w:rPr>
        <w:t xml:space="preserve">Instructions: For each question, use R/RStudio to reproduce the given visualization, critique its effectiveness,  identify misleading or inappropriate visual encodings, and redesign it using a more suitable visualization.  Include the R code, redesigned visualization, and a concise justification of your design decisions. </w:t>
      </w:r>
    </w:p>
    <w:p w14:paraId="39C4F09D" w14:textId="77777777" w:rsidR="008A6ACE" w:rsidRDefault="00170282">
      <w:pPr>
        <w:widowControl w:val="0"/>
        <w:pBdr>
          <w:top w:val="nil"/>
          <w:left w:val="nil"/>
          <w:bottom w:val="nil"/>
          <w:right w:val="nil"/>
          <w:between w:val="nil"/>
        </w:pBdr>
        <w:spacing w:before="492" w:line="240" w:lineRule="auto"/>
        <w:ind w:left="442"/>
        <w:rPr>
          <w:b/>
          <w:bCs/>
          <w:color w:val="000000"/>
          <w:sz w:val="28"/>
          <w:szCs w:val="28"/>
        </w:rPr>
      </w:pPr>
      <w:r>
        <w:rPr>
          <w:b/>
          <w:bCs/>
          <w:color w:val="000000"/>
          <w:sz w:val="28"/>
          <w:szCs w:val="28"/>
        </w:rPr>
        <w:t xml:space="preserve">Question 1 – Critique and Redesign an ECDF and Q-Q Plot </w:t>
      </w:r>
    </w:p>
    <w:p w14:paraId="534F9C43" w14:textId="77777777" w:rsidR="008A6ACE" w:rsidRDefault="00170282">
      <w:pPr>
        <w:widowControl w:val="0"/>
        <w:pBdr>
          <w:top w:val="nil"/>
          <w:left w:val="nil"/>
          <w:bottom w:val="nil"/>
          <w:right w:val="nil"/>
          <w:between w:val="nil"/>
        </w:pBdr>
        <w:spacing w:before="65" w:line="240" w:lineRule="auto"/>
        <w:ind w:left="447"/>
        <w:rPr>
          <w:color w:val="000000"/>
        </w:rPr>
      </w:pPr>
      <w:r>
        <w:rPr>
          <w:b/>
          <w:bCs/>
          <w:color w:val="000000"/>
        </w:rPr>
        <w:t xml:space="preserve">Dataset: </w:t>
      </w:r>
      <w:r>
        <w:rPr>
          <w:color w:val="000000"/>
        </w:rPr>
        <w:t xml:space="preserve">Salary_Distribution.csv </w:t>
      </w:r>
    </w:p>
    <w:p w14:paraId="302A9F64" w14:textId="77777777" w:rsidR="008A6ACE" w:rsidRDefault="00170282">
      <w:pPr>
        <w:widowControl w:val="0"/>
        <w:pBdr>
          <w:top w:val="nil"/>
          <w:left w:val="nil"/>
          <w:bottom w:val="nil"/>
          <w:right w:val="nil"/>
          <w:between w:val="nil"/>
        </w:pBdr>
        <w:spacing w:before="251" w:line="240" w:lineRule="auto"/>
        <w:ind w:left="450"/>
        <w:rPr>
          <w:color w:val="000000"/>
        </w:rPr>
      </w:pPr>
      <w:r>
        <w:rPr>
          <w:color w:val="000000"/>
        </w:rPr>
        <w:t xml:space="preserve">Dataset: </w:t>
      </w:r>
    </w:p>
    <w:tbl>
      <w:tblPr>
        <w:tblStyle w:val="a1"/>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1"/>
        <w:gridCol w:w="3310"/>
        <w:gridCol w:w="3307"/>
      </w:tblGrid>
      <w:tr w:rsidR="008A6ACE" w14:paraId="41614E3C" w14:textId="77777777">
        <w:trPr>
          <w:trHeight w:val="278"/>
        </w:trPr>
        <w:tc>
          <w:tcPr>
            <w:tcW w:w="3310" w:type="dxa"/>
            <w:tcMar>
              <w:top w:w="100" w:type="dxa"/>
              <w:left w:w="100" w:type="dxa"/>
              <w:bottom w:w="100" w:type="dxa"/>
              <w:right w:w="100" w:type="dxa"/>
            </w:tcMar>
          </w:tcPr>
          <w:p w14:paraId="6E318C21"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Employee_ID </w:t>
            </w:r>
          </w:p>
        </w:tc>
        <w:tc>
          <w:tcPr>
            <w:tcW w:w="3310" w:type="dxa"/>
            <w:tcMar>
              <w:top w:w="100" w:type="dxa"/>
              <w:left w:w="100" w:type="dxa"/>
              <w:bottom w:w="100" w:type="dxa"/>
              <w:right w:w="100" w:type="dxa"/>
            </w:tcMar>
          </w:tcPr>
          <w:p w14:paraId="7DD9AECB"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Department </w:t>
            </w:r>
          </w:p>
        </w:tc>
        <w:tc>
          <w:tcPr>
            <w:tcW w:w="3307" w:type="dxa"/>
            <w:tcMar>
              <w:top w:w="100" w:type="dxa"/>
              <w:left w:w="100" w:type="dxa"/>
              <w:bottom w:w="100" w:type="dxa"/>
              <w:right w:w="100" w:type="dxa"/>
            </w:tcMar>
          </w:tcPr>
          <w:p w14:paraId="231395AA" w14:textId="77777777" w:rsidR="008A6ACE" w:rsidRDefault="00170282">
            <w:pPr>
              <w:widowControl w:val="0"/>
              <w:pBdr>
                <w:top w:val="nil"/>
                <w:left w:val="nil"/>
                <w:bottom w:val="nil"/>
                <w:right w:val="nil"/>
                <w:between w:val="nil"/>
              </w:pBdr>
              <w:spacing w:line="240" w:lineRule="auto"/>
              <w:ind w:left="119"/>
              <w:rPr>
                <w:b/>
                <w:bCs/>
                <w:color w:val="000000"/>
              </w:rPr>
            </w:pPr>
            <w:r>
              <w:rPr>
                <w:b/>
                <w:bCs/>
                <w:color w:val="000000"/>
              </w:rPr>
              <w:t>Salary</w:t>
            </w:r>
          </w:p>
        </w:tc>
      </w:tr>
      <w:tr w:rsidR="008A6ACE" w14:paraId="2CBF51AF" w14:textId="77777777">
        <w:trPr>
          <w:trHeight w:val="278"/>
        </w:trPr>
        <w:tc>
          <w:tcPr>
            <w:tcW w:w="3310" w:type="dxa"/>
            <w:tcMar>
              <w:top w:w="100" w:type="dxa"/>
              <w:left w:w="100" w:type="dxa"/>
              <w:bottom w:w="100" w:type="dxa"/>
              <w:right w:w="100" w:type="dxa"/>
            </w:tcMar>
          </w:tcPr>
          <w:p w14:paraId="4D03257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E01 </w:t>
            </w:r>
          </w:p>
        </w:tc>
        <w:tc>
          <w:tcPr>
            <w:tcW w:w="3310" w:type="dxa"/>
            <w:tcMar>
              <w:top w:w="100" w:type="dxa"/>
              <w:left w:w="100" w:type="dxa"/>
              <w:bottom w:w="100" w:type="dxa"/>
              <w:right w:w="100" w:type="dxa"/>
            </w:tcMar>
          </w:tcPr>
          <w:p w14:paraId="0CC145F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3307" w:type="dxa"/>
            <w:tcMar>
              <w:top w:w="100" w:type="dxa"/>
              <w:left w:w="100" w:type="dxa"/>
              <w:bottom w:w="100" w:type="dxa"/>
              <w:right w:w="100" w:type="dxa"/>
            </w:tcMar>
          </w:tcPr>
          <w:p w14:paraId="6DA6A2C5"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42000</w:t>
            </w:r>
          </w:p>
        </w:tc>
      </w:tr>
      <w:tr w:rsidR="008A6ACE" w14:paraId="2067E85D" w14:textId="77777777">
        <w:trPr>
          <w:trHeight w:val="278"/>
        </w:trPr>
        <w:tc>
          <w:tcPr>
            <w:tcW w:w="3310" w:type="dxa"/>
            <w:tcMar>
              <w:top w:w="100" w:type="dxa"/>
              <w:left w:w="100" w:type="dxa"/>
              <w:bottom w:w="100" w:type="dxa"/>
              <w:right w:w="100" w:type="dxa"/>
            </w:tcMar>
          </w:tcPr>
          <w:p w14:paraId="42AD72A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E02 </w:t>
            </w:r>
          </w:p>
        </w:tc>
        <w:tc>
          <w:tcPr>
            <w:tcW w:w="3310" w:type="dxa"/>
            <w:tcMar>
              <w:top w:w="100" w:type="dxa"/>
              <w:left w:w="100" w:type="dxa"/>
              <w:bottom w:w="100" w:type="dxa"/>
              <w:right w:w="100" w:type="dxa"/>
            </w:tcMar>
          </w:tcPr>
          <w:p w14:paraId="13134BF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3307" w:type="dxa"/>
            <w:tcMar>
              <w:top w:w="100" w:type="dxa"/>
              <w:left w:w="100" w:type="dxa"/>
              <w:bottom w:w="100" w:type="dxa"/>
              <w:right w:w="100" w:type="dxa"/>
            </w:tcMar>
          </w:tcPr>
          <w:p w14:paraId="66568637"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45000</w:t>
            </w:r>
          </w:p>
        </w:tc>
      </w:tr>
      <w:tr w:rsidR="008A6ACE" w14:paraId="18882241" w14:textId="77777777">
        <w:trPr>
          <w:trHeight w:val="278"/>
        </w:trPr>
        <w:tc>
          <w:tcPr>
            <w:tcW w:w="3310" w:type="dxa"/>
            <w:tcMar>
              <w:top w:w="100" w:type="dxa"/>
              <w:left w:w="100" w:type="dxa"/>
              <w:bottom w:w="100" w:type="dxa"/>
              <w:right w:w="100" w:type="dxa"/>
            </w:tcMar>
          </w:tcPr>
          <w:p w14:paraId="4D49FF5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E03 </w:t>
            </w:r>
          </w:p>
        </w:tc>
        <w:tc>
          <w:tcPr>
            <w:tcW w:w="3310" w:type="dxa"/>
            <w:tcMar>
              <w:top w:w="100" w:type="dxa"/>
              <w:left w:w="100" w:type="dxa"/>
              <w:bottom w:w="100" w:type="dxa"/>
              <w:right w:w="100" w:type="dxa"/>
            </w:tcMar>
          </w:tcPr>
          <w:p w14:paraId="2AD5985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3307" w:type="dxa"/>
            <w:tcMar>
              <w:top w:w="100" w:type="dxa"/>
              <w:left w:w="100" w:type="dxa"/>
              <w:bottom w:w="100" w:type="dxa"/>
              <w:right w:w="100" w:type="dxa"/>
            </w:tcMar>
          </w:tcPr>
          <w:p w14:paraId="5F42962D"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48000</w:t>
            </w:r>
          </w:p>
        </w:tc>
      </w:tr>
      <w:tr w:rsidR="008A6ACE" w14:paraId="71832E4A" w14:textId="77777777">
        <w:trPr>
          <w:trHeight w:val="278"/>
        </w:trPr>
        <w:tc>
          <w:tcPr>
            <w:tcW w:w="3310" w:type="dxa"/>
            <w:tcMar>
              <w:top w:w="100" w:type="dxa"/>
              <w:left w:w="100" w:type="dxa"/>
              <w:bottom w:w="100" w:type="dxa"/>
              <w:right w:w="100" w:type="dxa"/>
            </w:tcMar>
          </w:tcPr>
          <w:p w14:paraId="3996CC4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E04 </w:t>
            </w:r>
          </w:p>
        </w:tc>
        <w:tc>
          <w:tcPr>
            <w:tcW w:w="3310" w:type="dxa"/>
            <w:tcMar>
              <w:top w:w="100" w:type="dxa"/>
              <w:left w:w="100" w:type="dxa"/>
              <w:bottom w:w="100" w:type="dxa"/>
              <w:right w:w="100" w:type="dxa"/>
            </w:tcMar>
          </w:tcPr>
          <w:p w14:paraId="692800F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3307" w:type="dxa"/>
            <w:tcMar>
              <w:top w:w="100" w:type="dxa"/>
              <w:left w:w="100" w:type="dxa"/>
              <w:bottom w:w="100" w:type="dxa"/>
              <w:right w:w="100" w:type="dxa"/>
            </w:tcMar>
          </w:tcPr>
          <w:p w14:paraId="3EB99B2F"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51000</w:t>
            </w:r>
          </w:p>
        </w:tc>
      </w:tr>
      <w:tr w:rsidR="008A6ACE" w14:paraId="75BC27F3" w14:textId="77777777">
        <w:trPr>
          <w:trHeight w:val="278"/>
        </w:trPr>
        <w:tc>
          <w:tcPr>
            <w:tcW w:w="3310" w:type="dxa"/>
            <w:tcMar>
              <w:top w:w="100" w:type="dxa"/>
              <w:left w:w="100" w:type="dxa"/>
              <w:bottom w:w="100" w:type="dxa"/>
              <w:right w:w="100" w:type="dxa"/>
            </w:tcMar>
          </w:tcPr>
          <w:p w14:paraId="5093D36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E05 </w:t>
            </w:r>
          </w:p>
        </w:tc>
        <w:tc>
          <w:tcPr>
            <w:tcW w:w="3310" w:type="dxa"/>
            <w:tcMar>
              <w:top w:w="100" w:type="dxa"/>
              <w:left w:w="100" w:type="dxa"/>
              <w:bottom w:w="100" w:type="dxa"/>
              <w:right w:w="100" w:type="dxa"/>
            </w:tcMar>
          </w:tcPr>
          <w:p w14:paraId="52210BE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3307" w:type="dxa"/>
            <w:tcMar>
              <w:top w:w="100" w:type="dxa"/>
              <w:left w:w="100" w:type="dxa"/>
              <w:bottom w:w="100" w:type="dxa"/>
              <w:right w:w="100" w:type="dxa"/>
            </w:tcMar>
          </w:tcPr>
          <w:p w14:paraId="58D16FD5"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55000</w:t>
            </w:r>
          </w:p>
        </w:tc>
      </w:tr>
      <w:tr w:rsidR="008A6ACE" w14:paraId="3F9347E8" w14:textId="77777777">
        <w:trPr>
          <w:trHeight w:val="280"/>
        </w:trPr>
        <w:tc>
          <w:tcPr>
            <w:tcW w:w="3310" w:type="dxa"/>
            <w:tcMar>
              <w:top w:w="100" w:type="dxa"/>
              <w:left w:w="100" w:type="dxa"/>
              <w:bottom w:w="100" w:type="dxa"/>
              <w:right w:w="100" w:type="dxa"/>
            </w:tcMar>
          </w:tcPr>
          <w:p w14:paraId="4E5592D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E06 </w:t>
            </w:r>
          </w:p>
        </w:tc>
        <w:tc>
          <w:tcPr>
            <w:tcW w:w="3310" w:type="dxa"/>
            <w:tcMar>
              <w:top w:w="100" w:type="dxa"/>
              <w:left w:w="100" w:type="dxa"/>
              <w:bottom w:w="100" w:type="dxa"/>
              <w:right w:w="100" w:type="dxa"/>
            </w:tcMar>
          </w:tcPr>
          <w:p w14:paraId="43EFC5E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HR </w:t>
            </w:r>
          </w:p>
        </w:tc>
        <w:tc>
          <w:tcPr>
            <w:tcW w:w="3307" w:type="dxa"/>
            <w:tcMar>
              <w:top w:w="100" w:type="dxa"/>
              <w:left w:w="100" w:type="dxa"/>
              <w:bottom w:w="100" w:type="dxa"/>
              <w:right w:w="100" w:type="dxa"/>
            </w:tcMar>
          </w:tcPr>
          <w:p w14:paraId="60873F46"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38000</w:t>
            </w:r>
          </w:p>
        </w:tc>
      </w:tr>
      <w:tr w:rsidR="008A6ACE" w14:paraId="5D71C130" w14:textId="77777777">
        <w:trPr>
          <w:trHeight w:val="278"/>
        </w:trPr>
        <w:tc>
          <w:tcPr>
            <w:tcW w:w="3310" w:type="dxa"/>
            <w:tcMar>
              <w:top w:w="100" w:type="dxa"/>
              <w:left w:w="100" w:type="dxa"/>
              <w:bottom w:w="100" w:type="dxa"/>
              <w:right w:w="100" w:type="dxa"/>
            </w:tcMar>
          </w:tcPr>
          <w:p w14:paraId="103A633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E07 </w:t>
            </w:r>
          </w:p>
        </w:tc>
        <w:tc>
          <w:tcPr>
            <w:tcW w:w="3310" w:type="dxa"/>
            <w:tcMar>
              <w:top w:w="100" w:type="dxa"/>
              <w:left w:w="100" w:type="dxa"/>
              <w:bottom w:w="100" w:type="dxa"/>
              <w:right w:w="100" w:type="dxa"/>
            </w:tcMar>
          </w:tcPr>
          <w:p w14:paraId="2AFC862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HR </w:t>
            </w:r>
          </w:p>
        </w:tc>
        <w:tc>
          <w:tcPr>
            <w:tcW w:w="3307" w:type="dxa"/>
            <w:tcMar>
              <w:top w:w="100" w:type="dxa"/>
              <w:left w:w="100" w:type="dxa"/>
              <w:bottom w:w="100" w:type="dxa"/>
              <w:right w:w="100" w:type="dxa"/>
            </w:tcMar>
          </w:tcPr>
          <w:p w14:paraId="34B34BDA"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40000</w:t>
            </w:r>
          </w:p>
        </w:tc>
      </w:tr>
      <w:tr w:rsidR="008A6ACE" w14:paraId="11D7E0E6" w14:textId="77777777">
        <w:trPr>
          <w:trHeight w:val="278"/>
        </w:trPr>
        <w:tc>
          <w:tcPr>
            <w:tcW w:w="3310" w:type="dxa"/>
            <w:tcMar>
              <w:top w:w="100" w:type="dxa"/>
              <w:left w:w="100" w:type="dxa"/>
              <w:bottom w:w="100" w:type="dxa"/>
              <w:right w:w="100" w:type="dxa"/>
            </w:tcMar>
          </w:tcPr>
          <w:p w14:paraId="700D23D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E08 </w:t>
            </w:r>
          </w:p>
        </w:tc>
        <w:tc>
          <w:tcPr>
            <w:tcW w:w="3310" w:type="dxa"/>
            <w:tcMar>
              <w:top w:w="100" w:type="dxa"/>
              <w:left w:w="100" w:type="dxa"/>
              <w:bottom w:w="100" w:type="dxa"/>
              <w:right w:w="100" w:type="dxa"/>
            </w:tcMar>
          </w:tcPr>
          <w:p w14:paraId="4325651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HR </w:t>
            </w:r>
          </w:p>
        </w:tc>
        <w:tc>
          <w:tcPr>
            <w:tcW w:w="3307" w:type="dxa"/>
            <w:tcMar>
              <w:top w:w="100" w:type="dxa"/>
              <w:left w:w="100" w:type="dxa"/>
              <w:bottom w:w="100" w:type="dxa"/>
              <w:right w:w="100" w:type="dxa"/>
            </w:tcMar>
          </w:tcPr>
          <w:p w14:paraId="0CA43026"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42000</w:t>
            </w:r>
          </w:p>
        </w:tc>
      </w:tr>
      <w:tr w:rsidR="008A6ACE" w14:paraId="18BBCCC0" w14:textId="77777777">
        <w:trPr>
          <w:trHeight w:val="278"/>
        </w:trPr>
        <w:tc>
          <w:tcPr>
            <w:tcW w:w="3310" w:type="dxa"/>
            <w:tcMar>
              <w:top w:w="100" w:type="dxa"/>
              <w:left w:w="100" w:type="dxa"/>
              <w:bottom w:w="100" w:type="dxa"/>
              <w:right w:w="100" w:type="dxa"/>
            </w:tcMar>
          </w:tcPr>
          <w:p w14:paraId="21DB88C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E09 </w:t>
            </w:r>
          </w:p>
        </w:tc>
        <w:tc>
          <w:tcPr>
            <w:tcW w:w="3310" w:type="dxa"/>
            <w:tcMar>
              <w:top w:w="100" w:type="dxa"/>
              <w:left w:w="100" w:type="dxa"/>
              <w:bottom w:w="100" w:type="dxa"/>
              <w:right w:w="100" w:type="dxa"/>
            </w:tcMar>
          </w:tcPr>
          <w:p w14:paraId="7E1B477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HR </w:t>
            </w:r>
          </w:p>
        </w:tc>
        <w:tc>
          <w:tcPr>
            <w:tcW w:w="3307" w:type="dxa"/>
            <w:tcMar>
              <w:top w:w="100" w:type="dxa"/>
              <w:left w:w="100" w:type="dxa"/>
              <w:bottom w:w="100" w:type="dxa"/>
              <w:right w:w="100" w:type="dxa"/>
            </w:tcMar>
          </w:tcPr>
          <w:p w14:paraId="7791356F"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46000</w:t>
            </w:r>
          </w:p>
        </w:tc>
      </w:tr>
      <w:tr w:rsidR="008A6ACE" w14:paraId="6AF6B0AE" w14:textId="77777777">
        <w:trPr>
          <w:trHeight w:val="278"/>
        </w:trPr>
        <w:tc>
          <w:tcPr>
            <w:tcW w:w="3310" w:type="dxa"/>
            <w:tcMar>
              <w:top w:w="100" w:type="dxa"/>
              <w:left w:w="100" w:type="dxa"/>
              <w:bottom w:w="100" w:type="dxa"/>
              <w:right w:w="100" w:type="dxa"/>
            </w:tcMar>
          </w:tcPr>
          <w:p w14:paraId="77AAAB1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E10 </w:t>
            </w:r>
          </w:p>
        </w:tc>
        <w:tc>
          <w:tcPr>
            <w:tcW w:w="3310" w:type="dxa"/>
            <w:tcMar>
              <w:top w:w="100" w:type="dxa"/>
              <w:left w:w="100" w:type="dxa"/>
              <w:bottom w:w="100" w:type="dxa"/>
              <w:right w:w="100" w:type="dxa"/>
            </w:tcMar>
          </w:tcPr>
          <w:p w14:paraId="6972FDF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HR </w:t>
            </w:r>
          </w:p>
        </w:tc>
        <w:tc>
          <w:tcPr>
            <w:tcW w:w="3307" w:type="dxa"/>
            <w:tcMar>
              <w:top w:w="100" w:type="dxa"/>
              <w:left w:w="100" w:type="dxa"/>
              <w:bottom w:w="100" w:type="dxa"/>
              <w:right w:w="100" w:type="dxa"/>
            </w:tcMar>
          </w:tcPr>
          <w:p w14:paraId="7B8651A2"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50000</w:t>
            </w:r>
          </w:p>
        </w:tc>
      </w:tr>
      <w:tr w:rsidR="008A6ACE" w14:paraId="59881ED1" w14:textId="77777777">
        <w:trPr>
          <w:trHeight w:val="278"/>
        </w:trPr>
        <w:tc>
          <w:tcPr>
            <w:tcW w:w="3310" w:type="dxa"/>
            <w:tcMar>
              <w:top w:w="100" w:type="dxa"/>
              <w:left w:w="100" w:type="dxa"/>
              <w:bottom w:w="100" w:type="dxa"/>
              <w:right w:w="100" w:type="dxa"/>
            </w:tcMar>
          </w:tcPr>
          <w:p w14:paraId="14E4F4B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E11 </w:t>
            </w:r>
          </w:p>
        </w:tc>
        <w:tc>
          <w:tcPr>
            <w:tcW w:w="3310" w:type="dxa"/>
            <w:tcMar>
              <w:top w:w="100" w:type="dxa"/>
              <w:left w:w="100" w:type="dxa"/>
              <w:bottom w:w="100" w:type="dxa"/>
              <w:right w:w="100" w:type="dxa"/>
            </w:tcMar>
          </w:tcPr>
          <w:p w14:paraId="2E8D649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3307" w:type="dxa"/>
            <w:tcMar>
              <w:top w:w="100" w:type="dxa"/>
              <w:left w:w="100" w:type="dxa"/>
              <w:bottom w:w="100" w:type="dxa"/>
              <w:right w:w="100" w:type="dxa"/>
            </w:tcMar>
          </w:tcPr>
          <w:p w14:paraId="01594A68"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47000</w:t>
            </w:r>
          </w:p>
        </w:tc>
      </w:tr>
      <w:tr w:rsidR="008A6ACE" w14:paraId="56F0CF99" w14:textId="77777777">
        <w:trPr>
          <w:trHeight w:val="278"/>
        </w:trPr>
        <w:tc>
          <w:tcPr>
            <w:tcW w:w="3310" w:type="dxa"/>
            <w:tcMar>
              <w:top w:w="100" w:type="dxa"/>
              <w:left w:w="100" w:type="dxa"/>
              <w:bottom w:w="100" w:type="dxa"/>
              <w:right w:w="100" w:type="dxa"/>
            </w:tcMar>
          </w:tcPr>
          <w:p w14:paraId="56132A1E"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E12 </w:t>
            </w:r>
          </w:p>
        </w:tc>
        <w:tc>
          <w:tcPr>
            <w:tcW w:w="3310" w:type="dxa"/>
            <w:tcMar>
              <w:top w:w="100" w:type="dxa"/>
              <w:left w:w="100" w:type="dxa"/>
              <w:bottom w:w="100" w:type="dxa"/>
              <w:right w:w="100" w:type="dxa"/>
            </w:tcMar>
          </w:tcPr>
          <w:p w14:paraId="38439F4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3307" w:type="dxa"/>
            <w:tcMar>
              <w:top w:w="100" w:type="dxa"/>
              <w:left w:w="100" w:type="dxa"/>
              <w:bottom w:w="100" w:type="dxa"/>
              <w:right w:w="100" w:type="dxa"/>
            </w:tcMar>
          </w:tcPr>
          <w:p w14:paraId="15436E72"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49000</w:t>
            </w:r>
          </w:p>
        </w:tc>
      </w:tr>
      <w:tr w:rsidR="008A6ACE" w14:paraId="6C497E1F" w14:textId="77777777">
        <w:trPr>
          <w:trHeight w:val="278"/>
        </w:trPr>
        <w:tc>
          <w:tcPr>
            <w:tcW w:w="3310" w:type="dxa"/>
            <w:tcMar>
              <w:top w:w="100" w:type="dxa"/>
              <w:left w:w="100" w:type="dxa"/>
              <w:bottom w:w="100" w:type="dxa"/>
              <w:right w:w="100" w:type="dxa"/>
            </w:tcMar>
          </w:tcPr>
          <w:p w14:paraId="6F5905A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E13 </w:t>
            </w:r>
          </w:p>
        </w:tc>
        <w:tc>
          <w:tcPr>
            <w:tcW w:w="3310" w:type="dxa"/>
            <w:tcMar>
              <w:top w:w="100" w:type="dxa"/>
              <w:left w:w="100" w:type="dxa"/>
              <w:bottom w:w="100" w:type="dxa"/>
              <w:right w:w="100" w:type="dxa"/>
            </w:tcMar>
          </w:tcPr>
          <w:p w14:paraId="453AFF8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3307" w:type="dxa"/>
            <w:tcMar>
              <w:top w:w="100" w:type="dxa"/>
              <w:left w:w="100" w:type="dxa"/>
              <w:bottom w:w="100" w:type="dxa"/>
              <w:right w:w="100" w:type="dxa"/>
            </w:tcMar>
          </w:tcPr>
          <w:p w14:paraId="0368F346"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52000</w:t>
            </w:r>
          </w:p>
        </w:tc>
      </w:tr>
      <w:tr w:rsidR="008A6ACE" w14:paraId="5CF9C89F" w14:textId="77777777">
        <w:trPr>
          <w:trHeight w:val="278"/>
        </w:trPr>
        <w:tc>
          <w:tcPr>
            <w:tcW w:w="3310" w:type="dxa"/>
            <w:tcMar>
              <w:top w:w="100" w:type="dxa"/>
              <w:left w:w="100" w:type="dxa"/>
              <w:bottom w:w="100" w:type="dxa"/>
              <w:right w:w="100" w:type="dxa"/>
            </w:tcMar>
          </w:tcPr>
          <w:p w14:paraId="5A78663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E14 </w:t>
            </w:r>
          </w:p>
        </w:tc>
        <w:tc>
          <w:tcPr>
            <w:tcW w:w="3310" w:type="dxa"/>
            <w:tcMar>
              <w:top w:w="100" w:type="dxa"/>
              <w:left w:w="100" w:type="dxa"/>
              <w:bottom w:w="100" w:type="dxa"/>
              <w:right w:w="100" w:type="dxa"/>
            </w:tcMar>
          </w:tcPr>
          <w:p w14:paraId="57F64F0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3307" w:type="dxa"/>
            <w:tcMar>
              <w:top w:w="100" w:type="dxa"/>
              <w:left w:w="100" w:type="dxa"/>
              <w:bottom w:w="100" w:type="dxa"/>
              <w:right w:w="100" w:type="dxa"/>
            </w:tcMar>
          </w:tcPr>
          <w:p w14:paraId="1F42B3D6"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58000</w:t>
            </w:r>
          </w:p>
        </w:tc>
      </w:tr>
      <w:tr w:rsidR="008A6ACE" w14:paraId="2E490E94" w14:textId="77777777">
        <w:trPr>
          <w:trHeight w:val="278"/>
        </w:trPr>
        <w:tc>
          <w:tcPr>
            <w:tcW w:w="3310" w:type="dxa"/>
            <w:tcMar>
              <w:top w:w="100" w:type="dxa"/>
              <w:left w:w="100" w:type="dxa"/>
              <w:bottom w:w="100" w:type="dxa"/>
              <w:right w:w="100" w:type="dxa"/>
            </w:tcMar>
          </w:tcPr>
          <w:p w14:paraId="7592583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E15 </w:t>
            </w:r>
          </w:p>
        </w:tc>
        <w:tc>
          <w:tcPr>
            <w:tcW w:w="3310" w:type="dxa"/>
            <w:tcMar>
              <w:top w:w="100" w:type="dxa"/>
              <w:left w:w="100" w:type="dxa"/>
              <w:bottom w:w="100" w:type="dxa"/>
              <w:right w:w="100" w:type="dxa"/>
            </w:tcMar>
          </w:tcPr>
          <w:p w14:paraId="0A4F621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3307" w:type="dxa"/>
            <w:tcMar>
              <w:top w:w="100" w:type="dxa"/>
              <w:left w:w="100" w:type="dxa"/>
              <w:bottom w:w="100" w:type="dxa"/>
              <w:right w:w="100" w:type="dxa"/>
            </w:tcMar>
          </w:tcPr>
          <w:p w14:paraId="2272EF0A"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65000</w:t>
            </w:r>
          </w:p>
        </w:tc>
      </w:tr>
      <w:tr w:rsidR="008A6ACE" w14:paraId="29E6A041" w14:textId="77777777">
        <w:trPr>
          <w:trHeight w:val="278"/>
        </w:trPr>
        <w:tc>
          <w:tcPr>
            <w:tcW w:w="3310" w:type="dxa"/>
            <w:tcMar>
              <w:top w:w="100" w:type="dxa"/>
              <w:left w:w="100" w:type="dxa"/>
              <w:bottom w:w="100" w:type="dxa"/>
              <w:right w:w="100" w:type="dxa"/>
            </w:tcMar>
          </w:tcPr>
          <w:p w14:paraId="43C1033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E16 </w:t>
            </w:r>
          </w:p>
        </w:tc>
        <w:tc>
          <w:tcPr>
            <w:tcW w:w="3310" w:type="dxa"/>
            <w:tcMar>
              <w:top w:w="100" w:type="dxa"/>
              <w:left w:w="100" w:type="dxa"/>
              <w:bottom w:w="100" w:type="dxa"/>
              <w:right w:w="100" w:type="dxa"/>
            </w:tcMar>
          </w:tcPr>
          <w:p w14:paraId="5EA5C28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Marketing </w:t>
            </w:r>
          </w:p>
        </w:tc>
        <w:tc>
          <w:tcPr>
            <w:tcW w:w="3307" w:type="dxa"/>
            <w:tcMar>
              <w:top w:w="100" w:type="dxa"/>
              <w:left w:w="100" w:type="dxa"/>
              <w:bottom w:w="100" w:type="dxa"/>
              <w:right w:w="100" w:type="dxa"/>
            </w:tcMar>
          </w:tcPr>
          <w:p w14:paraId="1823A110"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36000</w:t>
            </w:r>
          </w:p>
        </w:tc>
      </w:tr>
      <w:tr w:rsidR="008A6ACE" w14:paraId="6BDCAB30" w14:textId="77777777">
        <w:trPr>
          <w:trHeight w:val="278"/>
        </w:trPr>
        <w:tc>
          <w:tcPr>
            <w:tcW w:w="3310" w:type="dxa"/>
            <w:tcMar>
              <w:top w:w="100" w:type="dxa"/>
              <w:left w:w="100" w:type="dxa"/>
              <w:bottom w:w="100" w:type="dxa"/>
              <w:right w:w="100" w:type="dxa"/>
            </w:tcMar>
          </w:tcPr>
          <w:p w14:paraId="0F9EB55C"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E17 </w:t>
            </w:r>
          </w:p>
        </w:tc>
        <w:tc>
          <w:tcPr>
            <w:tcW w:w="3310" w:type="dxa"/>
            <w:tcMar>
              <w:top w:w="100" w:type="dxa"/>
              <w:left w:w="100" w:type="dxa"/>
              <w:bottom w:w="100" w:type="dxa"/>
              <w:right w:w="100" w:type="dxa"/>
            </w:tcMar>
          </w:tcPr>
          <w:p w14:paraId="56A0326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Marketing </w:t>
            </w:r>
          </w:p>
        </w:tc>
        <w:tc>
          <w:tcPr>
            <w:tcW w:w="3307" w:type="dxa"/>
            <w:tcMar>
              <w:top w:w="100" w:type="dxa"/>
              <w:left w:w="100" w:type="dxa"/>
              <w:bottom w:w="100" w:type="dxa"/>
              <w:right w:w="100" w:type="dxa"/>
            </w:tcMar>
          </w:tcPr>
          <w:p w14:paraId="5ABBA603"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39000</w:t>
            </w:r>
          </w:p>
        </w:tc>
      </w:tr>
      <w:tr w:rsidR="008A6ACE" w14:paraId="232185F8" w14:textId="77777777">
        <w:trPr>
          <w:trHeight w:val="278"/>
        </w:trPr>
        <w:tc>
          <w:tcPr>
            <w:tcW w:w="3310" w:type="dxa"/>
            <w:tcMar>
              <w:top w:w="100" w:type="dxa"/>
              <w:left w:w="100" w:type="dxa"/>
              <w:bottom w:w="100" w:type="dxa"/>
              <w:right w:w="100" w:type="dxa"/>
            </w:tcMar>
          </w:tcPr>
          <w:p w14:paraId="0BA03213"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E18 </w:t>
            </w:r>
          </w:p>
        </w:tc>
        <w:tc>
          <w:tcPr>
            <w:tcW w:w="3310" w:type="dxa"/>
            <w:tcMar>
              <w:top w:w="100" w:type="dxa"/>
              <w:left w:w="100" w:type="dxa"/>
              <w:bottom w:w="100" w:type="dxa"/>
              <w:right w:w="100" w:type="dxa"/>
            </w:tcMar>
          </w:tcPr>
          <w:p w14:paraId="1BADAA1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Marketing </w:t>
            </w:r>
          </w:p>
        </w:tc>
        <w:tc>
          <w:tcPr>
            <w:tcW w:w="3307" w:type="dxa"/>
            <w:tcMar>
              <w:top w:w="100" w:type="dxa"/>
              <w:left w:w="100" w:type="dxa"/>
              <w:bottom w:w="100" w:type="dxa"/>
              <w:right w:w="100" w:type="dxa"/>
            </w:tcMar>
          </w:tcPr>
          <w:p w14:paraId="70630E1E"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43000</w:t>
            </w:r>
          </w:p>
        </w:tc>
      </w:tr>
      <w:tr w:rsidR="008A6ACE" w14:paraId="3A5EDEAA" w14:textId="77777777">
        <w:trPr>
          <w:trHeight w:val="278"/>
        </w:trPr>
        <w:tc>
          <w:tcPr>
            <w:tcW w:w="3310" w:type="dxa"/>
            <w:tcMar>
              <w:top w:w="100" w:type="dxa"/>
              <w:left w:w="100" w:type="dxa"/>
              <w:bottom w:w="100" w:type="dxa"/>
              <w:right w:w="100" w:type="dxa"/>
            </w:tcMar>
          </w:tcPr>
          <w:p w14:paraId="581D325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E19 </w:t>
            </w:r>
          </w:p>
        </w:tc>
        <w:tc>
          <w:tcPr>
            <w:tcW w:w="3310" w:type="dxa"/>
            <w:tcMar>
              <w:top w:w="100" w:type="dxa"/>
              <w:left w:w="100" w:type="dxa"/>
              <w:bottom w:w="100" w:type="dxa"/>
              <w:right w:w="100" w:type="dxa"/>
            </w:tcMar>
          </w:tcPr>
          <w:p w14:paraId="7320223E"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Marketing </w:t>
            </w:r>
          </w:p>
        </w:tc>
        <w:tc>
          <w:tcPr>
            <w:tcW w:w="3307" w:type="dxa"/>
            <w:tcMar>
              <w:top w:w="100" w:type="dxa"/>
              <w:left w:w="100" w:type="dxa"/>
              <w:bottom w:w="100" w:type="dxa"/>
              <w:right w:w="100" w:type="dxa"/>
            </w:tcMar>
          </w:tcPr>
          <w:p w14:paraId="32CE960A"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47000</w:t>
            </w:r>
          </w:p>
        </w:tc>
      </w:tr>
      <w:tr w:rsidR="008A6ACE" w14:paraId="7064AAE7" w14:textId="77777777">
        <w:trPr>
          <w:trHeight w:val="280"/>
        </w:trPr>
        <w:tc>
          <w:tcPr>
            <w:tcW w:w="3310" w:type="dxa"/>
            <w:tcMar>
              <w:top w:w="100" w:type="dxa"/>
              <w:left w:w="100" w:type="dxa"/>
              <w:bottom w:w="100" w:type="dxa"/>
              <w:right w:w="100" w:type="dxa"/>
            </w:tcMar>
          </w:tcPr>
          <w:p w14:paraId="6491023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E20 </w:t>
            </w:r>
          </w:p>
        </w:tc>
        <w:tc>
          <w:tcPr>
            <w:tcW w:w="3310" w:type="dxa"/>
            <w:tcMar>
              <w:top w:w="100" w:type="dxa"/>
              <w:left w:w="100" w:type="dxa"/>
              <w:bottom w:w="100" w:type="dxa"/>
              <w:right w:w="100" w:type="dxa"/>
            </w:tcMar>
          </w:tcPr>
          <w:p w14:paraId="2A0EC56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Marketing </w:t>
            </w:r>
          </w:p>
        </w:tc>
        <w:tc>
          <w:tcPr>
            <w:tcW w:w="3307" w:type="dxa"/>
            <w:tcMar>
              <w:top w:w="100" w:type="dxa"/>
              <w:left w:w="100" w:type="dxa"/>
              <w:bottom w:w="100" w:type="dxa"/>
              <w:right w:w="100" w:type="dxa"/>
            </w:tcMar>
          </w:tcPr>
          <w:p w14:paraId="13B70C6F"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72000</w:t>
            </w:r>
          </w:p>
        </w:tc>
      </w:tr>
    </w:tbl>
    <w:p w14:paraId="1640A5E0" w14:textId="59D461C7" w:rsidR="00841857" w:rsidRDefault="00841857" w:rsidP="00841857">
      <w:pPr>
        <w:widowControl w:val="0"/>
        <w:pBdr>
          <w:top w:val="nil"/>
          <w:left w:val="nil"/>
          <w:bottom w:val="nil"/>
          <w:right w:val="nil"/>
          <w:between w:val="nil"/>
        </w:pBdr>
        <w:rPr>
          <w:color w:val="000000"/>
        </w:rPr>
      </w:pPr>
    </w:p>
    <w:p w14:paraId="29C10399" w14:textId="56BCF05A" w:rsidR="00841857" w:rsidRPr="00841857" w:rsidRDefault="00841857" w:rsidP="00841857">
      <w:pPr>
        <w:widowControl w:val="0"/>
        <w:pBdr>
          <w:top w:val="nil"/>
          <w:left w:val="nil"/>
          <w:bottom w:val="nil"/>
          <w:right w:val="nil"/>
          <w:between w:val="nil"/>
        </w:pBdr>
        <w:spacing w:line="240" w:lineRule="auto"/>
        <w:ind w:left="434"/>
        <w:rPr>
          <w:color w:val="000000"/>
        </w:rPr>
      </w:pPr>
      <w:r>
        <w:rPr>
          <w:b/>
          <w:bCs/>
          <w:color w:val="000000"/>
        </w:rPr>
        <w:t>R CODE:</w:t>
      </w:r>
    </w:p>
    <w:p w14:paraId="65FAFD1B"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library(ggplot2)</w:t>
      </w:r>
    </w:p>
    <w:p w14:paraId="68CCE4E6"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17764192"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salary &lt;- c(42000,45000,48000,51000,55000,</w:t>
      </w:r>
    </w:p>
    <w:p w14:paraId="2EBE34BD"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38000,40000,42000,46000,50000,</w:t>
      </w:r>
    </w:p>
    <w:p w14:paraId="51FA011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47000,49000,52000,58000,65000,</w:t>
      </w:r>
    </w:p>
    <w:p w14:paraId="7F07AACF"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36000,39000,43000,47000,72000)</w:t>
      </w:r>
    </w:p>
    <w:p w14:paraId="6430CBE5"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3F0B0468"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df &lt;- data.frame(Salary=salary)</w:t>
      </w:r>
    </w:p>
    <w:p w14:paraId="24B4D90F"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48F7CEAB"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1. ORIGINAL ECDF</w:t>
      </w:r>
    </w:p>
    <w:p w14:paraId="65C05521"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plot(ecdf(salary),</w:t>
      </w:r>
    </w:p>
    <w:p w14:paraId="1E8EB91E"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main="Original ECDF",</w:t>
      </w:r>
    </w:p>
    <w:p w14:paraId="64607D7A"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xlab="Salary",</w:t>
      </w:r>
    </w:p>
    <w:p w14:paraId="64BA9965"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ylab="ECDF",</w:t>
      </w:r>
    </w:p>
    <w:p w14:paraId="659B9CFE"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col="blue",</w:t>
      </w:r>
    </w:p>
    <w:p w14:paraId="1DE2AC4B"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lwd=2)</w:t>
      </w:r>
    </w:p>
    <w:p w14:paraId="1BF881EE"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279D4248"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2. ORIGINAL Q-Q PLOT</w:t>
      </w:r>
    </w:p>
    <w:p w14:paraId="57048E2F"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qqnorm(salary,</w:t>
      </w:r>
    </w:p>
    <w:p w14:paraId="64CF8C98"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main="Original Q-Q Plot",</w:t>
      </w:r>
    </w:p>
    <w:p w14:paraId="0951962A"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col="blue")</w:t>
      </w:r>
    </w:p>
    <w:p w14:paraId="19FA6ECD"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qqline(salary)</w:t>
      </w:r>
    </w:p>
    <w:p w14:paraId="37796206"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46B258D2"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3. REDESIGNED ECDF</w:t>
      </w:r>
    </w:p>
    <w:p w14:paraId="4306458F"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ggplot(df,aes(Salary)) +</w:t>
      </w:r>
    </w:p>
    <w:p w14:paraId="62A74D8C"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stat_ecdf(linewidth=1) +</w:t>
      </w:r>
    </w:p>
    <w:p w14:paraId="4756E274"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labs(title="Redesigned Salary ECDF",</w:t>
      </w:r>
    </w:p>
    <w:p w14:paraId="6B3A59E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x="Employee Salary",</w:t>
      </w:r>
    </w:p>
    <w:p w14:paraId="3896C922"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y="Cumulative Probability") +</w:t>
      </w:r>
    </w:p>
    <w:p w14:paraId="0BAEE06A"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theme_minimal()</w:t>
      </w:r>
    </w:p>
    <w:p w14:paraId="4EE40BC9"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1DA51096"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4. REDESIGNED Q-Q PLOT</w:t>
      </w:r>
    </w:p>
    <w:p w14:paraId="607A19EA"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qqnorm(salary,</w:t>
      </w:r>
    </w:p>
    <w:p w14:paraId="47411487"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main="Redesigned Salary Q-Q Plot",</w:t>
      </w:r>
    </w:p>
    <w:p w14:paraId="26BD55D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xlab="Theoretical Quantiles",</w:t>
      </w:r>
    </w:p>
    <w:p w14:paraId="4891CD13"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ylab="Observed Salary Quantiles",</w:t>
      </w:r>
    </w:p>
    <w:p w14:paraId="1C753ACE"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pch=19)</w:t>
      </w:r>
    </w:p>
    <w:p w14:paraId="585DAFB3"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p>
    <w:p w14:paraId="1D2A4F14"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qqline(salary,</w:t>
      </w:r>
    </w:p>
    <w:p w14:paraId="7B287F1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col="red",</w:t>
      </w:r>
    </w:p>
    <w:p w14:paraId="5A109D53" w14:textId="5B9F8FFB" w:rsid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lwd=2)</w:t>
      </w:r>
    </w:p>
    <w:p w14:paraId="2B9CC9B1" w14:textId="60B6A624" w:rsidR="008A6ACE" w:rsidRDefault="00170282">
      <w:pPr>
        <w:widowControl w:val="0"/>
        <w:pBdr>
          <w:top w:val="nil"/>
          <w:left w:val="nil"/>
          <w:bottom w:val="nil"/>
          <w:right w:val="nil"/>
          <w:between w:val="nil"/>
        </w:pBdr>
        <w:spacing w:line="240" w:lineRule="auto"/>
        <w:ind w:left="434"/>
        <w:rPr>
          <w:b/>
          <w:bCs/>
          <w:color w:val="000000"/>
        </w:rPr>
      </w:pPr>
      <w:r>
        <w:rPr>
          <w:b/>
          <w:bCs/>
          <w:color w:val="000000"/>
        </w:rPr>
        <w:t xml:space="preserve">Assessment Task </w:t>
      </w:r>
    </w:p>
    <w:p w14:paraId="38F2600C" w14:textId="46BC17ED" w:rsidR="008A6ACE" w:rsidRDefault="00170282">
      <w:pPr>
        <w:widowControl w:val="0"/>
        <w:pBdr>
          <w:top w:val="nil"/>
          <w:left w:val="nil"/>
          <w:bottom w:val="nil"/>
          <w:right w:val="nil"/>
          <w:between w:val="nil"/>
        </w:pBdr>
        <w:spacing w:before="49" w:line="280" w:lineRule="auto"/>
        <w:ind w:left="447" w:right="222" w:hanging="12"/>
        <w:rPr>
          <w:color w:val="000000"/>
        </w:rPr>
      </w:pPr>
      <w:r>
        <w:rPr>
          <w:color w:val="000000"/>
        </w:rPr>
        <w:t xml:space="preserve">A salary analyst has created an ECDF and a Q-Q plot to study employee salary distribution, but the charts use  unclear labels, inappropriate scaling, and excessive decoration. </w:t>
      </w:r>
    </w:p>
    <w:p w14:paraId="455B708B" w14:textId="4B683AE5" w:rsidR="008A6ACE" w:rsidRDefault="00170282" w:rsidP="00D511A2">
      <w:pPr>
        <w:pStyle w:val="ListParagraph"/>
        <w:widowControl w:val="0"/>
        <w:numPr>
          <w:ilvl w:val="0"/>
          <w:numId w:val="1"/>
        </w:numPr>
        <w:pBdr>
          <w:top w:val="nil"/>
          <w:left w:val="nil"/>
          <w:bottom w:val="nil"/>
          <w:right w:val="nil"/>
          <w:between w:val="nil"/>
        </w:pBdr>
        <w:spacing w:before="14" w:line="240" w:lineRule="auto"/>
        <w:rPr>
          <w:b/>
          <w:bCs/>
          <w:color w:val="000000"/>
        </w:rPr>
      </w:pPr>
      <w:r w:rsidRPr="00CF63C2">
        <w:rPr>
          <w:b/>
          <w:bCs/>
          <w:color w:val="000000"/>
        </w:rPr>
        <w:t xml:space="preserve">Create the two original-style plots in R. </w:t>
      </w:r>
    </w:p>
    <w:p w14:paraId="6BEEBDD1" w14:textId="12A55064" w:rsidR="00CF63C2" w:rsidRPr="00CF63C2" w:rsidRDefault="00CF63C2" w:rsidP="00CF63C2">
      <w:pPr>
        <w:pStyle w:val="ListParagraph"/>
        <w:widowControl w:val="0"/>
        <w:pBdr>
          <w:top w:val="nil"/>
          <w:left w:val="nil"/>
          <w:bottom w:val="nil"/>
          <w:right w:val="nil"/>
          <w:between w:val="nil"/>
        </w:pBdr>
        <w:spacing w:before="14" w:line="240" w:lineRule="auto"/>
        <w:ind w:left="810"/>
        <w:rPr>
          <w:b/>
          <w:bCs/>
          <w:color w:val="000000"/>
        </w:rPr>
      </w:pPr>
    </w:p>
    <w:p w14:paraId="4F4E9BB0" w14:textId="57534D7D" w:rsidR="00D511A2" w:rsidRDefault="00CF63C2" w:rsidP="00D511A2">
      <w:pPr>
        <w:pStyle w:val="ListParagraph"/>
        <w:widowControl w:val="0"/>
        <w:pBdr>
          <w:top w:val="nil"/>
          <w:left w:val="nil"/>
          <w:bottom w:val="nil"/>
          <w:right w:val="nil"/>
          <w:between w:val="nil"/>
        </w:pBdr>
        <w:spacing w:before="14" w:line="240" w:lineRule="auto"/>
        <w:ind w:left="810"/>
        <w:rPr>
          <w:color w:val="000000"/>
        </w:rPr>
      </w:pPr>
      <w:r w:rsidRPr="00CF63C2">
        <w:rPr>
          <w:noProof/>
          <w:color w:val="000000"/>
        </w:rPr>
        <w:drawing>
          <wp:anchor distT="0" distB="0" distL="114300" distR="114300" simplePos="0" relativeHeight="251659264" behindDoc="0" locked="0" layoutInCell="1" allowOverlap="1" wp14:anchorId="3613F4A5" wp14:editId="33F7A10B">
            <wp:simplePos x="0" y="0"/>
            <wp:positionH relativeFrom="page">
              <wp:posOffset>3977640</wp:posOffset>
            </wp:positionH>
            <wp:positionV relativeFrom="paragraph">
              <wp:posOffset>88900</wp:posOffset>
            </wp:positionV>
            <wp:extent cx="3604260" cy="2164080"/>
            <wp:effectExtent l="0" t="0" r="0" b="7620"/>
            <wp:wrapNone/>
            <wp:docPr id="6453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2105" name=""/>
                    <pic:cNvPicPr/>
                  </pic:nvPicPr>
                  <pic:blipFill>
                    <a:blip r:embed="rId5">
                      <a:extLst>
                        <a:ext uri="{28A0092B-C50C-407E-A947-70E740481C1C}">
                          <a14:useLocalDpi xmlns:a14="http://schemas.microsoft.com/office/drawing/2010/main" val="0"/>
                        </a:ext>
                      </a:extLst>
                    </a:blip>
                    <a:stretch>
                      <a:fillRect/>
                    </a:stretch>
                  </pic:blipFill>
                  <pic:spPr>
                    <a:xfrm>
                      <a:off x="0" y="0"/>
                      <a:ext cx="3604260" cy="2164080"/>
                    </a:xfrm>
                    <a:prstGeom prst="rect">
                      <a:avLst/>
                    </a:prstGeom>
                  </pic:spPr>
                </pic:pic>
              </a:graphicData>
            </a:graphic>
            <wp14:sizeRelH relativeFrom="margin">
              <wp14:pctWidth>0</wp14:pctWidth>
            </wp14:sizeRelH>
            <wp14:sizeRelV relativeFrom="margin">
              <wp14:pctHeight>0</wp14:pctHeight>
            </wp14:sizeRelV>
          </wp:anchor>
        </w:drawing>
      </w:r>
      <w:r w:rsidRPr="00CF63C2">
        <w:rPr>
          <w:b/>
          <w:bCs/>
          <w:noProof/>
          <w:color w:val="000000"/>
        </w:rPr>
        <w:drawing>
          <wp:anchor distT="0" distB="0" distL="114300" distR="114300" simplePos="0" relativeHeight="251658240" behindDoc="0" locked="0" layoutInCell="1" allowOverlap="1" wp14:anchorId="628A305A" wp14:editId="7FEB8BCB">
            <wp:simplePos x="0" y="0"/>
            <wp:positionH relativeFrom="margin">
              <wp:posOffset>243841</wp:posOffset>
            </wp:positionH>
            <wp:positionV relativeFrom="paragraph">
              <wp:posOffset>5080</wp:posOffset>
            </wp:positionV>
            <wp:extent cx="3055620" cy="2263140"/>
            <wp:effectExtent l="0" t="0" r="0" b="3810"/>
            <wp:wrapNone/>
            <wp:docPr id="101228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5548" name=""/>
                    <pic:cNvPicPr/>
                  </pic:nvPicPr>
                  <pic:blipFill>
                    <a:blip r:embed="rId6">
                      <a:extLst>
                        <a:ext uri="{28A0092B-C50C-407E-A947-70E740481C1C}">
                          <a14:useLocalDpi xmlns:a14="http://schemas.microsoft.com/office/drawing/2010/main" val="0"/>
                        </a:ext>
                      </a:extLst>
                    </a:blip>
                    <a:stretch>
                      <a:fillRect/>
                    </a:stretch>
                  </pic:blipFill>
                  <pic:spPr>
                    <a:xfrm>
                      <a:off x="0" y="0"/>
                      <a:ext cx="3055620" cy="2263140"/>
                    </a:xfrm>
                    <a:prstGeom prst="rect">
                      <a:avLst/>
                    </a:prstGeom>
                  </pic:spPr>
                </pic:pic>
              </a:graphicData>
            </a:graphic>
            <wp14:sizeRelH relativeFrom="margin">
              <wp14:pctWidth>0</wp14:pctWidth>
            </wp14:sizeRelH>
            <wp14:sizeRelV relativeFrom="margin">
              <wp14:pctHeight>0</wp14:pctHeight>
            </wp14:sizeRelV>
          </wp:anchor>
        </w:drawing>
      </w:r>
    </w:p>
    <w:p w14:paraId="2D8B0FD4" w14:textId="1929D6A7"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36F371EA" w14:textId="66CCBBF3"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43589A3E" w14:textId="13A8E90B"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6AC0EAF7" w14:textId="15F6CFF9"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3A6F715F" w14:textId="5B3BE94A"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6EFFB26D" w14:textId="77777777" w:rsidR="00CF63C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4A5F61C6" w14:textId="6111371B" w:rsidR="00CF63C2" w:rsidRPr="00CF63C2" w:rsidRDefault="00CF63C2" w:rsidP="00CF63C2">
      <w:pPr>
        <w:widowControl w:val="0"/>
        <w:pBdr>
          <w:top w:val="nil"/>
          <w:left w:val="nil"/>
          <w:bottom w:val="nil"/>
          <w:right w:val="nil"/>
          <w:between w:val="nil"/>
        </w:pBdr>
        <w:spacing w:before="14" w:line="240" w:lineRule="auto"/>
        <w:rPr>
          <w:color w:val="000000"/>
        </w:rPr>
      </w:pPr>
    </w:p>
    <w:p w14:paraId="794DA08D" w14:textId="292BE699" w:rsidR="00CF63C2" w:rsidRPr="00D511A2" w:rsidRDefault="00CF63C2" w:rsidP="00D511A2">
      <w:pPr>
        <w:pStyle w:val="ListParagraph"/>
        <w:widowControl w:val="0"/>
        <w:pBdr>
          <w:top w:val="nil"/>
          <w:left w:val="nil"/>
          <w:bottom w:val="nil"/>
          <w:right w:val="nil"/>
          <w:between w:val="nil"/>
        </w:pBdr>
        <w:spacing w:before="14" w:line="240" w:lineRule="auto"/>
        <w:ind w:left="810"/>
        <w:rPr>
          <w:color w:val="000000"/>
        </w:rPr>
      </w:pPr>
    </w:p>
    <w:p w14:paraId="5444E486" w14:textId="1B1EC3C6" w:rsidR="00D511A2" w:rsidRPr="00D511A2" w:rsidRDefault="00170282" w:rsidP="00D511A2">
      <w:pPr>
        <w:pStyle w:val="ListParagraph"/>
        <w:widowControl w:val="0"/>
        <w:numPr>
          <w:ilvl w:val="0"/>
          <w:numId w:val="1"/>
        </w:numPr>
        <w:pBdr>
          <w:top w:val="nil"/>
          <w:left w:val="nil"/>
          <w:bottom w:val="nil"/>
          <w:right w:val="nil"/>
          <w:between w:val="nil"/>
        </w:pBdr>
        <w:spacing w:before="49" w:line="240" w:lineRule="auto"/>
        <w:rPr>
          <w:b/>
          <w:bCs/>
          <w:color w:val="000000"/>
        </w:rPr>
      </w:pPr>
      <w:r w:rsidRPr="00D511A2">
        <w:rPr>
          <w:b/>
          <w:bCs/>
          <w:color w:val="000000"/>
        </w:rPr>
        <w:t xml:space="preserve">Identify at least three visualization problems. </w:t>
      </w:r>
    </w:p>
    <w:p w14:paraId="21C00C04" w14:textId="4404B722" w:rsidR="00D511A2" w:rsidRPr="00D511A2" w:rsidRDefault="00D511A2" w:rsidP="00CF63C2">
      <w:pPr>
        <w:pStyle w:val="ListParagraph"/>
        <w:widowControl w:val="0"/>
        <w:pBdr>
          <w:top w:val="nil"/>
          <w:left w:val="nil"/>
          <w:bottom w:val="nil"/>
          <w:right w:val="nil"/>
          <w:between w:val="nil"/>
        </w:pBdr>
        <w:spacing w:before="49"/>
        <w:ind w:left="450"/>
        <w:rPr>
          <w:color w:val="000000"/>
        </w:rPr>
      </w:pPr>
      <w:r w:rsidRPr="00D511A2">
        <w:rPr>
          <w:color w:val="000000"/>
        </w:rPr>
        <w:t>The original ECDF and Q-Q plots have several design problems:</w:t>
      </w:r>
    </w:p>
    <w:p w14:paraId="5F99C327" w14:textId="1CAC4BE3" w:rsidR="00D511A2" w:rsidRPr="00D511A2" w:rsidRDefault="00D511A2" w:rsidP="00CF63C2">
      <w:pPr>
        <w:pStyle w:val="ListParagraph"/>
        <w:widowControl w:val="0"/>
        <w:numPr>
          <w:ilvl w:val="0"/>
          <w:numId w:val="2"/>
        </w:numPr>
        <w:pBdr>
          <w:top w:val="nil"/>
          <w:left w:val="nil"/>
          <w:bottom w:val="nil"/>
          <w:right w:val="nil"/>
          <w:between w:val="nil"/>
        </w:pBdr>
        <w:tabs>
          <w:tab w:val="clear" w:pos="720"/>
          <w:tab w:val="num" w:pos="810"/>
        </w:tabs>
        <w:spacing w:before="49"/>
        <w:ind w:left="810"/>
        <w:rPr>
          <w:color w:val="000000"/>
        </w:rPr>
      </w:pPr>
      <w:r w:rsidRPr="00D511A2">
        <w:rPr>
          <w:color w:val="000000"/>
        </w:rPr>
        <w:t xml:space="preserve">The axis labels are unclear, making it difficult to understand what the values represent. </w:t>
      </w:r>
    </w:p>
    <w:p w14:paraId="28E096DF" w14:textId="073DD5C0" w:rsidR="00D511A2" w:rsidRPr="00D511A2" w:rsidRDefault="00D511A2" w:rsidP="00CF63C2">
      <w:pPr>
        <w:pStyle w:val="ListParagraph"/>
        <w:widowControl w:val="0"/>
        <w:numPr>
          <w:ilvl w:val="0"/>
          <w:numId w:val="2"/>
        </w:numPr>
        <w:pBdr>
          <w:top w:val="nil"/>
          <w:left w:val="nil"/>
          <w:bottom w:val="nil"/>
          <w:right w:val="nil"/>
          <w:between w:val="nil"/>
        </w:pBdr>
        <w:tabs>
          <w:tab w:val="clear" w:pos="720"/>
          <w:tab w:val="num" w:pos="810"/>
        </w:tabs>
        <w:spacing w:before="49"/>
        <w:ind w:left="810"/>
        <w:rPr>
          <w:color w:val="000000"/>
        </w:rPr>
      </w:pPr>
      <w:r w:rsidRPr="00D511A2">
        <w:rPr>
          <w:color w:val="000000"/>
        </w:rPr>
        <w:t xml:space="preserve">The scaling is inappropriate and does not provide an easy comparison of salary values. </w:t>
      </w:r>
    </w:p>
    <w:p w14:paraId="4B08AB79" w14:textId="437D425D" w:rsidR="00D511A2" w:rsidRPr="00D511A2" w:rsidRDefault="00D511A2" w:rsidP="00CF63C2">
      <w:pPr>
        <w:pStyle w:val="ListParagraph"/>
        <w:widowControl w:val="0"/>
        <w:numPr>
          <w:ilvl w:val="0"/>
          <w:numId w:val="2"/>
        </w:numPr>
        <w:pBdr>
          <w:top w:val="nil"/>
          <w:left w:val="nil"/>
          <w:bottom w:val="nil"/>
          <w:right w:val="nil"/>
          <w:between w:val="nil"/>
        </w:pBdr>
        <w:tabs>
          <w:tab w:val="clear" w:pos="720"/>
          <w:tab w:val="num" w:pos="810"/>
        </w:tabs>
        <w:spacing w:before="49"/>
        <w:ind w:left="810"/>
        <w:rPr>
          <w:color w:val="000000"/>
        </w:rPr>
      </w:pPr>
      <w:r w:rsidRPr="00D511A2">
        <w:rPr>
          <w:color w:val="000000"/>
        </w:rPr>
        <w:t>Excessive decoration makes the plots visually cluttered.</w:t>
      </w:r>
    </w:p>
    <w:p w14:paraId="4A1A1B54" w14:textId="2530BC92" w:rsidR="00D511A2" w:rsidRPr="00D511A2" w:rsidRDefault="00D511A2" w:rsidP="00D511A2">
      <w:pPr>
        <w:pStyle w:val="ListParagraph"/>
        <w:widowControl w:val="0"/>
        <w:pBdr>
          <w:top w:val="nil"/>
          <w:left w:val="nil"/>
          <w:bottom w:val="nil"/>
          <w:right w:val="nil"/>
          <w:between w:val="nil"/>
        </w:pBdr>
        <w:spacing w:before="49" w:line="240" w:lineRule="auto"/>
        <w:ind w:left="810"/>
        <w:rPr>
          <w:color w:val="000000"/>
        </w:rPr>
      </w:pPr>
    </w:p>
    <w:p w14:paraId="0F8A3701" w14:textId="7FDFAC6E" w:rsidR="00841857" w:rsidRDefault="00170282" w:rsidP="00CF63C2">
      <w:pPr>
        <w:pStyle w:val="ListParagraph"/>
        <w:widowControl w:val="0"/>
        <w:numPr>
          <w:ilvl w:val="0"/>
          <w:numId w:val="1"/>
        </w:numPr>
        <w:pBdr>
          <w:top w:val="nil"/>
          <w:left w:val="nil"/>
          <w:bottom w:val="nil"/>
          <w:right w:val="nil"/>
          <w:between w:val="nil"/>
        </w:pBdr>
        <w:spacing w:before="51" w:line="279" w:lineRule="auto"/>
        <w:ind w:right="1348"/>
        <w:jc w:val="both"/>
        <w:rPr>
          <w:color w:val="000000"/>
        </w:rPr>
      </w:pPr>
      <w:r w:rsidRPr="00BD5424">
        <w:rPr>
          <w:b/>
          <w:bCs/>
          <w:color w:val="000000"/>
        </w:rPr>
        <w:t>R</w:t>
      </w:r>
      <w:r w:rsidRPr="00CF63C2">
        <w:rPr>
          <w:b/>
          <w:bCs/>
          <w:color w:val="000000"/>
        </w:rPr>
        <w:t>edesign the plots using appropriate scales, labels, reference lines, and minimal visual clutter.</w:t>
      </w:r>
      <w:r w:rsidRPr="00CF63C2">
        <w:rPr>
          <w:color w:val="000000"/>
        </w:rPr>
        <w:t xml:space="preserve"> </w:t>
      </w:r>
    </w:p>
    <w:p w14:paraId="73524208" w14:textId="143A3DD2" w:rsidR="00BD5424" w:rsidRPr="00CF63C2" w:rsidRDefault="00BD5424" w:rsidP="00BD5424">
      <w:pPr>
        <w:pStyle w:val="ListParagraph"/>
        <w:widowControl w:val="0"/>
        <w:pBdr>
          <w:top w:val="nil"/>
          <w:left w:val="nil"/>
          <w:bottom w:val="nil"/>
          <w:right w:val="nil"/>
          <w:between w:val="nil"/>
        </w:pBdr>
        <w:spacing w:before="51" w:line="279" w:lineRule="auto"/>
        <w:ind w:left="810" w:right="1348"/>
        <w:jc w:val="both"/>
        <w:rPr>
          <w:color w:val="000000"/>
        </w:rPr>
      </w:pPr>
      <w:r w:rsidRPr="00BD5424">
        <w:rPr>
          <w:noProof/>
          <w:color w:val="000000"/>
        </w:rPr>
        <w:drawing>
          <wp:anchor distT="0" distB="0" distL="114300" distR="114300" simplePos="0" relativeHeight="251660288" behindDoc="0" locked="0" layoutInCell="1" allowOverlap="1" wp14:anchorId="17E9A9B4" wp14:editId="3081CE9F">
            <wp:simplePos x="0" y="0"/>
            <wp:positionH relativeFrom="column">
              <wp:posOffset>3611881</wp:posOffset>
            </wp:positionH>
            <wp:positionV relativeFrom="paragraph">
              <wp:posOffset>92710</wp:posOffset>
            </wp:positionV>
            <wp:extent cx="2865120" cy="1746885"/>
            <wp:effectExtent l="0" t="0" r="0" b="5715"/>
            <wp:wrapNone/>
            <wp:docPr id="18131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973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5120" cy="1746885"/>
                    </a:xfrm>
                    <a:prstGeom prst="rect">
                      <a:avLst/>
                    </a:prstGeom>
                  </pic:spPr>
                </pic:pic>
              </a:graphicData>
            </a:graphic>
            <wp14:sizeRelH relativeFrom="margin">
              <wp14:pctWidth>0</wp14:pctWidth>
            </wp14:sizeRelH>
            <wp14:sizeRelV relativeFrom="margin">
              <wp14:pctHeight>0</wp14:pctHeight>
            </wp14:sizeRelV>
          </wp:anchor>
        </w:drawing>
      </w:r>
      <w:r w:rsidRPr="00BD5424">
        <w:rPr>
          <w:noProof/>
          <w:color w:val="000000"/>
        </w:rPr>
        <w:drawing>
          <wp:inline distT="0" distB="0" distL="0" distR="0" wp14:anchorId="3B6133F4" wp14:editId="31C87CA8">
            <wp:extent cx="2964180" cy="1851660"/>
            <wp:effectExtent l="0" t="0" r="7620" b="0"/>
            <wp:docPr id="20686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37838" name=""/>
                    <pic:cNvPicPr/>
                  </pic:nvPicPr>
                  <pic:blipFill>
                    <a:blip r:embed="rId8"/>
                    <a:stretch>
                      <a:fillRect/>
                    </a:stretch>
                  </pic:blipFill>
                  <pic:spPr>
                    <a:xfrm>
                      <a:off x="0" y="0"/>
                      <a:ext cx="2964180" cy="1851660"/>
                    </a:xfrm>
                    <a:prstGeom prst="rect">
                      <a:avLst/>
                    </a:prstGeom>
                  </pic:spPr>
                </pic:pic>
              </a:graphicData>
            </a:graphic>
          </wp:inline>
        </w:drawing>
      </w:r>
      <w:r>
        <w:rPr>
          <w:color w:val="000000"/>
        </w:rPr>
        <w:t xml:space="preserve">          </w:t>
      </w:r>
    </w:p>
    <w:p w14:paraId="42D0825F" w14:textId="77777777" w:rsidR="00CF63C2" w:rsidRPr="00CF63C2" w:rsidRDefault="00CF63C2" w:rsidP="00CF63C2">
      <w:pPr>
        <w:pStyle w:val="ListParagraph"/>
        <w:widowControl w:val="0"/>
        <w:pBdr>
          <w:top w:val="nil"/>
          <w:left w:val="nil"/>
          <w:bottom w:val="nil"/>
          <w:right w:val="nil"/>
          <w:between w:val="nil"/>
        </w:pBdr>
        <w:spacing w:before="51" w:line="279" w:lineRule="auto"/>
        <w:ind w:left="810" w:right="1348"/>
        <w:jc w:val="both"/>
        <w:rPr>
          <w:color w:val="000000"/>
        </w:rPr>
      </w:pPr>
    </w:p>
    <w:p w14:paraId="73B46C1B" w14:textId="77777777" w:rsidR="00841857" w:rsidRPr="00D511A2" w:rsidRDefault="00170282">
      <w:pPr>
        <w:widowControl w:val="0"/>
        <w:pBdr>
          <w:top w:val="nil"/>
          <w:left w:val="nil"/>
          <w:bottom w:val="nil"/>
          <w:right w:val="nil"/>
          <w:between w:val="nil"/>
        </w:pBdr>
        <w:spacing w:before="51" w:line="279" w:lineRule="auto"/>
        <w:ind w:left="437" w:right="1348" w:firstLine="5"/>
        <w:jc w:val="both"/>
        <w:rPr>
          <w:b/>
          <w:bCs/>
          <w:color w:val="000000"/>
        </w:rPr>
      </w:pPr>
      <w:r w:rsidRPr="00D511A2">
        <w:rPr>
          <w:b/>
          <w:bCs/>
          <w:color w:val="000000"/>
        </w:rPr>
        <w:t xml:space="preserve">4. Explain how the redesigned plots improve interpretation of skewness, outliers, and normality. </w:t>
      </w:r>
    </w:p>
    <w:p w14:paraId="05637C1A" w14:textId="223D2ADB" w:rsidR="00D511A2" w:rsidRDefault="00D511A2">
      <w:pPr>
        <w:widowControl w:val="0"/>
        <w:pBdr>
          <w:top w:val="nil"/>
          <w:left w:val="nil"/>
          <w:bottom w:val="nil"/>
          <w:right w:val="nil"/>
          <w:between w:val="nil"/>
        </w:pBdr>
        <w:spacing w:before="51" w:line="279" w:lineRule="auto"/>
        <w:ind w:left="437" w:right="1348" w:firstLine="5"/>
        <w:jc w:val="both"/>
        <w:rPr>
          <w:color w:val="000000"/>
        </w:rPr>
      </w:pPr>
      <w:r w:rsidRPr="00D511A2">
        <w:rPr>
          <w:color w:val="000000"/>
        </w:rPr>
        <w:t>A reference line in a Q-Q plot provides a visual standard for comparing the observed salary distribution with a theoretical normal distribution. The closer the points are to the line, the more closely the data follow normal behaviour.</w:t>
      </w:r>
    </w:p>
    <w:p w14:paraId="7E540783" w14:textId="65867E9E" w:rsidR="008A6ACE" w:rsidRPr="00D511A2" w:rsidRDefault="00170282">
      <w:pPr>
        <w:widowControl w:val="0"/>
        <w:pBdr>
          <w:top w:val="nil"/>
          <w:left w:val="nil"/>
          <w:bottom w:val="nil"/>
          <w:right w:val="nil"/>
          <w:between w:val="nil"/>
        </w:pBdr>
        <w:spacing w:before="51" w:line="279" w:lineRule="auto"/>
        <w:ind w:left="437" w:right="1348" w:firstLine="5"/>
        <w:jc w:val="both"/>
        <w:rPr>
          <w:b/>
          <w:bCs/>
          <w:color w:val="000000"/>
        </w:rPr>
      </w:pPr>
      <w:r w:rsidRPr="00D511A2">
        <w:rPr>
          <w:b/>
          <w:bCs/>
          <w:color w:val="000000"/>
        </w:rPr>
        <w:t>5. State whether a Q-Q plot alone is sufficient to conclude that the data are normally distributed.</w:t>
      </w:r>
    </w:p>
    <w:p w14:paraId="3577C57B" w14:textId="2D12F69E" w:rsidR="00D511A2" w:rsidRDefault="00D511A2" w:rsidP="00D511A2">
      <w:pPr>
        <w:widowControl w:val="0"/>
        <w:pBdr>
          <w:top w:val="nil"/>
          <w:left w:val="nil"/>
          <w:bottom w:val="nil"/>
          <w:right w:val="nil"/>
          <w:between w:val="nil"/>
        </w:pBdr>
        <w:spacing w:before="51" w:line="279" w:lineRule="auto"/>
        <w:ind w:left="447" w:right="1348" w:firstLine="5"/>
        <w:jc w:val="both"/>
        <w:rPr>
          <w:color w:val="000000"/>
        </w:rPr>
      </w:pPr>
      <w:r w:rsidRPr="00D511A2">
        <w:rPr>
          <w:color w:val="000000"/>
        </w:rPr>
        <w:t>A Q-Q plot alone is not sufficient to conclude that the data are normally distributed. It should be interpreted together with other evidence such as summary statistics, distribution plots and appropriate statistical tests.</w:t>
      </w:r>
    </w:p>
    <w:p w14:paraId="78B127FE" w14:textId="107FA644" w:rsidR="008A6ACE" w:rsidRDefault="00170282">
      <w:pPr>
        <w:widowControl w:val="0"/>
        <w:pBdr>
          <w:top w:val="nil"/>
          <w:left w:val="nil"/>
          <w:bottom w:val="nil"/>
          <w:right w:val="nil"/>
          <w:between w:val="nil"/>
        </w:pBdr>
        <w:spacing w:line="282" w:lineRule="auto"/>
        <w:ind w:left="447" w:right="1619" w:hanging="4"/>
        <w:rPr>
          <w:color w:val="000000"/>
        </w:rPr>
      </w:pPr>
      <w:r>
        <w:rPr>
          <w:b/>
          <w:bCs/>
          <w:color w:val="000000"/>
          <w:sz w:val="28"/>
          <w:szCs w:val="28"/>
        </w:rPr>
        <w:t xml:space="preserve">Question 2 – Critique and Redesign Many Distributions Using Bean Plots </w:t>
      </w:r>
      <w:r>
        <w:rPr>
          <w:b/>
          <w:bCs/>
          <w:color w:val="000000"/>
        </w:rPr>
        <w:t xml:space="preserve">Dataset: </w:t>
      </w:r>
      <w:r>
        <w:rPr>
          <w:color w:val="000000"/>
        </w:rPr>
        <w:t xml:space="preserve">Student_Scores.csv </w:t>
      </w:r>
    </w:p>
    <w:p w14:paraId="3F5841C5" w14:textId="65AB7839" w:rsidR="008A6ACE" w:rsidRDefault="00170282">
      <w:pPr>
        <w:widowControl w:val="0"/>
        <w:pBdr>
          <w:top w:val="nil"/>
          <w:left w:val="nil"/>
          <w:bottom w:val="nil"/>
          <w:right w:val="nil"/>
          <w:between w:val="nil"/>
        </w:pBdr>
        <w:spacing w:before="191" w:line="240" w:lineRule="auto"/>
        <w:ind w:left="450"/>
        <w:rPr>
          <w:color w:val="000000"/>
        </w:rPr>
      </w:pPr>
      <w:r>
        <w:rPr>
          <w:color w:val="000000"/>
        </w:rPr>
        <w:t xml:space="preserve">Dataset: </w:t>
      </w:r>
    </w:p>
    <w:tbl>
      <w:tblPr>
        <w:tblStyle w:val="a2"/>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1"/>
        <w:gridCol w:w="3310"/>
        <w:gridCol w:w="3307"/>
      </w:tblGrid>
      <w:tr w:rsidR="008A6ACE" w14:paraId="239DEE80" w14:textId="77777777">
        <w:trPr>
          <w:trHeight w:val="278"/>
        </w:trPr>
        <w:tc>
          <w:tcPr>
            <w:tcW w:w="3310" w:type="dxa"/>
            <w:tcMar>
              <w:top w:w="100" w:type="dxa"/>
              <w:left w:w="100" w:type="dxa"/>
              <w:bottom w:w="100" w:type="dxa"/>
              <w:right w:w="100" w:type="dxa"/>
            </w:tcMar>
          </w:tcPr>
          <w:p w14:paraId="37DFFE34" w14:textId="77777777" w:rsidR="008A6ACE" w:rsidRDefault="00170282">
            <w:pPr>
              <w:widowControl w:val="0"/>
              <w:pBdr>
                <w:top w:val="nil"/>
                <w:left w:val="nil"/>
                <w:bottom w:val="nil"/>
                <w:right w:val="nil"/>
                <w:between w:val="nil"/>
              </w:pBdr>
              <w:spacing w:line="240" w:lineRule="auto"/>
              <w:ind w:left="120"/>
              <w:rPr>
                <w:b/>
                <w:bCs/>
                <w:color w:val="000000"/>
              </w:rPr>
            </w:pPr>
            <w:r>
              <w:rPr>
                <w:b/>
                <w:bCs/>
                <w:color w:val="000000"/>
              </w:rPr>
              <w:t xml:space="preserve">Student_ID </w:t>
            </w:r>
          </w:p>
        </w:tc>
        <w:tc>
          <w:tcPr>
            <w:tcW w:w="3310" w:type="dxa"/>
            <w:tcMar>
              <w:top w:w="100" w:type="dxa"/>
              <w:left w:w="100" w:type="dxa"/>
              <w:bottom w:w="100" w:type="dxa"/>
              <w:right w:w="100" w:type="dxa"/>
            </w:tcMar>
          </w:tcPr>
          <w:p w14:paraId="2727F05A" w14:textId="77777777" w:rsidR="008A6ACE" w:rsidRDefault="00170282">
            <w:pPr>
              <w:widowControl w:val="0"/>
              <w:pBdr>
                <w:top w:val="nil"/>
                <w:left w:val="nil"/>
                <w:bottom w:val="nil"/>
                <w:right w:val="nil"/>
                <w:between w:val="nil"/>
              </w:pBdr>
              <w:spacing w:line="240" w:lineRule="auto"/>
              <w:ind w:left="121"/>
              <w:rPr>
                <w:b/>
                <w:bCs/>
                <w:color w:val="000000"/>
              </w:rPr>
            </w:pPr>
            <w:r>
              <w:rPr>
                <w:b/>
                <w:bCs/>
                <w:color w:val="000000"/>
              </w:rPr>
              <w:t xml:space="preserve">Course </w:t>
            </w:r>
          </w:p>
        </w:tc>
        <w:tc>
          <w:tcPr>
            <w:tcW w:w="3307" w:type="dxa"/>
            <w:tcMar>
              <w:top w:w="100" w:type="dxa"/>
              <w:left w:w="100" w:type="dxa"/>
              <w:bottom w:w="100" w:type="dxa"/>
              <w:right w:w="100" w:type="dxa"/>
            </w:tcMar>
          </w:tcPr>
          <w:p w14:paraId="423C6FE8" w14:textId="77777777" w:rsidR="008A6ACE" w:rsidRDefault="00170282">
            <w:pPr>
              <w:widowControl w:val="0"/>
              <w:pBdr>
                <w:top w:val="nil"/>
                <w:left w:val="nil"/>
                <w:bottom w:val="nil"/>
                <w:right w:val="nil"/>
                <w:between w:val="nil"/>
              </w:pBdr>
              <w:spacing w:line="240" w:lineRule="auto"/>
              <w:ind w:left="119"/>
              <w:rPr>
                <w:b/>
                <w:bCs/>
                <w:color w:val="000000"/>
              </w:rPr>
            </w:pPr>
            <w:r>
              <w:rPr>
                <w:b/>
                <w:bCs/>
                <w:color w:val="000000"/>
              </w:rPr>
              <w:t>Score</w:t>
            </w:r>
          </w:p>
        </w:tc>
      </w:tr>
      <w:tr w:rsidR="008A6ACE" w14:paraId="73B1EFD5" w14:textId="77777777">
        <w:trPr>
          <w:trHeight w:val="278"/>
        </w:trPr>
        <w:tc>
          <w:tcPr>
            <w:tcW w:w="3310" w:type="dxa"/>
            <w:tcMar>
              <w:top w:w="100" w:type="dxa"/>
              <w:left w:w="100" w:type="dxa"/>
              <w:bottom w:w="100" w:type="dxa"/>
              <w:right w:w="100" w:type="dxa"/>
            </w:tcMar>
          </w:tcPr>
          <w:p w14:paraId="7CD36875"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S01 </w:t>
            </w:r>
          </w:p>
        </w:tc>
        <w:tc>
          <w:tcPr>
            <w:tcW w:w="3310" w:type="dxa"/>
            <w:tcMar>
              <w:top w:w="100" w:type="dxa"/>
              <w:left w:w="100" w:type="dxa"/>
              <w:bottom w:w="100" w:type="dxa"/>
              <w:right w:w="100" w:type="dxa"/>
            </w:tcMar>
          </w:tcPr>
          <w:p w14:paraId="555B470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Python </w:t>
            </w:r>
          </w:p>
        </w:tc>
        <w:tc>
          <w:tcPr>
            <w:tcW w:w="3307" w:type="dxa"/>
            <w:tcMar>
              <w:top w:w="100" w:type="dxa"/>
              <w:left w:w="100" w:type="dxa"/>
              <w:bottom w:w="100" w:type="dxa"/>
              <w:right w:w="100" w:type="dxa"/>
            </w:tcMar>
          </w:tcPr>
          <w:p w14:paraId="29C13243"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62</w:t>
            </w:r>
          </w:p>
        </w:tc>
      </w:tr>
      <w:tr w:rsidR="008A6ACE" w14:paraId="56F815B3" w14:textId="77777777">
        <w:trPr>
          <w:trHeight w:val="278"/>
        </w:trPr>
        <w:tc>
          <w:tcPr>
            <w:tcW w:w="3310" w:type="dxa"/>
            <w:tcMar>
              <w:top w:w="100" w:type="dxa"/>
              <w:left w:w="100" w:type="dxa"/>
              <w:bottom w:w="100" w:type="dxa"/>
              <w:right w:w="100" w:type="dxa"/>
            </w:tcMar>
          </w:tcPr>
          <w:p w14:paraId="0C4AA0C3"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S02 </w:t>
            </w:r>
          </w:p>
        </w:tc>
        <w:tc>
          <w:tcPr>
            <w:tcW w:w="3310" w:type="dxa"/>
            <w:tcMar>
              <w:top w:w="100" w:type="dxa"/>
              <w:left w:w="100" w:type="dxa"/>
              <w:bottom w:w="100" w:type="dxa"/>
              <w:right w:w="100" w:type="dxa"/>
            </w:tcMar>
          </w:tcPr>
          <w:p w14:paraId="26061F5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Python </w:t>
            </w:r>
          </w:p>
        </w:tc>
        <w:tc>
          <w:tcPr>
            <w:tcW w:w="3307" w:type="dxa"/>
            <w:tcMar>
              <w:top w:w="100" w:type="dxa"/>
              <w:left w:w="100" w:type="dxa"/>
              <w:bottom w:w="100" w:type="dxa"/>
              <w:right w:w="100" w:type="dxa"/>
            </w:tcMar>
          </w:tcPr>
          <w:p w14:paraId="53ED703F"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68</w:t>
            </w:r>
          </w:p>
        </w:tc>
      </w:tr>
      <w:tr w:rsidR="008A6ACE" w14:paraId="5D17B363" w14:textId="77777777">
        <w:trPr>
          <w:trHeight w:val="278"/>
        </w:trPr>
        <w:tc>
          <w:tcPr>
            <w:tcW w:w="3310" w:type="dxa"/>
            <w:tcMar>
              <w:top w:w="100" w:type="dxa"/>
              <w:left w:w="100" w:type="dxa"/>
              <w:bottom w:w="100" w:type="dxa"/>
              <w:right w:w="100" w:type="dxa"/>
            </w:tcMar>
          </w:tcPr>
          <w:p w14:paraId="066554B0"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S03 </w:t>
            </w:r>
          </w:p>
        </w:tc>
        <w:tc>
          <w:tcPr>
            <w:tcW w:w="3310" w:type="dxa"/>
            <w:tcMar>
              <w:top w:w="100" w:type="dxa"/>
              <w:left w:w="100" w:type="dxa"/>
              <w:bottom w:w="100" w:type="dxa"/>
              <w:right w:w="100" w:type="dxa"/>
            </w:tcMar>
          </w:tcPr>
          <w:p w14:paraId="786EA38C"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Python </w:t>
            </w:r>
          </w:p>
        </w:tc>
        <w:tc>
          <w:tcPr>
            <w:tcW w:w="3307" w:type="dxa"/>
            <w:tcMar>
              <w:top w:w="100" w:type="dxa"/>
              <w:left w:w="100" w:type="dxa"/>
              <w:bottom w:w="100" w:type="dxa"/>
              <w:right w:w="100" w:type="dxa"/>
            </w:tcMar>
          </w:tcPr>
          <w:p w14:paraId="47853A3B"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74</w:t>
            </w:r>
          </w:p>
        </w:tc>
      </w:tr>
      <w:tr w:rsidR="008A6ACE" w14:paraId="4EDC6A7D" w14:textId="77777777">
        <w:trPr>
          <w:trHeight w:val="278"/>
        </w:trPr>
        <w:tc>
          <w:tcPr>
            <w:tcW w:w="3310" w:type="dxa"/>
            <w:tcMar>
              <w:top w:w="100" w:type="dxa"/>
              <w:left w:w="100" w:type="dxa"/>
              <w:bottom w:w="100" w:type="dxa"/>
              <w:right w:w="100" w:type="dxa"/>
            </w:tcMar>
          </w:tcPr>
          <w:p w14:paraId="7149C184"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S04 </w:t>
            </w:r>
          </w:p>
        </w:tc>
        <w:tc>
          <w:tcPr>
            <w:tcW w:w="3310" w:type="dxa"/>
            <w:tcMar>
              <w:top w:w="100" w:type="dxa"/>
              <w:left w:w="100" w:type="dxa"/>
              <w:bottom w:w="100" w:type="dxa"/>
              <w:right w:w="100" w:type="dxa"/>
            </w:tcMar>
          </w:tcPr>
          <w:p w14:paraId="3591DC0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Python </w:t>
            </w:r>
          </w:p>
        </w:tc>
        <w:tc>
          <w:tcPr>
            <w:tcW w:w="3307" w:type="dxa"/>
            <w:tcMar>
              <w:top w:w="100" w:type="dxa"/>
              <w:left w:w="100" w:type="dxa"/>
              <w:bottom w:w="100" w:type="dxa"/>
              <w:right w:w="100" w:type="dxa"/>
            </w:tcMar>
          </w:tcPr>
          <w:p w14:paraId="37B2510E"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81</w:t>
            </w:r>
          </w:p>
        </w:tc>
      </w:tr>
      <w:tr w:rsidR="008A6ACE" w14:paraId="7F9358F4" w14:textId="77777777">
        <w:trPr>
          <w:trHeight w:val="278"/>
        </w:trPr>
        <w:tc>
          <w:tcPr>
            <w:tcW w:w="3310" w:type="dxa"/>
            <w:tcMar>
              <w:top w:w="100" w:type="dxa"/>
              <w:left w:w="100" w:type="dxa"/>
              <w:bottom w:w="100" w:type="dxa"/>
              <w:right w:w="100" w:type="dxa"/>
            </w:tcMar>
          </w:tcPr>
          <w:p w14:paraId="78EE2688"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S05 </w:t>
            </w:r>
          </w:p>
        </w:tc>
        <w:tc>
          <w:tcPr>
            <w:tcW w:w="3310" w:type="dxa"/>
            <w:tcMar>
              <w:top w:w="100" w:type="dxa"/>
              <w:left w:w="100" w:type="dxa"/>
              <w:bottom w:w="100" w:type="dxa"/>
              <w:right w:w="100" w:type="dxa"/>
            </w:tcMar>
          </w:tcPr>
          <w:p w14:paraId="6349298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Python </w:t>
            </w:r>
          </w:p>
        </w:tc>
        <w:tc>
          <w:tcPr>
            <w:tcW w:w="3307" w:type="dxa"/>
            <w:tcMar>
              <w:top w:w="100" w:type="dxa"/>
              <w:left w:w="100" w:type="dxa"/>
              <w:bottom w:w="100" w:type="dxa"/>
              <w:right w:w="100" w:type="dxa"/>
            </w:tcMar>
          </w:tcPr>
          <w:p w14:paraId="08CB6FF9"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88</w:t>
            </w:r>
          </w:p>
        </w:tc>
      </w:tr>
      <w:tr w:rsidR="008A6ACE" w14:paraId="6E3591AC" w14:textId="77777777">
        <w:trPr>
          <w:trHeight w:val="278"/>
        </w:trPr>
        <w:tc>
          <w:tcPr>
            <w:tcW w:w="3310" w:type="dxa"/>
            <w:tcMar>
              <w:top w:w="100" w:type="dxa"/>
              <w:left w:w="100" w:type="dxa"/>
              <w:bottom w:w="100" w:type="dxa"/>
              <w:right w:w="100" w:type="dxa"/>
            </w:tcMar>
          </w:tcPr>
          <w:p w14:paraId="52C87D01"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S06 </w:t>
            </w:r>
          </w:p>
        </w:tc>
        <w:tc>
          <w:tcPr>
            <w:tcW w:w="3310" w:type="dxa"/>
            <w:tcMar>
              <w:top w:w="100" w:type="dxa"/>
              <w:left w:w="100" w:type="dxa"/>
              <w:bottom w:w="100" w:type="dxa"/>
              <w:right w:w="100" w:type="dxa"/>
            </w:tcMar>
          </w:tcPr>
          <w:p w14:paraId="70706CA5" w14:textId="77777777" w:rsidR="008A6ACE" w:rsidRDefault="00170282">
            <w:pPr>
              <w:widowControl w:val="0"/>
              <w:pBdr>
                <w:top w:val="nil"/>
                <w:left w:val="nil"/>
                <w:bottom w:val="nil"/>
                <w:right w:val="nil"/>
                <w:between w:val="nil"/>
              </w:pBdr>
              <w:spacing w:line="240" w:lineRule="auto"/>
              <w:ind w:left="120"/>
              <w:rPr>
                <w:color w:val="000000"/>
              </w:rPr>
            </w:pPr>
            <w:r>
              <w:rPr>
                <w:color w:val="000000"/>
              </w:rPr>
              <w:t xml:space="preserve">Statistics </w:t>
            </w:r>
          </w:p>
        </w:tc>
        <w:tc>
          <w:tcPr>
            <w:tcW w:w="3307" w:type="dxa"/>
            <w:tcMar>
              <w:top w:w="100" w:type="dxa"/>
              <w:left w:w="100" w:type="dxa"/>
              <w:bottom w:w="100" w:type="dxa"/>
              <w:right w:w="100" w:type="dxa"/>
            </w:tcMar>
          </w:tcPr>
          <w:p w14:paraId="2404FB9E"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58</w:t>
            </w:r>
          </w:p>
        </w:tc>
      </w:tr>
      <w:tr w:rsidR="008A6ACE" w14:paraId="0E92E95D" w14:textId="77777777">
        <w:trPr>
          <w:trHeight w:val="278"/>
        </w:trPr>
        <w:tc>
          <w:tcPr>
            <w:tcW w:w="3310" w:type="dxa"/>
            <w:tcMar>
              <w:top w:w="100" w:type="dxa"/>
              <w:left w:w="100" w:type="dxa"/>
              <w:bottom w:w="100" w:type="dxa"/>
              <w:right w:w="100" w:type="dxa"/>
            </w:tcMar>
          </w:tcPr>
          <w:p w14:paraId="182252F2"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S07 </w:t>
            </w:r>
          </w:p>
        </w:tc>
        <w:tc>
          <w:tcPr>
            <w:tcW w:w="3310" w:type="dxa"/>
            <w:tcMar>
              <w:top w:w="100" w:type="dxa"/>
              <w:left w:w="100" w:type="dxa"/>
              <w:bottom w:w="100" w:type="dxa"/>
              <w:right w:w="100" w:type="dxa"/>
            </w:tcMar>
          </w:tcPr>
          <w:p w14:paraId="77D4D146" w14:textId="77777777" w:rsidR="008A6ACE" w:rsidRDefault="00170282">
            <w:pPr>
              <w:widowControl w:val="0"/>
              <w:pBdr>
                <w:top w:val="nil"/>
                <w:left w:val="nil"/>
                <w:bottom w:val="nil"/>
                <w:right w:val="nil"/>
                <w:between w:val="nil"/>
              </w:pBdr>
              <w:spacing w:line="240" w:lineRule="auto"/>
              <w:ind w:left="120"/>
              <w:rPr>
                <w:color w:val="000000"/>
              </w:rPr>
            </w:pPr>
            <w:r>
              <w:rPr>
                <w:color w:val="000000"/>
              </w:rPr>
              <w:t xml:space="preserve">Statistics </w:t>
            </w:r>
          </w:p>
        </w:tc>
        <w:tc>
          <w:tcPr>
            <w:tcW w:w="3307" w:type="dxa"/>
            <w:tcMar>
              <w:top w:w="100" w:type="dxa"/>
              <w:left w:w="100" w:type="dxa"/>
              <w:bottom w:w="100" w:type="dxa"/>
              <w:right w:w="100" w:type="dxa"/>
            </w:tcMar>
          </w:tcPr>
          <w:p w14:paraId="3A6D4F95"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64</w:t>
            </w:r>
          </w:p>
        </w:tc>
      </w:tr>
      <w:tr w:rsidR="008A6ACE" w14:paraId="601FFA7E" w14:textId="77777777">
        <w:trPr>
          <w:trHeight w:val="279"/>
        </w:trPr>
        <w:tc>
          <w:tcPr>
            <w:tcW w:w="3310" w:type="dxa"/>
            <w:tcMar>
              <w:top w:w="100" w:type="dxa"/>
              <w:left w:w="100" w:type="dxa"/>
              <w:bottom w:w="100" w:type="dxa"/>
              <w:right w:w="100" w:type="dxa"/>
            </w:tcMar>
          </w:tcPr>
          <w:p w14:paraId="350F4D48"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S08 </w:t>
            </w:r>
          </w:p>
        </w:tc>
        <w:tc>
          <w:tcPr>
            <w:tcW w:w="3310" w:type="dxa"/>
            <w:tcMar>
              <w:top w:w="100" w:type="dxa"/>
              <w:left w:w="100" w:type="dxa"/>
              <w:bottom w:w="100" w:type="dxa"/>
              <w:right w:w="100" w:type="dxa"/>
            </w:tcMar>
          </w:tcPr>
          <w:p w14:paraId="27149B59" w14:textId="77777777" w:rsidR="008A6ACE" w:rsidRDefault="00170282">
            <w:pPr>
              <w:widowControl w:val="0"/>
              <w:pBdr>
                <w:top w:val="nil"/>
                <w:left w:val="nil"/>
                <w:bottom w:val="nil"/>
                <w:right w:val="nil"/>
                <w:between w:val="nil"/>
              </w:pBdr>
              <w:spacing w:line="240" w:lineRule="auto"/>
              <w:ind w:left="120"/>
              <w:rPr>
                <w:color w:val="000000"/>
              </w:rPr>
            </w:pPr>
            <w:r>
              <w:rPr>
                <w:color w:val="000000"/>
              </w:rPr>
              <w:t xml:space="preserve">Statistics </w:t>
            </w:r>
          </w:p>
        </w:tc>
        <w:tc>
          <w:tcPr>
            <w:tcW w:w="3307" w:type="dxa"/>
            <w:tcMar>
              <w:top w:w="100" w:type="dxa"/>
              <w:left w:w="100" w:type="dxa"/>
              <w:bottom w:w="100" w:type="dxa"/>
              <w:right w:w="100" w:type="dxa"/>
            </w:tcMar>
          </w:tcPr>
          <w:p w14:paraId="5C987727"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71</w:t>
            </w:r>
          </w:p>
        </w:tc>
      </w:tr>
      <w:tr w:rsidR="008A6ACE" w14:paraId="6D1809BF" w14:textId="77777777">
        <w:trPr>
          <w:trHeight w:val="278"/>
        </w:trPr>
        <w:tc>
          <w:tcPr>
            <w:tcW w:w="3310" w:type="dxa"/>
            <w:tcMar>
              <w:top w:w="100" w:type="dxa"/>
              <w:left w:w="100" w:type="dxa"/>
              <w:bottom w:w="100" w:type="dxa"/>
              <w:right w:w="100" w:type="dxa"/>
            </w:tcMar>
          </w:tcPr>
          <w:p w14:paraId="45D9A01F"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S09 </w:t>
            </w:r>
          </w:p>
        </w:tc>
        <w:tc>
          <w:tcPr>
            <w:tcW w:w="3310" w:type="dxa"/>
            <w:tcMar>
              <w:top w:w="100" w:type="dxa"/>
              <w:left w:w="100" w:type="dxa"/>
              <w:bottom w:w="100" w:type="dxa"/>
              <w:right w:w="100" w:type="dxa"/>
            </w:tcMar>
          </w:tcPr>
          <w:p w14:paraId="48E091C3" w14:textId="77777777" w:rsidR="008A6ACE" w:rsidRDefault="00170282">
            <w:pPr>
              <w:widowControl w:val="0"/>
              <w:pBdr>
                <w:top w:val="nil"/>
                <w:left w:val="nil"/>
                <w:bottom w:val="nil"/>
                <w:right w:val="nil"/>
                <w:between w:val="nil"/>
              </w:pBdr>
              <w:spacing w:line="240" w:lineRule="auto"/>
              <w:ind w:left="120"/>
              <w:rPr>
                <w:color w:val="000000"/>
              </w:rPr>
            </w:pPr>
            <w:r>
              <w:rPr>
                <w:color w:val="000000"/>
              </w:rPr>
              <w:t xml:space="preserve">Statistics </w:t>
            </w:r>
          </w:p>
        </w:tc>
        <w:tc>
          <w:tcPr>
            <w:tcW w:w="3307" w:type="dxa"/>
            <w:tcMar>
              <w:top w:w="100" w:type="dxa"/>
              <w:left w:w="100" w:type="dxa"/>
              <w:bottom w:w="100" w:type="dxa"/>
              <w:right w:w="100" w:type="dxa"/>
            </w:tcMar>
          </w:tcPr>
          <w:p w14:paraId="6A44D123"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79</w:t>
            </w:r>
          </w:p>
        </w:tc>
      </w:tr>
      <w:tr w:rsidR="008A6ACE" w14:paraId="73A8EA12" w14:textId="77777777">
        <w:trPr>
          <w:trHeight w:val="280"/>
        </w:trPr>
        <w:tc>
          <w:tcPr>
            <w:tcW w:w="3310" w:type="dxa"/>
            <w:tcMar>
              <w:top w:w="100" w:type="dxa"/>
              <w:left w:w="100" w:type="dxa"/>
              <w:bottom w:w="100" w:type="dxa"/>
              <w:right w:w="100" w:type="dxa"/>
            </w:tcMar>
          </w:tcPr>
          <w:p w14:paraId="4E3AE304"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S10 </w:t>
            </w:r>
          </w:p>
        </w:tc>
        <w:tc>
          <w:tcPr>
            <w:tcW w:w="3310" w:type="dxa"/>
            <w:tcMar>
              <w:top w:w="100" w:type="dxa"/>
              <w:left w:w="100" w:type="dxa"/>
              <w:bottom w:w="100" w:type="dxa"/>
              <w:right w:w="100" w:type="dxa"/>
            </w:tcMar>
          </w:tcPr>
          <w:p w14:paraId="4423E965" w14:textId="77777777" w:rsidR="008A6ACE" w:rsidRDefault="00170282">
            <w:pPr>
              <w:widowControl w:val="0"/>
              <w:pBdr>
                <w:top w:val="nil"/>
                <w:left w:val="nil"/>
                <w:bottom w:val="nil"/>
                <w:right w:val="nil"/>
                <w:between w:val="nil"/>
              </w:pBdr>
              <w:spacing w:line="240" w:lineRule="auto"/>
              <w:ind w:left="120"/>
              <w:rPr>
                <w:color w:val="000000"/>
              </w:rPr>
            </w:pPr>
            <w:r>
              <w:rPr>
                <w:color w:val="000000"/>
              </w:rPr>
              <w:t xml:space="preserve">Statistics </w:t>
            </w:r>
          </w:p>
        </w:tc>
        <w:tc>
          <w:tcPr>
            <w:tcW w:w="3307" w:type="dxa"/>
            <w:tcMar>
              <w:top w:w="100" w:type="dxa"/>
              <w:left w:w="100" w:type="dxa"/>
              <w:bottom w:w="100" w:type="dxa"/>
              <w:right w:w="100" w:type="dxa"/>
            </w:tcMar>
          </w:tcPr>
          <w:p w14:paraId="30BD9279"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86</w:t>
            </w:r>
          </w:p>
        </w:tc>
      </w:tr>
      <w:tr w:rsidR="008A6ACE" w14:paraId="39AFD7B8" w14:textId="77777777">
        <w:trPr>
          <w:trHeight w:val="278"/>
        </w:trPr>
        <w:tc>
          <w:tcPr>
            <w:tcW w:w="3310" w:type="dxa"/>
            <w:tcMar>
              <w:top w:w="100" w:type="dxa"/>
              <w:left w:w="100" w:type="dxa"/>
              <w:bottom w:w="100" w:type="dxa"/>
              <w:right w:w="100" w:type="dxa"/>
            </w:tcMar>
          </w:tcPr>
          <w:p w14:paraId="3228A4A2"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S11 </w:t>
            </w:r>
          </w:p>
        </w:tc>
        <w:tc>
          <w:tcPr>
            <w:tcW w:w="3310" w:type="dxa"/>
            <w:tcMar>
              <w:top w:w="100" w:type="dxa"/>
              <w:left w:w="100" w:type="dxa"/>
              <w:bottom w:w="100" w:type="dxa"/>
              <w:right w:w="100" w:type="dxa"/>
            </w:tcMar>
          </w:tcPr>
          <w:p w14:paraId="5C40AA8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DataViz </w:t>
            </w:r>
          </w:p>
        </w:tc>
        <w:tc>
          <w:tcPr>
            <w:tcW w:w="3307" w:type="dxa"/>
            <w:tcMar>
              <w:top w:w="100" w:type="dxa"/>
              <w:left w:w="100" w:type="dxa"/>
              <w:bottom w:w="100" w:type="dxa"/>
              <w:right w:w="100" w:type="dxa"/>
            </w:tcMar>
          </w:tcPr>
          <w:p w14:paraId="37D9CD90"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55</w:t>
            </w:r>
          </w:p>
        </w:tc>
      </w:tr>
      <w:tr w:rsidR="008A6ACE" w14:paraId="49E368AD" w14:textId="77777777">
        <w:trPr>
          <w:trHeight w:val="278"/>
        </w:trPr>
        <w:tc>
          <w:tcPr>
            <w:tcW w:w="3310" w:type="dxa"/>
            <w:tcMar>
              <w:top w:w="100" w:type="dxa"/>
              <w:left w:w="100" w:type="dxa"/>
              <w:bottom w:w="100" w:type="dxa"/>
              <w:right w:w="100" w:type="dxa"/>
            </w:tcMar>
          </w:tcPr>
          <w:p w14:paraId="29F36F7C"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S12 </w:t>
            </w:r>
          </w:p>
        </w:tc>
        <w:tc>
          <w:tcPr>
            <w:tcW w:w="3310" w:type="dxa"/>
            <w:tcMar>
              <w:top w:w="100" w:type="dxa"/>
              <w:left w:w="100" w:type="dxa"/>
              <w:bottom w:w="100" w:type="dxa"/>
              <w:right w:w="100" w:type="dxa"/>
            </w:tcMar>
          </w:tcPr>
          <w:p w14:paraId="7B08A00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DataViz </w:t>
            </w:r>
          </w:p>
        </w:tc>
        <w:tc>
          <w:tcPr>
            <w:tcW w:w="3307" w:type="dxa"/>
            <w:tcMar>
              <w:top w:w="100" w:type="dxa"/>
              <w:left w:w="100" w:type="dxa"/>
              <w:bottom w:w="100" w:type="dxa"/>
              <w:right w:w="100" w:type="dxa"/>
            </w:tcMar>
          </w:tcPr>
          <w:p w14:paraId="14EFAD98"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61</w:t>
            </w:r>
          </w:p>
        </w:tc>
      </w:tr>
      <w:tr w:rsidR="008A6ACE" w14:paraId="28C3D057" w14:textId="77777777">
        <w:trPr>
          <w:trHeight w:val="278"/>
        </w:trPr>
        <w:tc>
          <w:tcPr>
            <w:tcW w:w="3310" w:type="dxa"/>
            <w:tcMar>
              <w:top w:w="100" w:type="dxa"/>
              <w:left w:w="100" w:type="dxa"/>
              <w:bottom w:w="100" w:type="dxa"/>
              <w:right w:w="100" w:type="dxa"/>
            </w:tcMar>
          </w:tcPr>
          <w:p w14:paraId="34338120"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S13 </w:t>
            </w:r>
          </w:p>
        </w:tc>
        <w:tc>
          <w:tcPr>
            <w:tcW w:w="3310" w:type="dxa"/>
            <w:tcMar>
              <w:top w:w="100" w:type="dxa"/>
              <w:left w:w="100" w:type="dxa"/>
              <w:bottom w:w="100" w:type="dxa"/>
              <w:right w:w="100" w:type="dxa"/>
            </w:tcMar>
          </w:tcPr>
          <w:p w14:paraId="36ED7F0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DataViz </w:t>
            </w:r>
          </w:p>
        </w:tc>
        <w:tc>
          <w:tcPr>
            <w:tcW w:w="3307" w:type="dxa"/>
            <w:tcMar>
              <w:top w:w="100" w:type="dxa"/>
              <w:left w:w="100" w:type="dxa"/>
              <w:bottom w:w="100" w:type="dxa"/>
              <w:right w:w="100" w:type="dxa"/>
            </w:tcMar>
          </w:tcPr>
          <w:p w14:paraId="502EA6DA"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69</w:t>
            </w:r>
          </w:p>
        </w:tc>
      </w:tr>
      <w:tr w:rsidR="008A6ACE" w14:paraId="0120CEA3" w14:textId="77777777">
        <w:trPr>
          <w:trHeight w:val="278"/>
        </w:trPr>
        <w:tc>
          <w:tcPr>
            <w:tcW w:w="3310" w:type="dxa"/>
            <w:tcMar>
              <w:top w:w="100" w:type="dxa"/>
              <w:left w:w="100" w:type="dxa"/>
              <w:bottom w:w="100" w:type="dxa"/>
              <w:right w:w="100" w:type="dxa"/>
            </w:tcMar>
          </w:tcPr>
          <w:p w14:paraId="7B1C5698"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S14 </w:t>
            </w:r>
          </w:p>
        </w:tc>
        <w:tc>
          <w:tcPr>
            <w:tcW w:w="3310" w:type="dxa"/>
            <w:tcMar>
              <w:top w:w="100" w:type="dxa"/>
              <w:left w:w="100" w:type="dxa"/>
              <w:bottom w:w="100" w:type="dxa"/>
              <w:right w:w="100" w:type="dxa"/>
            </w:tcMar>
          </w:tcPr>
          <w:p w14:paraId="0932FFE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DataViz </w:t>
            </w:r>
          </w:p>
        </w:tc>
        <w:tc>
          <w:tcPr>
            <w:tcW w:w="3307" w:type="dxa"/>
            <w:tcMar>
              <w:top w:w="100" w:type="dxa"/>
              <w:left w:w="100" w:type="dxa"/>
              <w:bottom w:w="100" w:type="dxa"/>
              <w:right w:w="100" w:type="dxa"/>
            </w:tcMar>
          </w:tcPr>
          <w:p w14:paraId="048F1B8E"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77</w:t>
            </w:r>
          </w:p>
        </w:tc>
      </w:tr>
      <w:tr w:rsidR="008A6ACE" w14:paraId="1D70D37C" w14:textId="77777777">
        <w:trPr>
          <w:trHeight w:val="278"/>
        </w:trPr>
        <w:tc>
          <w:tcPr>
            <w:tcW w:w="3310" w:type="dxa"/>
            <w:tcMar>
              <w:top w:w="100" w:type="dxa"/>
              <w:left w:w="100" w:type="dxa"/>
              <w:bottom w:w="100" w:type="dxa"/>
              <w:right w:w="100" w:type="dxa"/>
            </w:tcMar>
          </w:tcPr>
          <w:p w14:paraId="62A3F198"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S15 </w:t>
            </w:r>
          </w:p>
        </w:tc>
        <w:tc>
          <w:tcPr>
            <w:tcW w:w="3310" w:type="dxa"/>
            <w:tcMar>
              <w:top w:w="100" w:type="dxa"/>
              <w:left w:w="100" w:type="dxa"/>
              <w:bottom w:w="100" w:type="dxa"/>
              <w:right w:w="100" w:type="dxa"/>
            </w:tcMar>
          </w:tcPr>
          <w:p w14:paraId="46783EC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DataViz </w:t>
            </w:r>
          </w:p>
        </w:tc>
        <w:tc>
          <w:tcPr>
            <w:tcW w:w="3307" w:type="dxa"/>
            <w:tcMar>
              <w:top w:w="100" w:type="dxa"/>
              <w:left w:w="100" w:type="dxa"/>
              <w:bottom w:w="100" w:type="dxa"/>
              <w:right w:w="100" w:type="dxa"/>
            </w:tcMar>
          </w:tcPr>
          <w:p w14:paraId="0E0CD5C0"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84</w:t>
            </w:r>
          </w:p>
        </w:tc>
      </w:tr>
      <w:tr w:rsidR="008A6ACE" w14:paraId="10F816FE" w14:textId="77777777">
        <w:trPr>
          <w:trHeight w:val="278"/>
        </w:trPr>
        <w:tc>
          <w:tcPr>
            <w:tcW w:w="3310" w:type="dxa"/>
            <w:tcMar>
              <w:top w:w="100" w:type="dxa"/>
              <w:left w:w="100" w:type="dxa"/>
              <w:bottom w:w="100" w:type="dxa"/>
              <w:right w:w="100" w:type="dxa"/>
            </w:tcMar>
          </w:tcPr>
          <w:p w14:paraId="0C6E0063"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S16 </w:t>
            </w:r>
          </w:p>
        </w:tc>
        <w:tc>
          <w:tcPr>
            <w:tcW w:w="3310" w:type="dxa"/>
            <w:tcMar>
              <w:top w:w="100" w:type="dxa"/>
              <w:left w:w="100" w:type="dxa"/>
              <w:bottom w:w="100" w:type="dxa"/>
              <w:right w:w="100" w:type="dxa"/>
            </w:tcMar>
          </w:tcPr>
          <w:p w14:paraId="73117C40"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AI </w:t>
            </w:r>
          </w:p>
        </w:tc>
        <w:tc>
          <w:tcPr>
            <w:tcW w:w="3307" w:type="dxa"/>
            <w:tcMar>
              <w:top w:w="100" w:type="dxa"/>
              <w:left w:w="100" w:type="dxa"/>
              <w:bottom w:w="100" w:type="dxa"/>
              <w:right w:w="100" w:type="dxa"/>
            </w:tcMar>
          </w:tcPr>
          <w:p w14:paraId="00D89C7D"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65</w:t>
            </w:r>
          </w:p>
        </w:tc>
      </w:tr>
      <w:tr w:rsidR="008A6ACE" w14:paraId="2A205617" w14:textId="77777777">
        <w:trPr>
          <w:trHeight w:val="278"/>
        </w:trPr>
        <w:tc>
          <w:tcPr>
            <w:tcW w:w="3310" w:type="dxa"/>
            <w:tcMar>
              <w:top w:w="100" w:type="dxa"/>
              <w:left w:w="100" w:type="dxa"/>
              <w:bottom w:w="100" w:type="dxa"/>
              <w:right w:w="100" w:type="dxa"/>
            </w:tcMar>
          </w:tcPr>
          <w:p w14:paraId="1896CEDE"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S17 </w:t>
            </w:r>
          </w:p>
        </w:tc>
        <w:tc>
          <w:tcPr>
            <w:tcW w:w="3310" w:type="dxa"/>
            <w:tcMar>
              <w:top w:w="100" w:type="dxa"/>
              <w:left w:w="100" w:type="dxa"/>
              <w:bottom w:w="100" w:type="dxa"/>
              <w:right w:w="100" w:type="dxa"/>
            </w:tcMar>
          </w:tcPr>
          <w:p w14:paraId="6C8AC94A"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AI </w:t>
            </w:r>
          </w:p>
        </w:tc>
        <w:tc>
          <w:tcPr>
            <w:tcW w:w="3307" w:type="dxa"/>
            <w:tcMar>
              <w:top w:w="100" w:type="dxa"/>
              <w:left w:w="100" w:type="dxa"/>
              <w:bottom w:w="100" w:type="dxa"/>
              <w:right w:w="100" w:type="dxa"/>
            </w:tcMar>
          </w:tcPr>
          <w:p w14:paraId="23590BA4"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72</w:t>
            </w:r>
          </w:p>
        </w:tc>
      </w:tr>
      <w:tr w:rsidR="008A6ACE" w14:paraId="24112B3F" w14:textId="77777777">
        <w:trPr>
          <w:trHeight w:val="278"/>
        </w:trPr>
        <w:tc>
          <w:tcPr>
            <w:tcW w:w="3310" w:type="dxa"/>
            <w:tcMar>
              <w:top w:w="100" w:type="dxa"/>
              <w:left w:w="100" w:type="dxa"/>
              <w:bottom w:w="100" w:type="dxa"/>
              <w:right w:w="100" w:type="dxa"/>
            </w:tcMar>
          </w:tcPr>
          <w:p w14:paraId="35937D15"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S18 </w:t>
            </w:r>
          </w:p>
        </w:tc>
        <w:tc>
          <w:tcPr>
            <w:tcW w:w="3310" w:type="dxa"/>
            <w:tcMar>
              <w:top w:w="100" w:type="dxa"/>
              <w:left w:w="100" w:type="dxa"/>
              <w:bottom w:w="100" w:type="dxa"/>
              <w:right w:w="100" w:type="dxa"/>
            </w:tcMar>
          </w:tcPr>
          <w:p w14:paraId="76326877"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AI </w:t>
            </w:r>
          </w:p>
        </w:tc>
        <w:tc>
          <w:tcPr>
            <w:tcW w:w="3307" w:type="dxa"/>
            <w:tcMar>
              <w:top w:w="100" w:type="dxa"/>
              <w:left w:w="100" w:type="dxa"/>
              <w:bottom w:w="100" w:type="dxa"/>
              <w:right w:w="100" w:type="dxa"/>
            </w:tcMar>
          </w:tcPr>
          <w:p w14:paraId="06DE9545"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78</w:t>
            </w:r>
          </w:p>
        </w:tc>
      </w:tr>
      <w:tr w:rsidR="008A6ACE" w14:paraId="1F3A6AB4" w14:textId="77777777">
        <w:trPr>
          <w:trHeight w:val="278"/>
        </w:trPr>
        <w:tc>
          <w:tcPr>
            <w:tcW w:w="3310" w:type="dxa"/>
            <w:tcMar>
              <w:top w:w="100" w:type="dxa"/>
              <w:left w:w="100" w:type="dxa"/>
              <w:bottom w:w="100" w:type="dxa"/>
              <w:right w:w="100" w:type="dxa"/>
            </w:tcMar>
          </w:tcPr>
          <w:p w14:paraId="41B4C5AF"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S19 </w:t>
            </w:r>
          </w:p>
        </w:tc>
        <w:tc>
          <w:tcPr>
            <w:tcW w:w="3310" w:type="dxa"/>
            <w:tcMar>
              <w:top w:w="100" w:type="dxa"/>
              <w:left w:w="100" w:type="dxa"/>
              <w:bottom w:w="100" w:type="dxa"/>
              <w:right w:w="100" w:type="dxa"/>
            </w:tcMar>
          </w:tcPr>
          <w:p w14:paraId="4F10B473"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AI </w:t>
            </w:r>
          </w:p>
        </w:tc>
        <w:tc>
          <w:tcPr>
            <w:tcW w:w="3307" w:type="dxa"/>
            <w:tcMar>
              <w:top w:w="100" w:type="dxa"/>
              <w:left w:w="100" w:type="dxa"/>
              <w:bottom w:w="100" w:type="dxa"/>
              <w:right w:w="100" w:type="dxa"/>
            </w:tcMar>
          </w:tcPr>
          <w:p w14:paraId="4EE76C81"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87</w:t>
            </w:r>
          </w:p>
        </w:tc>
      </w:tr>
      <w:tr w:rsidR="008A6ACE" w14:paraId="3073D7A7" w14:textId="77777777">
        <w:trPr>
          <w:trHeight w:val="278"/>
        </w:trPr>
        <w:tc>
          <w:tcPr>
            <w:tcW w:w="3310" w:type="dxa"/>
            <w:tcMar>
              <w:top w:w="100" w:type="dxa"/>
              <w:left w:w="100" w:type="dxa"/>
              <w:bottom w:w="100" w:type="dxa"/>
              <w:right w:w="100" w:type="dxa"/>
            </w:tcMar>
          </w:tcPr>
          <w:p w14:paraId="1F1C4D11"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S20 </w:t>
            </w:r>
          </w:p>
        </w:tc>
        <w:tc>
          <w:tcPr>
            <w:tcW w:w="3310" w:type="dxa"/>
            <w:tcMar>
              <w:top w:w="100" w:type="dxa"/>
              <w:left w:w="100" w:type="dxa"/>
              <w:bottom w:w="100" w:type="dxa"/>
              <w:right w:w="100" w:type="dxa"/>
            </w:tcMar>
          </w:tcPr>
          <w:p w14:paraId="1BC53834"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AI </w:t>
            </w:r>
          </w:p>
        </w:tc>
        <w:tc>
          <w:tcPr>
            <w:tcW w:w="3307" w:type="dxa"/>
            <w:tcMar>
              <w:top w:w="100" w:type="dxa"/>
              <w:left w:w="100" w:type="dxa"/>
              <w:bottom w:w="100" w:type="dxa"/>
              <w:right w:w="100" w:type="dxa"/>
            </w:tcMar>
          </w:tcPr>
          <w:p w14:paraId="7809F11D"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93</w:t>
            </w:r>
          </w:p>
        </w:tc>
      </w:tr>
    </w:tbl>
    <w:p w14:paraId="6724EDB8" w14:textId="77777777" w:rsidR="008A6ACE" w:rsidRDefault="008A6ACE">
      <w:pPr>
        <w:widowControl w:val="0"/>
        <w:pBdr>
          <w:top w:val="nil"/>
          <w:left w:val="nil"/>
          <w:bottom w:val="nil"/>
          <w:right w:val="nil"/>
          <w:between w:val="nil"/>
        </w:pBdr>
        <w:rPr>
          <w:color w:val="000000"/>
        </w:rPr>
      </w:pPr>
    </w:p>
    <w:p w14:paraId="0EC093B3" w14:textId="77777777" w:rsidR="008A6ACE" w:rsidRDefault="008A6ACE">
      <w:pPr>
        <w:widowControl w:val="0"/>
        <w:pBdr>
          <w:top w:val="nil"/>
          <w:left w:val="nil"/>
          <w:bottom w:val="nil"/>
          <w:right w:val="nil"/>
          <w:between w:val="nil"/>
        </w:pBdr>
        <w:rPr>
          <w:color w:val="000000"/>
        </w:rPr>
      </w:pPr>
    </w:p>
    <w:p w14:paraId="3DD9215C" w14:textId="5B2D6366" w:rsidR="00BD5424" w:rsidRDefault="00BD5424">
      <w:pPr>
        <w:widowControl w:val="0"/>
        <w:pBdr>
          <w:top w:val="nil"/>
          <w:left w:val="nil"/>
          <w:bottom w:val="nil"/>
          <w:right w:val="nil"/>
          <w:between w:val="nil"/>
        </w:pBdr>
        <w:spacing w:line="240" w:lineRule="auto"/>
        <w:ind w:left="434"/>
        <w:rPr>
          <w:b/>
          <w:bCs/>
          <w:color w:val="000000"/>
        </w:rPr>
      </w:pPr>
      <w:r>
        <w:rPr>
          <w:b/>
          <w:bCs/>
          <w:color w:val="000000"/>
        </w:rPr>
        <w:t>R CODE:</w:t>
      </w:r>
    </w:p>
    <w:p w14:paraId="572C4A3C" w14:textId="5548B0E2"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library(ggplot2)</w:t>
      </w:r>
    </w:p>
    <w:p w14:paraId="5928C64C"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df &lt;- data.frame(</w:t>
      </w:r>
    </w:p>
    <w:p w14:paraId="0C4C3E09"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Course=rep(c("Python","Statistics","DataViz","AI"),each=5),</w:t>
      </w:r>
    </w:p>
    <w:p w14:paraId="63F48C6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Score=c(62,68,74,81,88,</w:t>
      </w:r>
    </w:p>
    <w:p w14:paraId="37BA260D"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58,64,71,79,86,</w:t>
      </w:r>
    </w:p>
    <w:p w14:paraId="7B529F21"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55,61,69,77,84,</w:t>
      </w:r>
    </w:p>
    <w:p w14:paraId="2BAFB019"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65,72,78,87,93)</w:t>
      </w:r>
    </w:p>
    <w:p w14:paraId="356CBCA7" w14:textId="7F575AF0"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w:t>
      </w:r>
    </w:p>
    <w:p w14:paraId="278E29A9"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ggplot(df,aes(Course,Score)) +</w:t>
      </w:r>
    </w:p>
    <w:p w14:paraId="13E10DD1"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geom_violin(fill="lightblue") +</w:t>
      </w:r>
    </w:p>
    <w:p w14:paraId="3BDBC119"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geom_jitter(width=.08) +</w:t>
      </w:r>
    </w:p>
    <w:p w14:paraId="788BC26E"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labs(title="Student Score Distribution",</w:t>
      </w:r>
    </w:p>
    <w:p w14:paraId="24AEFAD0" w14:textId="77777777" w:rsidR="00A82260" w:rsidRPr="00A82260"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x="Course",y="Score") +</w:t>
      </w:r>
    </w:p>
    <w:p w14:paraId="19DC38F5" w14:textId="67D8B2FC" w:rsidR="00BD5424" w:rsidRPr="00BD5424" w:rsidRDefault="00A82260" w:rsidP="00A82260">
      <w:pPr>
        <w:widowControl w:val="0"/>
        <w:pBdr>
          <w:top w:val="nil"/>
          <w:left w:val="nil"/>
          <w:bottom w:val="nil"/>
          <w:right w:val="nil"/>
          <w:between w:val="nil"/>
        </w:pBdr>
        <w:spacing w:line="240" w:lineRule="auto"/>
        <w:ind w:left="434"/>
        <w:rPr>
          <w:color w:val="000000"/>
        </w:rPr>
      </w:pPr>
      <w:r w:rsidRPr="00A82260">
        <w:rPr>
          <w:color w:val="000000"/>
        </w:rPr>
        <w:t xml:space="preserve">  theme_minimal()</w:t>
      </w:r>
    </w:p>
    <w:p w14:paraId="0CEEE411" w14:textId="5E56AA89" w:rsidR="008A6ACE" w:rsidRDefault="00170282">
      <w:pPr>
        <w:widowControl w:val="0"/>
        <w:pBdr>
          <w:top w:val="nil"/>
          <w:left w:val="nil"/>
          <w:bottom w:val="nil"/>
          <w:right w:val="nil"/>
          <w:between w:val="nil"/>
        </w:pBdr>
        <w:spacing w:line="240" w:lineRule="auto"/>
        <w:ind w:left="434"/>
        <w:rPr>
          <w:b/>
          <w:bCs/>
          <w:color w:val="000000"/>
        </w:rPr>
      </w:pPr>
      <w:r>
        <w:rPr>
          <w:b/>
          <w:bCs/>
          <w:color w:val="000000"/>
        </w:rPr>
        <w:t xml:space="preserve">Assessment Task </w:t>
      </w:r>
    </w:p>
    <w:p w14:paraId="43B00FD5" w14:textId="77777777" w:rsidR="008A6ACE" w:rsidRDefault="00170282">
      <w:pPr>
        <w:widowControl w:val="0"/>
        <w:pBdr>
          <w:top w:val="nil"/>
          <w:left w:val="nil"/>
          <w:bottom w:val="nil"/>
          <w:right w:val="nil"/>
          <w:between w:val="nil"/>
        </w:pBdr>
        <w:spacing w:before="51" w:line="280" w:lineRule="auto"/>
        <w:ind w:left="441" w:right="724" w:hanging="5"/>
        <w:rPr>
          <w:color w:val="000000"/>
        </w:rPr>
      </w:pPr>
      <w:r>
        <w:rPr>
          <w:color w:val="000000"/>
        </w:rPr>
        <w:t xml:space="preserve">A college report uses four separate histograms with different bin widths to compare course scores. The  comparison is difficult because the scales and layouts are inconsistent. </w:t>
      </w:r>
    </w:p>
    <w:p w14:paraId="545C25EF" w14:textId="77777777" w:rsidR="008A6ACE" w:rsidRPr="00BD5424" w:rsidRDefault="00170282">
      <w:pPr>
        <w:widowControl w:val="0"/>
        <w:pBdr>
          <w:top w:val="nil"/>
          <w:left w:val="nil"/>
          <w:bottom w:val="nil"/>
          <w:right w:val="nil"/>
          <w:between w:val="nil"/>
        </w:pBdr>
        <w:spacing w:before="12" w:line="240" w:lineRule="auto"/>
        <w:ind w:left="450"/>
        <w:rPr>
          <w:b/>
          <w:bCs/>
          <w:color w:val="000000"/>
        </w:rPr>
      </w:pPr>
      <w:r w:rsidRPr="00BD5424">
        <w:rPr>
          <w:b/>
          <w:bCs/>
          <w:color w:val="000000"/>
        </w:rPr>
        <w:t xml:space="preserve">1. Reproduce the problematic visualization using R. </w:t>
      </w:r>
    </w:p>
    <w:p w14:paraId="207E52B3" w14:textId="189E0F9E" w:rsidR="00A82260" w:rsidRDefault="00A82260">
      <w:pPr>
        <w:widowControl w:val="0"/>
        <w:pBdr>
          <w:top w:val="nil"/>
          <w:left w:val="nil"/>
          <w:bottom w:val="nil"/>
          <w:right w:val="nil"/>
          <w:between w:val="nil"/>
        </w:pBdr>
        <w:spacing w:before="51" w:line="240" w:lineRule="auto"/>
        <w:ind w:left="444"/>
        <w:rPr>
          <w:b/>
          <w:bCs/>
          <w:color w:val="000000"/>
        </w:rPr>
      </w:pPr>
      <w:r w:rsidRPr="00A82260">
        <w:rPr>
          <w:b/>
          <w:bCs/>
          <w:noProof/>
          <w:color w:val="000000"/>
        </w:rPr>
        <w:drawing>
          <wp:inline distT="0" distB="0" distL="0" distR="0" wp14:anchorId="02C9CD96" wp14:editId="42100284">
            <wp:extent cx="5250180" cy="2598420"/>
            <wp:effectExtent l="0" t="0" r="7620" b="0"/>
            <wp:docPr id="8740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9038" name=""/>
                    <pic:cNvPicPr/>
                  </pic:nvPicPr>
                  <pic:blipFill>
                    <a:blip r:embed="rId9"/>
                    <a:stretch>
                      <a:fillRect/>
                    </a:stretch>
                  </pic:blipFill>
                  <pic:spPr>
                    <a:xfrm>
                      <a:off x="0" y="0"/>
                      <a:ext cx="5250180" cy="2598420"/>
                    </a:xfrm>
                    <a:prstGeom prst="rect">
                      <a:avLst/>
                    </a:prstGeom>
                  </pic:spPr>
                </pic:pic>
              </a:graphicData>
            </a:graphic>
          </wp:inline>
        </w:drawing>
      </w:r>
    </w:p>
    <w:p w14:paraId="6E282D92" w14:textId="43975AAC" w:rsidR="008A6ACE" w:rsidRDefault="00170282">
      <w:pPr>
        <w:widowControl w:val="0"/>
        <w:pBdr>
          <w:top w:val="nil"/>
          <w:left w:val="nil"/>
          <w:bottom w:val="nil"/>
          <w:right w:val="nil"/>
          <w:between w:val="nil"/>
        </w:pBdr>
        <w:spacing w:before="51" w:line="240" w:lineRule="auto"/>
        <w:ind w:left="444"/>
        <w:rPr>
          <w:b/>
          <w:bCs/>
          <w:color w:val="000000"/>
        </w:rPr>
      </w:pPr>
      <w:r w:rsidRPr="00BD5424">
        <w:rPr>
          <w:b/>
          <w:bCs/>
          <w:color w:val="000000"/>
        </w:rPr>
        <w:t xml:space="preserve">2. Critique the use of separate histograms, inconsistent scales, and bin widths. </w:t>
      </w:r>
    </w:p>
    <w:p w14:paraId="4582A2ED" w14:textId="3BE0816F" w:rsidR="00A82260" w:rsidRPr="00A82260" w:rsidRDefault="00A82260" w:rsidP="00A82260">
      <w:pPr>
        <w:widowControl w:val="0"/>
        <w:pBdr>
          <w:top w:val="nil"/>
          <w:left w:val="nil"/>
          <w:bottom w:val="nil"/>
          <w:right w:val="nil"/>
          <w:between w:val="nil"/>
        </w:pBdr>
        <w:spacing w:before="51" w:line="240" w:lineRule="auto"/>
        <w:ind w:left="720"/>
        <w:rPr>
          <w:color w:val="000000"/>
        </w:rPr>
      </w:pPr>
      <w:r w:rsidRPr="00A82260">
        <w:rPr>
          <w:color w:val="000000"/>
        </w:rPr>
        <w:t>The separate histograms make comparison difficult. Different bin widths change the appearance of the distributions, while inconsistent scales can make differences between courses misleading. A common scale and consistent bin width would provide a fairer comparison.</w:t>
      </w:r>
    </w:p>
    <w:p w14:paraId="32938083" w14:textId="77777777" w:rsidR="00BD5424" w:rsidRDefault="00170282">
      <w:pPr>
        <w:widowControl w:val="0"/>
        <w:pBdr>
          <w:top w:val="nil"/>
          <w:left w:val="nil"/>
          <w:bottom w:val="nil"/>
          <w:right w:val="nil"/>
          <w:between w:val="nil"/>
        </w:pBdr>
        <w:spacing w:before="51" w:line="278" w:lineRule="auto"/>
        <w:ind w:left="437" w:right="1853" w:firstLine="5"/>
        <w:rPr>
          <w:b/>
          <w:bCs/>
          <w:color w:val="000000"/>
        </w:rPr>
      </w:pPr>
      <w:r w:rsidRPr="00BD5424">
        <w:rPr>
          <w:b/>
          <w:bCs/>
          <w:color w:val="000000"/>
        </w:rPr>
        <w:t xml:space="preserve">3. Redesign the visualization using bean plots or a suitable violin/density-based alternative. </w:t>
      </w:r>
    </w:p>
    <w:p w14:paraId="7D600C39" w14:textId="249EA6AB" w:rsidR="00A82260" w:rsidRPr="00BD5424" w:rsidRDefault="00A82260">
      <w:pPr>
        <w:widowControl w:val="0"/>
        <w:pBdr>
          <w:top w:val="nil"/>
          <w:left w:val="nil"/>
          <w:bottom w:val="nil"/>
          <w:right w:val="nil"/>
          <w:between w:val="nil"/>
        </w:pBdr>
        <w:spacing w:before="51" w:line="278" w:lineRule="auto"/>
        <w:ind w:left="437" w:right="1853" w:firstLine="5"/>
        <w:rPr>
          <w:b/>
          <w:bCs/>
          <w:color w:val="000000"/>
        </w:rPr>
      </w:pPr>
      <w:r w:rsidRPr="00A82260">
        <w:rPr>
          <w:b/>
          <w:bCs/>
          <w:noProof/>
          <w:color w:val="000000"/>
        </w:rPr>
        <w:drawing>
          <wp:inline distT="0" distB="0" distL="0" distR="0" wp14:anchorId="756CB1C7" wp14:editId="3358D553">
            <wp:extent cx="5013960" cy="2659380"/>
            <wp:effectExtent l="0" t="0" r="0" b="7620"/>
            <wp:docPr id="7578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4409" name=""/>
                    <pic:cNvPicPr/>
                  </pic:nvPicPr>
                  <pic:blipFill>
                    <a:blip r:embed="rId10"/>
                    <a:stretch>
                      <a:fillRect/>
                    </a:stretch>
                  </pic:blipFill>
                  <pic:spPr>
                    <a:xfrm>
                      <a:off x="0" y="0"/>
                      <a:ext cx="5013960" cy="2659380"/>
                    </a:xfrm>
                    <a:prstGeom prst="rect">
                      <a:avLst/>
                    </a:prstGeom>
                  </pic:spPr>
                </pic:pic>
              </a:graphicData>
            </a:graphic>
          </wp:inline>
        </w:drawing>
      </w:r>
    </w:p>
    <w:p w14:paraId="1B31BE1A" w14:textId="1BFDF86E" w:rsidR="00BD5424" w:rsidRPr="00A82260" w:rsidRDefault="00170282" w:rsidP="00A82260">
      <w:pPr>
        <w:pStyle w:val="ListParagraph"/>
        <w:widowControl w:val="0"/>
        <w:numPr>
          <w:ilvl w:val="0"/>
          <w:numId w:val="1"/>
        </w:numPr>
        <w:pBdr>
          <w:top w:val="nil"/>
          <w:left w:val="nil"/>
          <w:bottom w:val="nil"/>
          <w:right w:val="nil"/>
          <w:between w:val="nil"/>
        </w:pBdr>
        <w:spacing w:before="51" w:line="278" w:lineRule="auto"/>
        <w:ind w:right="1853"/>
        <w:rPr>
          <w:b/>
          <w:bCs/>
          <w:color w:val="000000"/>
        </w:rPr>
      </w:pPr>
      <w:r w:rsidRPr="00A82260">
        <w:rPr>
          <w:b/>
          <w:bCs/>
          <w:color w:val="000000"/>
        </w:rPr>
        <w:t xml:space="preserve">Add an appropriate common scale and clear course labels. </w:t>
      </w:r>
    </w:p>
    <w:p w14:paraId="063E382E" w14:textId="26E5D42E" w:rsidR="00A82260" w:rsidRPr="00A82260" w:rsidRDefault="00A82260" w:rsidP="00A82260">
      <w:pPr>
        <w:pStyle w:val="ListParagraph"/>
        <w:widowControl w:val="0"/>
        <w:pBdr>
          <w:top w:val="nil"/>
          <w:left w:val="nil"/>
          <w:bottom w:val="nil"/>
          <w:right w:val="nil"/>
          <w:between w:val="nil"/>
        </w:pBdr>
        <w:spacing w:before="51" w:line="278" w:lineRule="auto"/>
        <w:ind w:left="810" w:right="1853"/>
        <w:rPr>
          <w:b/>
          <w:bCs/>
          <w:color w:val="000000"/>
        </w:rPr>
      </w:pPr>
      <w:r w:rsidRPr="00A82260">
        <w:rPr>
          <w:b/>
          <w:bCs/>
          <w:noProof/>
          <w:color w:val="000000"/>
        </w:rPr>
        <w:drawing>
          <wp:inline distT="0" distB="0" distL="0" distR="0" wp14:anchorId="5A09BDD4" wp14:editId="29772FB6">
            <wp:extent cx="4206240" cy="2590800"/>
            <wp:effectExtent l="0" t="0" r="3810" b="0"/>
            <wp:docPr id="4545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1224" name=""/>
                    <pic:cNvPicPr/>
                  </pic:nvPicPr>
                  <pic:blipFill>
                    <a:blip r:embed="rId11"/>
                    <a:stretch>
                      <a:fillRect/>
                    </a:stretch>
                  </pic:blipFill>
                  <pic:spPr>
                    <a:xfrm>
                      <a:off x="0" y="0"/>
                      <a:ext cx="4206240" cy="2590800"/>
                    </a:xfrm>
                    <a:prstGeom prst="rect">
                      <a:avLst/>
                    </a:prstGeom>
                  </pic:spPr>
                </pic:pic>
              </a:graphicData>
            </a:graphic>
          </wp:inline>
        </w:drawing>
      </w:r>
    </w:p>
    <w:p w14:paraId="5951A34B" w14:textId="439DE39C" w:rsidR="008A6ACE" w:rsidRDefault="00170282" w:rsidP="00BD5424">
      <w:pPr>
        <w:widowControl w:val="0"/>
        <w:pBdr>
          <w:top w:val="nil"/>
          <w:left w:val="nil"/>
          <w:bottom w:val="nil"/>
          <w:right w:val="nil"/>
          <w:between w:val="nil"/>
        </w:pBdr>
        <w:spacing w:before="51" w:line="278" w:lineRule="auto"/>
        <w:ind w:left="437" w:right="1853" w:firstLine="5"/>
        <w:rPr>
          <w:b/>
          <w:bCs/>
          <w:color w:val="000000"/>
        </w:rPr>
      </w:pPr>
      <w:r w:rsidRPr="00BD5424">
        <w:rPr>
          <w:b/>
          <w:bCs/>
          <w:color w:val="000000"/>
        </w:rPr>
        <w:t>5. Explain which course has the highest concentration of scores and which course shows the greatest spread.</w:t>
      </w:r>
    </w:p>
    <w:p w14:paraId="493C283D" w14:textId="77777777" w:rsidR="00A82260" w:rsidRPr="00A82260" w:rsidRDefault="00A82260" w:rsidP="00A82260">
      <w:pPr>
        <w:widowControl w:val="0"/>
        <w:pBdr>
          <w:top w:val="nil"/>
          <w:left w:val="nil"/>
          <w:bottom w:val="nil"/>
          <w:right w:val="nil"/>
          <w:between w:val="nil"/>
        </w:pBdr>
        <w:spacing w:before="51" w:line="278" w:lineRule="auto"/>
        <w:ind w:left="437" w:right="1853" w:firstLine="5"/>
        <w:rPr>
          <w:b/>
          <w:bCs/>
          <w:color w:val="000000"/>
        </w:rPr>
      </w:pPr>
      <w:r w:rsidRPr="00A82260">
        <w:rPr>
          <w:b/>
          <w:bCs/>
          <w:color w:val="000000"/>
        </w:rPr>
        <w:t>Highest Concentration and Greatest Spread</w:t>
      </w:r>
    </w:p>
    <w:p w14:paraId="23E089AC" w14:textId="77777777" w:rsidR="00A82260" w:rsidRPr="00A82260" w:rsidRDefault="00A82260" w:rsidP="00A82260">
      <w:pPr>
        <w:pStyle w:val="ListParagraph"/>
        <w:widowControl w:val="0"/>
        <w:numPr>
          <w:ilvl w:val="0"/>
          <w:numId w:val="3"/>
        </w:numPr>
        <w:pBdr>
          <w:top w:val="nil"/>
          <w:left w:val="nil"/>
          <w:bottom w:val="nil"/>
          <w:right w:val="nil"/>
          <w:between w:val="nil"/>
        </w:pBdr>
        <w:spacing w:before="51" w:line="278" w:lineRule="auto"/>
        <w:ind w:right="1853"/>
        <w:rPr>
          <w:color w:val="000000"/>
        </w:rPr>
      </w:pPr>
      <w:r w:rsidRPr="00A82260">
        <w:rPr>
          <w:color w:val="000000"/>
        </w:rPr>
        <w:t>Based on the given scores, AI has the highest concentration of relatively high scores, with values ranging from 65 to 93.</w:t>
      </w:r>
    </w:p>
    <w:p w14:paraId="780E5955" w14:textId="77777777" w:rsidR="00A82260" w:rsidRPr="00A82260" w:rsidRDefault="00A82260" w:rsidP="00A82260">
      <w:pPr>
        <w:pStyle w:val="ListParagraph"/>
        <w:widowControl w:val="0"/>
        <w:numPr>
          <w:ilvl w:val="0"/>
          <w:numId w:val="3"/>
        </w:numPr>
        <w:pBdr>
          <w:top w:val="nil"/>
          <w:left w:val="nil"/>
          <w:bottom w:val="nil"/>
          <w:right w:val="nil"/>
          <w:between w:val="nil"/>
        </w:pBdr>
        <w:spacing w:before="51" w:line="278" w:lineRule="auto"/>
        <w:ind w:right="1853"/>
        <w:rPr>
          <w:color w:val="000000"/>
        </w:rPr>
      </w:pPr>
      <w:r w:rsidRPr="00A82260">
        <w:rPr>
          <w:color w:val="000000"/>
        </w:rPr>
        <w:t>The course with the greatest spread is also AI, with a range of:</w:t>
      </w:r>
    </w:p>
    <w:p w14:paraId="59860784" w14:textId="77777777" w:rsidR="00A82260" w:rsidRPr="00A82260" w:rsidRDefault="00A82260" w:rsidP="00A82260">
      <w:pPr>
        <w:pStyle w:val="ListParagraph"/>
        <w:widowControl w:val="0"/>
        <w:numPr>
          <w:ilvl w:val="0"/>
          <w:numId w:val="3"/>
        </w:numPr>
        <w:pBdr>
          <w:top w:val="nil"/>
          <w:left w:val="nil"/>
          <w:bottom w:val="nil"/>
          <w:right w:val="nil"/>
          <w:between w:val="nil"/>
        </w:pBdr>
        <w:spacing w:before="51" w:line="278" w:lineRule="auto"/>
        <w:ind w:right="1853"/>
        <w:rPr>
          <w:color w:val="000000"/>
        </w:rPr>
      </w:pPr>
      <w:r w:rsidRPr="00A82260">
        <w:rPr>
          <w:color w:val="000000"/>
        </w:rPr>
        <w:t>93 − 65 = 28 marks.</w:t>
      </w:r>
    </w:p>
    <w:p w14:paraId="05DB33B0" w14:textId="77777777" w:rsidR="00A82260" w:rsidRPr="00A82260" w:rsidRDefault="00A82260" w:rsidP="00A82260">
      <w:pPr>
        <w:pStyle w:val="ListParagraph"/>
        <w:widowControl w:val="0"/>
        <w:numPr>
          <w:ilvl w:val="0"/>
          <w:numId w:val="3"/>
        </w:numPr>
        <w:pBdr>
          <w:top w:val="nil"/>
          <w:left w:val="nil"/>
          <w:bottom w:val="nil"/>
          <w:right w:val="nil"/>
          <w:between w:val="nil"/>
        </w:pBdr>
        <w:spacing w:before="51" w:line="278" w:lineRule="auto"/>
        <w:ind w:right="1853"/>
        <w:rPr>
          <w:color w:val="000000"/>
        </w:rPr>
      </w:pPr>
      <w:r w:rsidRPr="00A82260">
        <w:rPr>
          <w:color w:val="000000"/>
        </w:rPr>
        <w:t>The use of a common-scale violin/bean-style visualization makes these differences easier to observe.</w:t>
      </w:r>
    </w:p>
    <w:p w14:paraId="6BCF8CD8" w14:textId="77777777" w:rsidR="00A82260" w:rsidRPr="00A82260" w:rsidRDefault="00A82260" w:rsidP="00BD5424">
      <w:pPr>
        <w:widowControl w:val="0"/>
        <w:pBdr>
          <w:top w:val="nil"/>
          <w:left w:val="nil"/>
          <w:bottom w:val="nil"/>
          <w:right w:val="nil"/>
          <w:between w:val="nil"/>
        </w:pBdr>
        <w:spacing w:before="51" w:line="278" w:lineRule="auto"/>
        <w:ind w:left="437" w:right="1853" w:firstLine="5"/>
        <w:rPr>
          <w:color w:val="000000"/>
        </w:rPr>
      </w:pPr>
    </w:p>
    <w:p w14:paraId="2BF25641" w14:textId="77777777" w:rsidR="008A6ACE" w:rsidRDefault="00170282">
      <w:pPr>
        <w:widowControl w:val="0"/>
        <w:pBdr>
          <w:top w:val="nil"/>
          <w:left w:val="nil"/>
          <w:bottom w:val="nil"/>
          <w:right w:val="nil"/>
          <w:between w:val="nil"/>
        </w:pBdr>
        <w:spacing w:line="240" w:lineRule="auto"/>
        <w:ind w:left="442"/>
        <w:rPr>
          <w:b/>
          <w:bCs/>
          <w:color w:val="000000"/>
          <w:sz w:val="28"/>
          <w:szCs w:val="28"/>
        </w:rPr>
      </w:pPr>
      <w:r>
        <w:rPr>
          <w:b/>
          <w:bCs/>
          <w:color w:val="000000"/>
          <w:sz w:val="28"/>
          <w:szCs w:val="28"/>
        </w:rPr>
        <w:t xml:space="preserve">Question 3 – Critique and Redesign Proportion Visualizations </w:t>
      </w:r>
    </w:p>
    <w:p w14:paraId="0AE3C592" w14:textId="77777777" w:rsidR="008A6ACE" w:rsidRDefault="00170282">
      <w:pPr>
        <w:widowControl w:val="0"/>
        <w:pBdr>
          <w:top w:val="nil"/>
          <w:left w:val="nil"/>
          <w:bottom w:val="nil"/>
          <w:right w:val="nil"/>
          <w:between w:val="nil"/>
        </w:pBdr>
        <w:spacing w:before="68" w:line="240" w:lineRule="auto"/>
        <w:ind w:left="447"/>
        <w:rPr>
          <w:color w:val="000000"/>
        </w:rPr>
      </w:pPr>
      <w:r>
        <w:rPr>
          <w:b/>
          <w:bCs/>
          <w:color w:val="000000"/>
        </w:rPr>
        <w:t xml:space="preserve">Dataset: </w:t>
      </w:r>
      <w:r>
        <w:rPr>
          <w:color w:val="000000"/>
        </w:rPr>
        <w:t xml:space="preserve">Regional_Purchases.csv </w:t>
      </w:r>
    </w:p>
    <w:p w14:paraId="5F1F303A" w14:textId="77777777" w:rsidR="008A6ACE" w:rsidRDefault="00170282">
      <w:pPr>
        <w:widowControl w:val="0"/>
        <w:pBdr>
          <w:top w:val="nil"/>
          <w:left w:val="nil"/>
          <w:bottom w:val="nil"/>
          <w:right w:val="nil"/>
          <w:between w:val="nil"/>
        </w:pBdr>
        <w:spacing w:before="251" w:line="240" w:lineRule="auto"/>
        <w:ind w:left="450"/>
        <w:rPr>
          <w:color w:val="000000"/>
        </w:rPr>
      </w:pPr>
      <w:r>
        <w:rPr>
          <w:color w:val="000000"/>
        </w:rPr>
        <w:t xml:space="preserve">Dataset: </w:t>
      </w:r>
    </w:p>
    <w:tbl>
      <w:tblPr>
        <w:tblStyle w:val="a3"/>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8"/>
        <w:gridCol w:w="3310"/>
        <w:gridCol w:w="3310"/>
      </w:tblGrid>
      <w:tr w:rsidR="008A6ACE" w14:paraId="5732593B" w14:textId="77777777">
        <w:trPr>
          <w:trHeight w:val="278"/>
        </w:trPr>
        <w:tc>
          <w:tcPr>
            <w:tcW w:w="3308" w:type="dxa"/>
            <w:tcMar>
              <w:top w:w="100" w:type="dxa"/>
              <w:left w:w="100" w:type="dxa"/>
              <w:bottom w:w="100" w:type="dxa"/>
              <w:right w:w="100" w:type="dxa"/>
            </w:tcMar>
          </w:tcPr>
          <w:p w14:paraId="4A8A1822"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Region </w:t>
            </w:r>
          </w:p>
        </w:tc>
        <w:tc>
          <w:tcPr>
            <w:tcW w:w="3310" w:type="dxa"/>
            <w:tcMar>
              <w:top w:w="100" w:type="dxa"/>
              <w:left w:w="100" w:type="dxa"/>
              <w:bottom w:w="100" w:type="dxa"/>
              <w:right w:w="100" w:type="dxa"/>
            </w:tcMar>
          </w:tcPr>
          <w:p w14:paraId="2ECC9BE1"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Product </w:t>
            </w:r>
          </w:p>
        </w:tc>
        <w:tc>
          <w:tcPr>
            <w:tcW w:w="3310" w:type="dxa"/>
            <w:tcMar>
              <w:top w:w="100" w:type="dxa"/>
              <w:left w:w="100" w:type="dxa"/>
              <w:bottom w:w="100" w:type="dxa"/>
              <w:right w:w="100" w:type="dxa"/>
            </w:tcMar>
          </w:tcPr>
          <w:p w14:paraId="7A84E42C"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Purchases</w:t>
            </w:r>
          </w:p>
        </w:tc>
      </w:tr>
      <w:tr w:rsidR="008A6ACE" w14:paraId="31A9B9F0" w14:textId="77777777">
        <w:trPr>
          <w:trHeight w:val="278"/>
        </w:trPr>
        <w:tc>
          <w:tcPr>
            <w:tcW w:w="3308" w:type="dxa"/>
            <w:tcMar>
              <w:top w:w="100" w:type="dxa"/>
              <w:left w:w="100" w:type="dxa"/>
              <w:bottom w:w="100" w:type="dxa"/>
              <w:right w:w="100" w:type="dxa"/>
            </w:tcMar>
          </w:tcPr>
          <w:p w14:paraId="4195FFF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3310" w:type="dxa"/>
            <w:tcMar>
              <w:top w:w="100" w:type="dxa"/>
              <w:left w:w="100" w:type="dxa"/>
              <w:bottom w:w="100" w:type="dxa"/>
              <w:right w:w="100" w:type="dxa"/>
            </w:tcMar>
          </w:tcPr>
          <w:p w14:paraId="328A07F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3310" w:type="dxa"/>
            <w:tcMar>
              <w:top w:w="100" w:type="dxa"/>
              <w:left w:w="100" w:type="dxa"/>
              <w:bottom w:w="100" w:type="dxa"/>
              <w:right w:w="100" w:type="dxa"/>
            </w:tcMar>
          </w:tcPr>
          <w:p w14:paraId="74606904"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25</w:t>
            </w:r>
          </w:p>
        </w:tc>
      </w:tr>
      <w:tr w:rsidR="008A6ACE" w14:paraId="3F098D9C" w14:textId="77777777">
        <w:trPr>
          <w:trHeight w:val="278"/>
        </w:trPr>
        <w:tc>
          <w:tcPr>
            <w:tcW w:w="3308" w:type="dxa"/>
            <w:tcMar>
              <w:top w:w="100" w:type="dxa"/>
              <w:left w:w="100" w:type="dxa"/>
              <w:bottom w:w="100" w:type="dxa"/>
              <w:right w:w="100" w:type="dxa"/>
            </w:tcMar>
          </w:tcPr>
          <w:p w14:paraId="574EECD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3310" w:type="dxa"/>
            <w:tcMar>
              <w:top w:w="100" w:type="dxa"/>
              <w:left w:w="100" w:type="dxa"/>
              <w:bottom w:w="100" w:type="dxa"/>
              <w:right w:w="100" w:type="dxa"/>
            </w:tcMar>
          </w:tcPr>
          <w:p w14:paraId="09E137AC"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3310" w:type="dxa"/>
            <w:tcMar>
              <w:top w:w="100" w:type="dxa"/>
              <w:left w:w="100" w:type="dxa"/>
              <w:bottom w:w="100" w:type="dxa"/>
              <w:right w:w="100" w:type="dxa"/>
            </w:tcMar>
          </w:tcPr>
          <w:p w14:paraId="2021781C"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35</w:t>
            </w:r>
          </w:p>
        </w:tc>
      </w:tr>
      <w:tr w:rsidR="008A6ACE" w14:paraId="043A9E90" w14:textId="77777777">
        <w:trPr>
          <w:trHeight w:val="278"/>
        </w:trPr>
        <w:tc>
          <w:tcPr>
            <w:tcW w:w="3308" w:type="dxa"/>
            <w:tcMar>
              <w:top w:w="100" w:type="dxa"/>
              <w:left w:w="100" w:type="dxa"/>
              <w:bottom w:w="100" w:type="dxa"/>
              <w:right w:w="100" w:type="dxa"/>
            </w:tcMar>
          </w:tcPr>
          <w:p w14:paraId="6C8A5F6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3310" w:type="dxa"/>
            <w:tcMar>
              <w:top w:w="100" w:type="dxa"/>
              <w:left w:w="100" w:type="dxa"/>
              <w:bottom w:w="100" w:type="dxa"/>
              <w:right w:w="100" w:type="dxa"/>
            </w:tcMar>
          </w:tcPr>
          <w:p w14:paraId="137BDCED" w14:textId="77777777" w:rsidR="008A6ACE" w:rsidRDefault="00170282">
            <w:pPr>
              <w:widowControl w:val="0"/>
              <w:pBdr>
                <w:top w:val="nil"/>
                <w:left w:val="nil"/>
                <w:bottom w:val="nil"/>
                <w:right w:val="nil"/>
                <w:between w:val="nil"/>
              </w:pBdr>
              <w:spacing w:line="240" w:lineRule="auto"/>
              <w:ind w:left="114"/>
              <w:rPr>
                <w:color w:val="000000"/>
              </w:rPr>
            </w:pPr>
            <w:r>
              <w:rPr>
                <w:color w:val="000000"/>
              </w:rPr>
              <w:t xml:space="preserve">Tablet </w:t>
            </w:r>
          </w:p>
        </w:tc>
        <w:tc>
          <w:tcPr>
            <w:tcW w:w="3310" w:type="dxa"/>
            <w:tcMar>
              <w:top w:w="100" w:type="dxa"/>
              <w:left w:w="100" w:type="dxa"/>
              <w:bottom w:w="100" w:type="dxa"/>
              <w:right w:w="100" w:type="dxa"/>
            </w:tcMar>
          </w:tcPr>
          <w:p w14:paraId="11D71B2F"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w:t>
            </w:r>
          </w:p>
        </w:tc>
      </w:tr>
      <w:tr w:rsidR="008A6ACE" w14:paraId="33D49293" w14:textId="77777777">
        <w:trPr>
          <w:trHeight w:val="278"/>
        </w:trPr>
        <w:tc>
          <w:tcPr>
            <w:tcW w:w="3308" w:type="dxa"/>
            <w:tcMar>
              <w:top w:w="100" w:type="dxa"/>
              <w:left w:w="100" w:type="dxa"/>
              <w:bottom w:w="100" w:type="dxa"/>
              <w:right w:w="100" w:type="dxa"/>
            </w:tcMar>
          </w:tcPr>
          <w:p w14:paraId="57E1AE89"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3310" w:type="dxa"/>
            <w:tcMar>
              <w:top w:w="100" w:type="dxa"/>
              <w:left w:w="100" w:type="dxa"/>
              <w:bottom w:w="100" w:type="dxa"/>
              <w:right w:w="100" w:type="dxa"/>
            </w:tcMar>
          </w:tcPr>
          <w:p w14:paraId="07F1AEC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3310" w:type="dxa"/>
            <w:tcMar>
              <w:top w:w="100" w:type="dxa"/>
              <w:left w:w="100" w:type="dxa"/>
              <w:bottom w:w="100" w:type="dxa"/>
              <w:right w:w="100" w:type="dxa"/>
            </w:tcMar>
          </w:tcPr>
          <w:p w14:paraId="5DCA4561"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30</w:t>
            </w:r>
          </w:p>
        </w:tc>
      </w:tr>
      <w:tr w:rsidR="008A6ACE" w14:paraId="61B18635" w14:textId="77777777">
        <w:trPr>
          <w:trHeight w:val="278"/>
        </w:trPr>
        <w:tc>
          <w:tcPr>
            <w:tcW w:w="3308" w:type="dxa"/>
            <w:tcMar>
              <w:top w:w="100" w:type="dxa"/>
              <w:left w:w="100" w:type="dxa"/>
              <w:bottom w:w="100" w:type="dxa"/>
              <w:right w:w="100" w:type="dxa"/>
            </w:tcMar>
          </w:tcPr>
          <w:p w14:paraId="7D07E04C"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3310" w:type="dxa"/>
            <w:tcMar>
              <w:top w:w="100" w:type="dxa"/>
              <w:left w:w="100" w:type="dxa"/>
              <w:bottom w:w="100" w:type="dxa"/>
              <w:right w:w="100" w:type="dxa"/>
            </w:tcMar>
          </w:tcPr>
          <w:p w14:paraId="3234CE1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3310" w:type="dxa"/>
            <w:tcMar>
              <w:top w:w="100" w:type="dxa"/>
              <w:left w:w="100" w:type="dxa"/>
              <w:bottom w:w="100" w:type="dxa"/>
              <w:right w:w="100" w:type="dxa"/>
            </w:tcMar>
          </w:tcPr>
          <w:p w14:paraId="2ED2A285"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40</w:t>
            </w:r>
          </w:p>
        </w:tc>
      </w:tr>
      <w:tr w:rsidR="008A6ACE" w14:paraId="4B3DFCB8" w14:textId="77777777">
        <w:trPr>
          <w:trHeight w:val="278"/>
        </w:trPr>
        <w:tc>
          <w:tcPr>
            <w:tcW w:w="3308" w:type="dxa"/>
            <w:tcMar>
              <w:top w:w="100" w:type="dxa"/>
              <w:left w:w="100" w:type="dxa"/>
              <w:bottom w:w="100" w:type="dxa"/>
              <w:right w:w="100" w:type="dxa"/>
            </w:tcMar>
          </w:tcPr>
          <w:p w14:paraId="72767A70"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3310" w:type="dxa"/>
            <w:tcMar>
              <w:top w:w="100" w:type="dxa"/>
              <w:left w:w="100" w:type="dxa"/>
              <w:bottom w:w="100" w:type="dxa"/>
              <w:right w:w="100" w:type="dxa"/>
            </w:tcMar>
          </w:tcPr>
          <w:p w14:paraId="46441D10" w14:textId="77777777" w:rsidR="008A6ACE" w:rsidRDefault="00170282">
            <w:pPr>
              <w:widowControl w:val="0"/>
              <w:pBdr>
                <w:top w:val="nil"/>
                <w:left w:val="nil"/>
                <w:bottom w:val="nil"/>
                <w:right w:val="nil"/>
                <w:between w:val="nil"/>
              </w:pBdr>
              <w:spacing w:line="240" w:lineRule="auto"/>
              <w:ind w:left="114"/>
              <w:rPr>
                <w:color w:val="000000"/>
              </w:rPr>
            </w:pPr>
            <w:r>
              <w:rPr>
                <w:color w:val="000000"/>
              </w:rPr>
              <w:t xml:space="preserve">Tablet </w:t>
            </w:r>
          </w:p>
        </w:tc>
        <w:tc>
          <w:tcPr>
            <w:tcW w:w="3310" w:type="dxa"/>
            <w:tcMar>
              <w:top w:w="100" w:type="dxa"/>
              <w:left w:w="100" w:type="dxa"/>
              <w:bottom w:w="100" w:type="dxa"/>
              <w:right w:w="100" w:type="dxa"/>
            </w:tcMar>
          </w:tcPr>
          <w:p w14:paraId="3E1BCAC0"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25</w:t>
            </w:r>
          </w:p>
        </w:tc>
      </w:tr>
      <w:tr w:rsidR="008A6ACE" w14:paraId="7820ACFD" w14:textId="77777777">
        <w:trPr>
          <w:trHeight w:val="278"/>
        </w:trPr>
        <w:tc>
          <w:tcPr>
            <w:tcW w:w="3308" w:type="dxa"/>
            <w:tcMar>
              <w:top w:w="100" w:type="dxa"/>
              <w:left w:w="100" w:type="dxa"/>
              <w:bottom w:w="100" w:type="dxa"/>
              <w:right w:w="100" w:type="dxa"/>
            </w:tcMar>
          </w:tcPr>
          <w:p w14:paraId="2414F7E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3310" w:type="dxa"/>
            <w:tcMar>
              <w:top w:w="100" w:type="dxa"/>
              <w:left w:w="100" w:type="dxa"/>
              <w:bottom w:w="100" w:type="dxa"/>
              <w:right w:w="100" w:type="dxa"/>
            </w:tcMar>
          </w:tcPr>
          <w:p w14:paraId="5378648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3310" w:type="dxa"/>
            <w:tcMar>
              <w:top w:w="100" w:type="dxa"/>
              <w:left w:w="100" w:type="dxa"/>
              <w:bottom w:w="100" w:type="dxa"/>
              <w:right w:w="100" w:type="dxa"/>
            </w:tcMar>
          </w:tcPr>
          <w:p w14:paraId="4CB5DE5E"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28</w:t>
            </w:r>
          </w:p>
        </w:tc>
      </w:tr>
      <w:tr w:rsidR="008A6ACE" w14:paraId="26903D6C" w14:textId="77777777">
        <w:trPr>
          <w:trHeight w:val="279"/>
        </w:trPr>
        <w:tc>
          <w:tcPr>
            <w:tcW w:w="3308" w:type="dxa"/>
            <w:tcMar>
              <w:top w:w="100" w:type="dxa"/>
              <w:left w:w="100" w:type="dxa"/>
              <w:bottom w:w="100" w:type="dxa"/>
              <w:right w:w="100" w:type="dxa"/>
            </w:tcMar>
          </w:tcPr>
          <w:p w14:paraId="189954E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3310" w:type="dxa"/>
            <w:tcMar>
              <w:top w:w="100" w:type="dxa"/>
              <w:left w:w="100" w:type="dxa"/>
              <w:bottom w:w="100" w:type="dxa"/>
              <w:right w:w="100" w:type="dxa"/>
            </w:tcMar>
          </w:tcPr>
          <w:p w14:paraId="4D5A160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3310" w:type="dxa"/>
            <w:tcMar>
              <w:top w:w="100" w:type="dxa"/>
              <w:left w:w="100" w:type="dxa"/>
              <w:bottom w:w="100" w:type="dxa"/>
              <w:right w:w="100" w:type="dxa"/>
            </w:tcMar>
          </w:tcPr>
          <w:p w14:paraId="140BDFAA"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32</w:t>
            </w:r>
          </w:p>
        </w:tc>
      </w:tr>
      <w:tr w:rsidR="008A6ACE" w14:paraId="7387E49F" w14:textId="77777777">
        <w:trPr>
          <w:trHeight w:val="278"/>
        </w:trPr>
        <w:tc>
          <w:tcPr>
            <w:tcW w:w="3308" w:type="dxa"/>
            <w:tcMar>
              <w:top w:w="100" w:type="dxa"/>
              <w:left w:w="100" w:type="dxa"/>
              <w:bottom w:w="100" w:type="dxa"/>
              <w:right w:w="100" w:type="dxa"/>
            </w:tcMar>
          </w:tcPr>
          <w:p w14:paraId="069128B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3310" w:type="dxa"/>
            <w:tcMar>
              <w:top w:w="100" w:type="dxa"/>
              <w:left w:w="100" w:type="dxa"/>
              <w:bottom w:w="100" w:type="dxa"/>
              <w:right w:w="100" w:type="dxa"/>
            </w:tcMar>
          </w:tcPr>
          <w:p w14:paraId="09D384BE" w14:textId="77777777" w:rsidR="008A6ACE" w:rsidRDefault="00170282">
            <w:pPr>
              <w:widowControl w:val="0"/>
              <w:pBdr>
                <w:top w:val="nil"/>
                <w:left w:val="nil"/>
                <w:bottom w:val="nil"/>
                <w:right w:val="nil"/>
                <w:between w:val="nil"/>
              </w:pBdr>
              <w:spacing w:line="240" w:lineRule="auto"/>
              <w:ind w:left="114"/>
              <w:rPr>
                <w:color w:val="000000"/>
              </w:rPr>
            </w:pPr>
            <w:r>
              <w:rPr>
                <w:color w:val="000000"/>
              </w:rPr>
              <w:t xml:space="preserve">Tablet </w:t>
            </w:r>
          </w:p>
        </w:tc>
        <w:tc>
          <w:tcPr>
            <w:tcW w:w="3310" w:type="dxa"/>
            <w:tcMar>
              <w:top w:w="100" w:type="dxa"/>
              <w:left w:w="100" w:type="dxa"/>
              <w:bottom w:w="100" w:type="dxa"/>
              <w:right w:w="100" w:type="dxa"/>
            </w:tcMar>
          </w:tcPr>
          <w:p w14:paraId="1298307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18</w:t>
            </w:r>
          </w:p>
        </w:tc>
      </w:tr>
      <w:tr w:rsidR="008A6ACE" w14:paraId="7CB28A5B" w14:textId="77777777">
        <w:trPr>
          <w:trHeight w:val="280"/>
        </w:trPr>
        <w:tc>
          <w:tcPr>
            <w:tcW w:w="3308" w:type="dxa"/>
            <w:tcMar>
              <w:top w:w="100" w:type="dxa"/>
              <w:left w:w="100" w:type="dxa"/>
              <w:bottom w:w="100" w:type="dxa"/>
              <w:right w:w="100" w:type="dxa"/>
            </w:tcMar>
          </w:tcPr>
          <w:p w14:paraId="3F5AAC16"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3310" w:type="dxa"/>
            <w:tcMar>
              <w:top w:w="100" w:type="dxa"/>
              <w:left w:w="100" w:type="dxa"/>
              <w:bottom w:w="100" w:type="dxa"/>
              <w:right w:w="100" w:type="dxa"/>
            </w:tcMar>
          </w:tcPr>
          <w:p w14:paraId="1488997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3310" w:type="dxa"/>
            <w:tcMar>
              <w:top w:w="100" w:type="dxa"/>
              <w:left w:w="100" w:type="dxa"/>
              <w:bottom w:w="100" w:type="dxa"/>
              <w:right w:w="100" w:type="dxa"/>
            </w:tcMar>
          </w:tcPr>
          <w:p w14:paraId="57734889"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22</w:t>
            </w:r>
          </w:p>
        </w:tc>
      </w:tr>
      <w:tr w:rsidR="008A6ACE" w14:paraId="273CD4C0" w14:textId="77777777">
        <w:trPr>
          <w:trHeight w:val="278"/>
        </w:trPr>
        <w:tc>
          <w:tcPr>
            <w:tcW w:w="3308" w:type="dxa"/>
            <w:tcMar>
              <w:top w:w="100" w:type="dxa"/>
              <w:left w:w="100" w:type="dxa"/>
              <w:bottom w:w="100" w:type="dxa"/>
              <w:right w:w="100" w:type="dxa"/>
            </w:tcMar>
          </w:tcPr>
          <w:p w14:paraId="6872B60C"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3310" w:type="dxa"/>
            <w:tcMar>
              <w:top w:w="100" w:type="dxa"/>
              <w:left w:w="100" w:type="dxa"/>
              <w:bottom w:w="100" w:type="dxa"/>
              <w:right w:w="100" w:type="dxa"/>
            </w:tcMar>
          </w:tcPr>
          <w:p w14:paraId="13BEE74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3310" w:type="dxa"/>
            <w:tcMar>
              <w:top w:w="100" w:type="dxa"/>
              <w:left w:w="100" w:type="dxa"/>
              <w:bottom w:w="100" w:type="dxa"/>
              <w:right w:w="100" w:type="dxa"/>
            </w:tcMar>
          </w:tcPr>
          <w:p w14:paraId="1DBAEDAD"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38</w:t>
            </w:r>
          </w:p>
        </w:tc>
      </w:tr>
      <w:tr w:rsidR="008A6ACE" w14:paraId="2D4BE983" w14:textId="77777777">
        <w:trPr>
          <w:trHeight w:val="278"/>
        </w:trPr>
        <w:tc>
          <w:tcPr>
            <w:tcW w:w="3308" w:type="dxa"/>
            <w:tcMar>
              <w:top w:w="100" w:type="dxa"/>
              <w:left w:w="100" w:type="dxa"/>
              <w:bottom w:w="100" w:type="dxa"/>
              <w:right w:w="100" w:type="dxa"/>
            </w:tcMar>
          </w:tcPr>
          <w:p w14:paraId="63BA877D"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3310" w:type="dxa"/>
            <w:tcMar>
              <w:top w:w="100" w:type="dxa"/>
              <w:left w:w="100" w:type="dxa"/>
              <w:bottom w:w="100" w:type="dxa"/>
              <w:right w:w="100" w:type="dxa"/>
            </w:tcMar>
          </w:tcPr>
          <w:p w14:paraId="05ECBA07" w14:textId="77777777" w:rsidR="008A6ACE" w:rsidRDefault="00170282">
            <w:pPr>
              <w:widowControl w:val="0"/>
              <w:pBdr>
                <w:top w:val="nil"/>
                <w:left w:val="nil"/>
                <w:bottom w:val="nil"/>
                <w:right w:val="nil"/>
                <w:between w:val="nil"/>
              </w:pBdr>
              <w:spacing w:line="240" w:lineRule="auto"/>
              <w:ind w:left="114"/>
              <w:rPr>
                <w:color w:val="000000"/>
              </w:rPr>
            </w:pPr>
            <w:r>
              <w:rPr>
                <w:color w:val="000000"/>
              </w:rPr>
              <w:t xml:space="preserve">Tablet </w:t>
            </w:r>
          </w:p>
        </w:tc>
        <w:tc>
          <w:tcPr>
            <w:tcW w:w="3310" w:type="dxa"/>
            <w:tcMar>
              <w:top w:w="100" w:type="dxa"/>
              <w:left w:w="100" w:type="dxa"/>
              <w:bottom w:w="100" w:type="dxa"/>
              <w:right w:w="100" w:type="dxa"/>
            </w:tcMar>
          </w:tcPr>
          <w:p w14:paraId="65A95C6F"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27</w:t>
            </w:r>
          </w:p>
        </w:tc>
      </w:tr>
    </w:tbl>
    <w:p w14:paraId="544A229A" w14:textId="77777777" w:rsidR="008A6ACE" w:rsidRDefault="008A6ACE">
      <w:pPr>
        <w:widowControl w:val="0"/>
        <w:pBdr>
          <w:top w:val="nil"/>
          <w:left w:val="nil"/>
          <w:bottom w:val="nil"/>
          <w:right w:val="nil"/>
          <w:between w:val="nil"/>
        </w:pBdr>
        <w:rPr>
          <w:color w:val="000000"/>
        </w:rPr>
      </w:pPr>
    </w:p>
    <w:p w14:paraId="3B1E49E2" w14:textId="77777777" w:rsidR="008A6ACE" w:rsidRDefault="008A6ACE">
      <w:pPr>
        <w:widowControl w:val="0"/>
        <w:pBdr>
          <w:top w:val="nil"/>
          <w:left w:val="nil"/>
          <w:bottom w:val="nil"/>
          <w:right w:val="nil"/>
          <w:between w:val="nil"/>
        </w:pBdr>
        <w:rPr>
          <w:color w:val="000000"/>
        </w:rPr>
      </w:pPr>
    </w:p>
    <w:p w14:paraId="05BD8B32" w14:textId="4436ACBF" w:rsidR="00A82260" w:rsidRDefault="00A82260">
      <w:pPr>
        <w:widowControl w:val="0"/>
        <w:pBdr>
          <w:top w:val="nil"/>
          <w:left w:val="nil"/>
          <w:bottom w:val="nil"/>
          <w:right w:val="nil"/>
          <w:between w:val="nil"/>
        </w:pBdr>
        <w:spacing w:line="240" w:lineRule="auto"/>
        <w:ind w:left="434"/>
        <w:rPr>
          <w:b/>
          <w:bCs/>
          <w:color w:val="000000"/>
        </w:rPr>
      </w:pPr>
      <w:r>
        <w:rPr>
          <w:b/>
          <w:bCs/>
          <w:color w:val="000000"/>
        </w:rPr>
        <w:t>R CODE:</w:t>
      </w:r>
    </w:p>
    <w:p w14:paraId="4C6BE9C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Q3: Regional Purchase Proportions</w:t>
      </w:r>
    </w:p>
    <w:p w14:paraId="62F436E8"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library(ggplot2)</w:t>
      </w:r>
    </w:p>
    <w:p w14:paraId="4DEB444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55A794D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df &lt;- data.frame(</w:t>
      </w:r>
    </w:p>
    <w:p w14:paraId="1905BA4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Region=rep(c("North","South","East","West"),each=3),</w:t>
      </w:r>
    </w:p>
    <w:p w14:paraId="0BC8C650"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Product=rep(c("Laptop","Phone","Tablet"),4),</w:t>
      </w:r>
    </w:p>
    <w:p w14:paraId="306C903A"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Purchases=c(25,35,20,30,40,25,28,32,18,22,38,27)</w:t>
      </w:r>
    </w:p>
    <w:p w14:paraId="4FE5DE81"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w:t>
      </w:r>
    </w:p>
    <w:p w14:paraId="4095E81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51F64D91"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Original pie charts</w:t>
      </w:r>
    </w:p>
    <w:p w14:paraId="710A93E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par(mfrow=c(2,2))</w:t>
      </w:r>
    </w:p>
    <w:p w14:paraId="3DD827A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for(r in unique(df$Region)){</w:t>
      </w:r>
    </w:p>
    <w:p w14:paraId="2875464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x &lt;- df[df$Region==r,]</w:t>
      </w:r>
    </w:p>
    <w:p w14:paraId="3616A04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pie(x$Purchases,labels=x$Product,</w:t>
      </w:r>
    </w:p>
    <w:p w14:paraId="1D0FDFB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main=paste(r,"Purchases"))</w:t>
      </w:r>
    </w:p>
    <w:p w14:paraId="05066F7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w:t>
      </w:r>
    </w:p>
    <w:p w14:paraId="62EEBEA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par(mfrow=c(1,1))</w:t>
      </w:r>
    </w:p>
    <w:p w14:paraId="7C14329A"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2DE6316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Side-by-side bars</w:t>
      </w:r>
    </w:p>
    <w:p w14:paraId="73025F8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ggplot(df,aes(Region,Purchases,fill=Product)) +</w:t>
      </w:r>
    </w:p>
    <w:p w14:paraId="3D17F52B"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geom_col(position="dodge") +</w:t>
      </w:r>
    </w:p>
    <w:p w14:paraId="5B2549C3"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labs(title="Regional Purchases - Side-by-Side Bars") +</w:t>
      </w:r>
    </w:p>
    <w:p w14:paraId="408BA13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theme_minimal()</w:t>
      </w:r>
    </w:p>
    <w:p w14:paraId="47B3CF75"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582AA29B"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100% stacked bars</w:t>
      </w:r>
    </w:p>
    <w:p w14:paraId="76ACEBBF"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ggplot(df,aes(Region,Purchases,fill=Product)) +</w:t>
      </w:r>
    </w:p>
    <w:p w14:paraId="62DCFD9D"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geom_col(position="fill") +</w:t>
      </w:r>
    </w:p>
    <w:p w14:paraId="52FA5A5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scale_y_continuous(labels=scales::percent) +</w:t>
      </w:r>
    </w:p>
    <w:p w14:paraId="69694B98"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labs(title="Regional Purchase Proportions",</w:t>
      </w:r>
    </w:p>
    <w:p w14:paraId="0785EDB3"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y="Percentage") +</w:t>
      </w:r>
    </w:p>
    <w:p w14:paraId="37FC999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theme_minimal()</w:t>
      </w:r>
    </w:p>
    <w:p w14:paraId="709CD3C0"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4B7458C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cat("Problems: 3-D effects, different starting angles, inconsistent labels and difficult comparisons.\n")</w:t>
      </w:r>
    </w:p>
    <w:p w14:paraId="497F6140"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cat("100% stacked bars are better for comparing regional proportions.\n")</w:t>
      </w:r>
    </w:p>
    <w:p w14:paraId="60A6A802" w14:textId="36C2B79B" w:rsidR="00A82260" w:rsidRPr="00A8226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cat("3-D effects and inconsistent scales can visually exaggerate differences.\n")</w:t>
      </w:r>
    </w:p>
    <w:p w14:paraId="14053813" w14:textId="5C6E1236" w:rsidR="008A6ACE" w:rsidRDefault="00170282">
      <w:pPr>
        <w:widowControl w:val="0"/>
        <w:pBdr>
          <w:top w:val="nil"/>
          <w:left w:val="nil"/>
          <w:bottom w:val="nil"/>
          <w:right w:val="nil"/>
          <w:between w:val="nil"/>
        </w:pBdr>
        <w:spacing w:line="240" w:lineRule="auto"/>
        <w:ind w:left="434"/>
        <w:rPr>
          <w:b/>
          <w:bCs/>
          <w:color w:val="000000"/>
        </w:rPr>
      </w:pPr>
      <w:r>
        <w:rPr>
          <w:b/>
          <w:bCs/>
          <w:color w:val="000000"/>
        </w:rPr>
        <w:t xml:space="preserve">Assessment Task </w:t>
      </w:r>
    </w:p>
    <w:p w14:paraId="2744E3A1" w14:textId="77777777" w:rsidR="008A6ACE" w:rsidRDefault="00170282">
      <w:pPr>
        <w:widowControl w:val="0"/>
        <w:pBdr>
          <w:top w:val="nil"/>
          <w:left w:val="nil"/>
          <w:bottom w:val="nil"/>
          <w:right w:val="nil"/>
          <w:between w:val="nil"/>
        </w:pBdr>
        <w:spacing w:before="49" w:line="280" w:lineRule="auto"/>
        <w:ind w:left="440" w:right="331" w:hanging="5"/>
        <w:rPr>
          <w:color w:val="000000"/>
        </w:rPr>
      </w:pPr>
      <w:r>
        <w:rPr>
          <w:color w:val="000000"/>
        </w:rPr>
        <w:t xml:space="preserve">A manager presents product proportions using four pie charts, one for each region. The charts use different  starting angles, 3-D effects, and inconsistent labeling. </w:t>
      </w:r>
    </w:p>
    <w:p w14:paraId="18DD7035" w14:textId="328FEF25" w:rsidR="008A6ACE" w:rsidRPr="00D10830" w:rsidRDefault="00170282">
      <w:pPr>
        <w:widowControl w:val="0"/>
        <w:pBdr>
          <w:top w:val="nil"/>
          <w:left w:val="nil"/>
          <w:bottom w:val="nil"/>
          <w:right w:val="nil"/>
          <w:between w:val="nil"/>
        </w:pBdr>
        <w:spacing w:before="14" w:line="240" w:lineRule="auto"/>
        <w:ind w:left="450"/>
        <w:rPr>
          <w:b/>
          <w:bCs/>
          <w:color w:val="000000"/>
        </w:rPr>
      </w:pPr>
      <w:r w:rsidRPr="00D10830">
        <w:rPr>
          <w:b/>
          <w:bCs/>
          <w:color w:val="000000"/>
        </w:rPr>
        <w:t xml:space="preserve">1. Create a representative version of the misleading visualization. </w:t>
      </w:r>
    </w:p>
    <w:p w14:paraId="19313FC2" w14:textId="77543025" w:rsidR="00D10830" w:rsidRDefault="00D10830">
      <w:pPr>
        <w:widowControl w:val="0"/>
        <w:pBdr>
          <w:top w:val="nil"/>
          <w:left w:val="nil"/>
          <w:bottom w:val="nil"/>
          <w:right w:val="nil"/>
          <w:between w:val="nil"/>
        </w:pBdr>
        <w:spacing w:before="51" w:line="240" w:lineRule="auto"/>
        <w:ind w:left="444"/>
        <w:rPr>
          <w:b/>
          <w:bCs/>
          <w:color w:val="000000"/>
        </w:rPr>
      </w:pPr>
      <w:r w:rsidRPr="00D10830">
        <w:rPr>
          <w:b/>
          <w:bCs/>
          <w:noProof/>
          <w:color w:val="000000"/>
        </w:rPr>
        <w:drawing>
          <wp:inline distT="0" distB="0" distL="0" distR="0" wp14:anchorId="46BC98B5" wp14:editId="7CBFDDEB">
            <wp:extent cx="4465320" cy="2842260"/>
            <wp:effectExtent l="0" t="0" r="0" b="0"/>
            <wp:docPr id="20915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7632" name=""/>
                    <pic:cNvPicPr/>
                  </pic:nvPicPr>
                  <pic:blipFill>
                    <a:blip r:embed="rId12"/>
                    <a:stretch>
                      <a:fillRect/>
                    </a:stretch>
                  </pic:blipFill>
                  <pic:spPr>
                    <a:xfrm>
                      <a:off x="0" y="0"/>
                      <a:ext cx="4465946" cy="2842658"/>
                    </a:xfrm>
                    <a:prstGeom prst="rect">
                      <a:avLst/>
                    </a:prstGeom>
                  </pic:spPr>
                </pic:pic>
              </a:graphicData>
            </a:graphic>
          </wp:inline>
        </w:drawing>
      </w:r>
    </w:p>
    <w:p w14:paraId="02265722" w14:textId="7FBFE8E6" w:rsidR="008A6ACE" w:rsidRDefault="00170282">
      <w:pPr>
        <w:widowControl w:val="0"/>
        <w:pBdr>
          <w:top w:val="nil"/>
          <w:left w:val="nil"/>
          <w:bottom w:val="nil"/>
          <w:right w:val="nil"/>
          <w:between w:val="nil"/>
        </w:pBdr>
        <w:spacing w:before="51" w:line="240" w:lineRule="auto"/>
        <w:ind w:left="444"/>
        <w:rPr>
          <w:b/>
          <w:bCs/>
          <w:color w:val="000000"/>
        </w:rPr>
      </w:pPr>
      <w:r w:rsidRPr="00D10830">
        <w:rPr>
          <w:b/>
          <w:bCs/>
          <w:color w:val="000000"/>
        </w:rPr>
        <w:t xml:space="preserve">2. Identify at least four design problems. </w:t>
      </w:r>
    </w:p>
    <w:p w14:paraId="31793913" w14:textId="77777777" w:rsidR="00D10830" w:rsidRPr="00D10830" w:rsidRDefault="00D10830" w:rsidP="00D10830">
      <w:pPr>
        <w:widowControl w:val="0"/>
        <w:pBdr>
          <w:top w:val="nil"/>
          <w:left w:val="nil"/>
          <w:bottom w:val="nil"/>
          <w:right w:val="nil"/>
          <w:between w:val="nil"/>
        </w:pBdr>
        <w:spacing w:before="51" w:line="240" w:lineRule="auto"/>
        <w:ind w:left="720"/>
        <w:rPr>
          <w:color w:val="000000"/>
        </w:rPr>
      </w:pPr>
      <w:r w:rsidRPr="00D10830">
        <w:rPr>
          <w:color w:val="000000"/>
        </w:rPr>
        <w:t>The major problems are:</w:t>
      </w:r>
    </w:p>
    <w:p w14:paraId="128F4F2B" w14:textId="77777777" w:rsidR="00D10830" w:rsidRPr="00D10830" w:rsidRDefault="00D10830" w:rsidP="00D10830">
      <w:pPr>
        <w:widowControl w:val="0"/>
        <w:numPr>
          <w:ilvl w:val="0"/>
          <w:numId w:val="4"/>
        </w:numPr>
        <w:pBdr>
          <w:top w:val="nil"/>
          <w:left w:val="nil"/>
          <w:bottom w:val="nil"/>
          <w:right w:val="nil"/>
          <w:between w:val="nil"/>
        </w:pBdr>
        <w:tabs>
          <w:tab w:val="clear" w:pos="720"/>
          <w:tab w:val="num" w:pos="1440"/>
        </w:tabs>
        <w:spacing w:before="51" w:line="240" w:lineRule="auto"/>
        <w:ind w:left="1440"/>
        <w:rPr>
          <w:color w:val="000000"/>
        </w:rPr>
      </w:pPr>
      <w:r w:rsidRPr="00D10830">
        <w:rPr>
          <w:b/>
          <w:bCs/>
          <w:color w:val="000000"/>
        </w:rPr>
        <w:t>3-D effects</w:t>
      </w:r>
      <w:r w:rsidRPr="00D10830">
        <w:rPr>
          <w:color w:val="000000"/>
        </w:rPr>
        <w:t xml:space="preserve"> can distort the apparent size of portions. </w:t>
      </w:r>
    </w:p>
    <w:p w14:paraId="1EDCE01E" w14:textId="77777777" w:rsidR="00D10830" w:rsidRPr="00D10830" w:rsidRDefault="00D10830" w:rsidP="00D10830">
      <w:pPr>
        <w:widowControl w:val="0"/>
        <w:numPr>
          <w:ilvl w:val="0"/>
          <w:numId w:val="4"/>
        </w:numPr>
        <w:pBdr>
          <w:top w:val="nil"/>
          <w:left w:val="nil"/>
          <w:bottom w:val="nil"/>
          <w:right w:val="nil"/>
          <w:between w:val="nil"/>
        </w:pBdr>
        <w:tabs>
          <w:tab w:val="clear" w:pos="720"/>
          <w:tab w:val="num" w:pos="1440"/>
        </w:tabs>
        <w:spacing w:before="51" w:line="240" w:lineRule="auto"/>
        <w:ind w:left="1440"/>
        <w:rPr>
          <w:color w:val="000000"/>
        </w:rPr>
      </w:pPr>
      <w:r w:rsidRPr="00D10830">
        <w:rPr>
          <w:b/>
          <w:bCs/>
          <w:color w:val="000000"/>
        </w:rPr>
        <w:t>Different starting angles</w:t>
      </w:r>
      <w:r w:rsidRPr="00D10830">
        <w:rPr>
          <w:color w:val="000000"/>
        </w:rPr>
        <w:t xml:space="preserve"> make corresponding products difficult to compare. </w:t>
      </w:r>
    </w:p>
    <w:p w14:paraId="1A8E9AEB" w14:textId="77777777" w:rsidR="00D10830" w:rsidRPr="00D10830" w:rsidRDefault="00D10830" w:rsidP="00D10830">
      <w:pPr>
        <w:widowControl w:val="0"/>
        <w:numPr>
          <w:ilvl w:val="0"/>
          <w:numId w:val="4"/>
        </w:numPr>
        <w:pBdr>
          <w:top w:val="nil"/>
          <w:left w:val="nil"/>
          <w:bottom w:val="nil"/>
          <w:right w:val="nil"/>
          <w:between w:val="nil"/>
        </w:pBdr>
        <w:tabs>
          <w:tab w:val="clear" w:pos="720"/>
          <w:tab w:val="num" w:pos="1440"/>
        </w:tabs>
        <w:spacing w:before="51" w:line="240" w:lineRule="auto"/>
        <w:ind w:left="1440"/>
        <w:rPr>
          <w:color w:val="000000"/>
        </w:rPr>
      </w:pPr>
      <w:r w:rsidRPr="00D10830">
        <w:rPr>
          <w:b/>
          <w:bCs/>
          <w:color w:val="000000"/>
        </w:rPr>
        <w:t>Inconsistent labeling</w:t>
      </w:r>
      <w:r w:rsidRPr="00D10830">
        <w:rPr>
          <w:color w:val="000000"/>
        </w:rPr>
        <w:t xml:space="preserve"> reduces clarity. </w:t>
      </w:r>
    </w:p>
    <w:p w14:paraId="6BD9EFCD" w14:textId="77777777" w:rsidR="00D10830" w:rsidRPr="00D10830" w:rsidRDefault="00D10830" w:rsidP="00D10830">
      <w:pPr>
        <w:widowControl w:val="0"/>
        <w:numPr>
          <w:ilvl w:val="0"/>
          <w:numId w:val="4"/>
        </w:numPr>
        <w:pBdr>
          <w:top w:val="nil"/>
          <w:left w:val="nil"/>
          <w:bottom w:val="nil"/>
          <w:right w:val="nil"/>
          <w:between w:val="nil"/>
        </w:pBdr>
        <w:tabs>
          <w:tab w:val="clear" w:pos="720"/>
          <w:tab w:val="num" w:pos="1440"/>
        </w:tabs>
        <w:spacing w:before="51" w:line="240" w:lineRule="auto"/>
        <w:ind w:left="1440"/>
        <w:rPr>
          <w:color w:val="000000"/>
        </w:rPr>
      </w:pPr>
      <w:r w:rsidRPr="00D10830">
        <w:rPr>
          <w:b/>
          <w:bCs/>
          <w:color w:val="000000"/>
        </w:rPr>
        <w:t>Separate pie charts</w:t>
      </w:r>
      <w:r w:rsidRPr="00D10830">
        <w:rPr>
          <w:color w:val="000000"/>
        </w:rPr>
        <w:t xml:space="preserve"> make regional comparisons more difficult.</w:t>
      </w:r>
    </w:p>
    <w:p w14:paraId="14C4C8D4" w14:textId="4675CCAD" w:rsidR="00D10830" w:rsidRPr="00D10830" w:rsidRDefault="00D10830" w:rsidP="00D10830">
      <w:pPr>
        <w:widowControl w:val="0"/>
        <w:pBdr>
          <w:top w:val="nil"/>
          <w:left w:val="nil"/>
          <w:bottom w:val="nil"/>
          <w:right w:val="nil"/>
          <w:between w:val="nil"/>
        </w:pBdr>
        <w:spacing w:before="51" w:line="240" w:lineRule="auto"/>
        <w:ind w:left="720"/>
        <w:rPr>
          <w:color w:val="000000"/>
        </w:rPr>
      </w:pPr>
    </w:p>
    <w:p w14:paraId="3947CED2" w14:textId="035A8008" w:rsidR="00D10830" w:rsidRDefault="00170282">
      <w:pPr>
        <w:widowControl w:val="0"/>
        <w:pBdr>
          <w:top w:val="nil"/>
          <w:left w:val="nil"/>
          <w:bottom w:val="nil"/>
          <w:right w:val="nil"/>
          <w:between w:val="nil"/>
        </w:pBdr>
        <w:spacing w:before="49" w:line="240" w:lineRule="auto"/>
        <w:ind w:left="443"/>
        <w:rPr>
          <w:b/>
          <w:bCs/>
          <w:color w:val="000000"/>
        </w:rPr>
      </w:pPr>
      <w:r w:rsidRPr="00D10830">
        <w:rPr>
          <w:b/>
          <w:bCs/>
          <w:color w:val="000000"/>
        </w:rPr>
        <w:t>3. Redesign the analysis using side-by-side bars and a 100% stacked bar chart</w:t>
      </w:r>
    </w:p>
    <w:p w14:paraId="13E95778" w14:textId="73C7E982" w:rsidR="008A6ACE" w:rsidRPr="00D10830" w:rsidRDefault="00D10830">
      <w:pPr>
        <w:widowControl w:val="0"/>
        <w:pBdr>
          <w:top w:val="nil"/>
          <w:left w:val="nil"/>
          <w:bottom w:val="nil"/>
          <w:right w:val="nil"/>
          <w:between w:val="nil"/>
        </w:pBdr>
        <w:spacing w:before="49" w:line="240" w:lineRule="auto"/>
        <w:ind w:left="443"/>
        <w:rPr>
          <w:b/>
          <w:bCs/>
          <w:color w:val="000000"/>
        </w:rPr>
      </w:pPr>
      <w:r w:rsidRPr="00D10830">
        <w:rPr>
          <w:b/>
          <w:bCs/>
          <w:noProof/>
          <w:color w:val="000000"/>
        </w:rPr>
        <w:drawing>
          <wp:anchor distT="0" distB="0" distL="114300" distR="114300" simplePos="0" relativeHeight="251661312" behindDoc="0" locked="0" layoutInCell="1" allowOverlap="1" wp14:anchorId="37271DBD" wp14:editId="52DB54B7">
            <wp:simplePos x="0" y="0"/>
            <wp:positionH relativeFrom="column">
              <wp:posOffset>3253740</wp:posOffset>
            </wp:positionH>
            <wp:positionV relativeFrom="paragraph">
              <wp:posOffset>34925</wp:posOffset>
            </wp:positionV>
            <wp:extent cx="3284220" cy="2034540"/>
            <wp:effectExtent l="0" t="0" r="0" b="3810"/>
            <wp:wrapNone/>
            <wp:docPr id="163816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69891" name=""/>
                    <pic:cNvPicPr/>
                  </pic:nvPicPr>
                  <pic:blipFill>
                    <a:blip r:embed="rId13">
                      <a:extLst>
                        <a:ext uri="{28A0092B-C50C-407E-A947-70E740481C1C}">
                          <a14:useLocalDpi xmlns:a14="http://schemas.microsoft.com/office/drawing/2010/main" val="0"/>
                        </a:ext>
                      </a:extLst>
                    </a:blip>
                    <a:stretch>
                      <a:fillRect/>
                    </a:stretch>
                  </pic:blipFill>
                  <pic:spPr>
                    <a:xfrm>
                      <a:off x="0" y="0"/>
                      <a:ext cx="3284220" cy="2034540"/>
                    </a:xfrm>
                    <a:prstGeom prst="rect">
                      <a:avLst/>
                    </a:prstGeom>
                  </pic:spPr>
                </pic:pic>
              </a:graphicData>
            </a:graphic>
            <wp14:sizeRelH relativeFrom="margin">
              <wp14:pctWidth>0</wp14:pctWidth>
            </wp14:sizeRelH>
            <wp14:sizeRelV relativeFrom="margin">
              <wp14:pctHeight>0</wp14:pctHeight>
            </wp14:sizeRelV>
          </wp:anchor>
        </w:drawing>
      </w:r>
      <w:r w:rsidRPr="00D10830">
        <w:rPr>
          <w:b/>
          <w:bCs/>
          <w:color w:val="000000"/>
        </w:rPr>
        <w:t xml:space="preserve"> </w:t>
      </w:r>
      <w:r w:rsidRPr="00D10830">
        <w:rPr>
          <w:b/>
          <w:bCs/>
          <w:noProof/>
          <w:color w:val="000000"/>
        </w:rPr>
        <w:drawing>
          <wp:inline distT="0" distB="0" distL="0" distR="0" wp14:anchorId="150B7224" wp14:editId="1E0C67AE">
            <wp:extent cx="2682240" cy="2042160"/>
            <wp:effectExtent l="0" t="0" r="3810" b="0"/>
            <wp:docPr id="150160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05857" name=""/>
                    <pic:cNvPicPr/>
                  </pic:nvPicPr>
                  <pic:blipFill>
                    <a:blip r:embed="rId14"/>
                    <a:stretch>
                      <a:fillRect/>
                    </a:stretch>
                  </pic:blipFill>
                  <pic:spPr>
                    <a:xfrm>
                      <a:off x="0" y="0"/>
                      <a:ext cx="2682240" cy="2042160"/>
                    </a:xfrm>
                    <a:prstGeom prst="rect">
                      <a:avLst/>
                    </a:prstGeom>
                  </pic:spPr>
                </pic:pic>
              </a:graphicData>
            </a:graphic>
          </wp:inline>
        </w:drawing>
      </w:r>
    </w:p>
    <w:p w14:paraId="1A4DC00D" w14:textId="77777777" w:rsidR="00D10830" w:rsidRDefault="00170282">
      <w:pPr>
        <w:widowControl w:val="0"/>
        <w:pBdr>
          <w:top w:val="nil"/>
          <w:left w:val="nil"/>
          <w:bottom w:val="nil"/>
          <w:right w:val="nil"/>
          <w:between w:val="nil"/>
        </w:pBdr>
        <w:spacing w:before="51" w:line="280" w:lineRule="auto"/>
        <w:ind w:left="442" w:right="1307" w:hanging="5"/>
        <w:rPr>
          <w:b/>
          <w:bCs/>
          <w:color w:val="000000"/>
        </w:rPr>
      </w:pPr>
      <w:r w:rsidRPr="00D10830">
        <w:rPr>
          <w:b/>
          <w:bCs/>
          <w:color w:val="000000"/>
        </w:rPr>
        <w:t xml:space="preserve">4. Compare the two redesigns and determine which is better for comparing regional proportions. </w:t>
      </w:r>
    </w:p>
    <w:p w14:paraId="4A826146" w14:textId="77777777" w:rsidR="00D10830" w:rsidRPr="00D10830" w:rsidRDefault="00D10830" w:rsidP="00D10830">
      <w:pPr>
        <w:widowControl w:val="0"/>
        <w:pBdr>
          <w:top w:val="nil"/>
          <w:left w:val="nil"/>
          <w:bottom w:val="nil"/>
          <w:right w:val="nil"/>
          <w:between w:val="nil"/>
        </w:pBdr>
        <w:spacing w:before="51" w:line="280" w:lineRule="auto"/>
        <w:ind w:left="507" w:right="1307" w:hanging="5"/>
        <w:rPr>
          <w:color w:val="000000"/>
        </w:rPr>
      </w:pPr>
      <w:r w:rsidRPr="00D10830">
        <w:rPr>
          <w:color w:val="000000"/>
        </w:rPr>
        <w:t>The 100% stacked bar chart is better for comparing regional proportions because every region has the same total length of 100%.</w:t>
      </w:r>
    </w:p>
    <w:p w14:paraId="3B9219E3" w14:textId="49C30B54" w:rsidR="00D10830" w:rsidRPr="00D10830" w:rsidRDefault="00D10830" w:rsidP="00D10830">
      <w:pPr>
        <w:widowControl w:val="0"/>
        <w:pBdr>
          <w:top w:val="nil"/>
          <w:left w:val="nil"/>
          <w:bottom w:val="nil"/>
          <w:right w:val="nil"/>
          <w:between w:val="nil"/>
        </w:pBdr>
        <w:spacing w:before="51" w:line="280" w:lineRule="auto"/>
        <w:ind w:left="507" w:right="1307" w:hanging="5"/>
        <w:rPr>
          <w:color w:val="000000"/>
        </w:rPr>
      </w:pPr>
      <w:r w:rsidRPr="00D10830">
        <w:rPr>
          <w:color w:val="000000"/>
        </w:rPr>
        <w:t>The side-by-side bar chart is better when comparing absolute purchase values, while the 100% stacked bar is better when comparing proportions.</w:t>
      </w:r>
    </w:p>
    <w:p w14:paraId="79CD5F33" w14:textId="1F710E71" w:rsidR="008A6ACE" w:rsidRPr="00D10830" w:rsidRDefault="00170282" w:rsidP="00D10830">
      <w:pPr>
        <w:pStyle w:val="ListParagraph"/>
        <w:widowControl w:val="0"/>
        <w:numPr>
          <w:ilvl w:val="0"/>
          <w:numId w:val="4"/>
        </w:numPr>
        <w:pBdr>
          <w:top w:val="nil"/>
          <w:left w:val="nil"/>
          <w:bottom w:val="nil"/>
          <w:right w:val="nil"/>
          <w:between w:val="nil"/>
        </w:pBdr>
        <w:spacing w:before="51" w:line="280" w:lineRule="auto"/>
        <w:ind w:right="1307"/>
        <w:rPr>
          <w:b/>
          <w:bCs/>
          <w:color w:val="000000"/>
        </w:rPr>
      </w:pPr>
      <w:r w:rsidRPr="00D10830">
        <w:rPr>
          <w:b/>
          <w:bCs/>
          <w:color w:val="000000"/>
        </w:rPr>
        <w:t>Explain why 3-D effects and inconsistent scales can lead to misleading conclusions.</w:t>
      </w:r>
    </w:p>
    <w:p w14:paraId="6DA0292A" w14:textId="77777777" w:rsidR="00D10830" w:rsidRDefault="00D10830" w:rsidP="00D10830">
      <w:pPr>
        <w:pStyle w:val="pdq2pgselectionanchorcontainer"/>
        <w:numPr>
          <w:ilvl w:val="0"/>
          <w:numId w:val="5"/>
        </w:numPr>
      </w:pPr>
      <w:r>
        <w:t>3-D effects can make some slices appear larger or smaller because of perspective and depth.</w:t>
      </w:r>
    </w:p>
    <w:p w14:paraId="34582512" w14:textId="77777777" w:rsidR="00D10830" w:rsidRDefault="00D10830" w:rsidP="00D10830">
      <w:pPr>
        <w:pStyle w:val="NormalWeb"/>
        <w:numPr>
          <w:ilvl w:val="0"/>
          <w:numId w:val="5"/>
        </w:numPr>
      </w:pPr>
      <w:r>
        <w:t>Similarly, inconsistent scales can exaggerate differences between regions. A viewer may incorrectly conclude that one product is significantly more popular simply because of the way the chart is constructed.</w:t>
      </w:r>
    </w:p>
    <w:p w14:paraId="5629DF86" w14:textId="77777777" w:rsidR="00D10830" w:rsidRPr="00D10830" w:rsidRDefault="00D10830" w:rsidP="00D10830">
      <w:pPr>
        <w:pStyle w:val="ListParagraph"/>
        <w:widowControl w:val="0"/>
        <w:pBdr>
          <w:top w:val="nil"/>
          <w:left w:val="nil"/>
          <w:bottom w:val="nil"/>
          <w:right w:val="nil"/>
          <w:between w:val="nil"/>
        </w:pBdr>
        <w:spacing w:before="51" w:line="280" w:lineRule="auto"/>
        <w:ind w:right="1307"/>
        <w:rPr>
          <w:color w:val="000000"/>
        </w:rPr>
      </w:pPr>
    </w:p>
    <w:p w14:paraId="56CA18BE" w14:textId="77777777" w:rsidR="008A6ACE" w:rsidRDefault="00170282">
      <w:pPr>
        <w:widowControl w:val="0"/>
        <w:pBdr>
          <w:top w:val="nil"/>
          <w:left w:val="nil"/>
          <w:bottom w:val="nil"/>
          <w:right w:val="nil"/>
          <w:between w:val="nil"/>
        </w:pBdr>
        <w:spacing w:line="240" w:lineRule="auto"/>
        <w:ind w:left="442"/>
        <w:rPr>
          <w:b/>
          <w:bCs/>
          <w:color w:val="000000"/>
          <w:sz w:val="28"/>
          <w:szCs w:val="28"/>
        </w:rPr>
      </w:pPr>
      <w:r>
        <w:rPr>
          <w:b/>
          <w:bCs/>
          <w:color w:val="000000"/>
          <w:sz w:val="28"/>
          <w:szCs w:val="28"/>
        </w:rPr>
        <w:t xml:space="preserve">Question 4 – Critique and Redesign Nested Proportions </w:t>
      </w:r>
    </w:p>
    <w:p w14:paraId="22241C8C" w14:textId="77777777" w:rsidR="008A6ACE" w:rsidRDefault="00170282">
      <w:pPr>
        <w:widowControl w:val="0"/>
        <w:pBdr>
          <w:top w:val="nil"/>
          <w:left w:val="nil"/>
          <w:bottom w:val="nil"/>
          <w:right w:val="nil"/>
          <w:between w:val="nil"/>
        </w:pBdr>
        <w:spacing w:before="68" w:line="240" w:lineRule="auto"/>
        <w:ind w:left="447"/>
        <w:rPr>
          <w:color w:val="000000"/>
        </w:rPr>
      </w:pPr>
      <w:r>
        <w:rPr>
          <w:b/>
          <w:bCs/>
          <w:color w:val="000000"/>
        </w:rPr>
        <w:t xml:space="preserve">Dataset: </w:t>
      </w:r>
      <w:r>
        <w:rPr>
          <w:color w:val="000000"/>
        </w:rPr>
        <w:t xml:space="preserve">Sales_Hierarchy.csv </w:t>
      </w:r>
    </w:p>
    <w:p w14:paraId="5E67F36F" w14:textId="77777777" w:rsidR="008A6ACE" w:rsidRDefault="00170282">
      <w:pPr>
        <w:widowControl w:val="0"/>
        <w:pBdr>
          <w:top w:val="nil"/>
          <w:left w:val="nil"/>
          <w:bottom w:val="nil"/>
          <w:right w:val="nil"/>
          <w:between w:val="nil"/>
        </w:pBdr>
        <w:spacing w:before="251" w:line="240" w:lineRule="auto"/>
        <w:ind w:left="450"/>
        <w:rPr>
          <w:color w:val="000000"/>
        </w:rPr>
      </w:pPr>
      <w:r>
        <w:rPr>
          <w:color w:val="000000"/>
        </w:rPr>
        <w:t xml:space="preserve">Dataset: </w:t>
      </w:r>
    </w:p>
    <w:tbl>
      <w:tblPr>
        <w:tblStyle w:val="a4"/>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2"/>
        <w:gridCol w:w="2482"/>
        <w:gridCol w:w="2482"/>
        <w:gridCol w:w="2482"/>
      </w:tblGrid>
      <w:tr w:rsidR="008A6ACE" w14:paraId="021DCC49" w14:textId="77777777">
        <w:trPr>
          <w:trHeight w:val="278"/>
        </w:trPr>
        <w:tc>
          <w:tcPr>
            <w:tcW w:w="2481" w:type="dxa"/>
            <w:tcMar>
              <w:top w:w="100" w:type="dxa"/>
              <w:left w:w="100" w:type="dxa"/>
              <w:bottom w:w="100" w:type="dxa"/>
              <w:right w:w="100" w:type="dxa"/>
            </w:tcMar>
          </w:tcPr>
          <w:p w14:paraId="54F2DB97"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Region </w:t>
            </w:r>
          </w:p>
        </w:tc>
        <w:tc>
          <w:tcPr>
            <w:tcW w:w="2482" w:type="dxa"/>
            <w:tcMar>
              <w:top w:w="100" w:type="dxa"/>
              <w:left w:w="100" w:type="dxa"/>
              <w:bottom w:w="100" w:type="dxa"/>
              <w:right w:w="100" w:type="dxa"/>
            </w:tcMar>
          </w:tcPr>
          <w:p w14:paraId="03DF09C6" w14:textId="77777777" w:rsidR="008A6ACE" w:rsidRDefault="00170282">
            <w:pPr>
              <w:widowControl w:val="0"/>
              <w:pBdr>
                <w:top w:val="nil"/>
                <w:left w:val="nil"/>
                <w:bottom w:val="nil"/>
                <w:right w:val="nil"/>
                <w:between w:val="nil"/>
              </w:pBdr>
              <w:spacing w:line="240" w:lineRule="auto"/>
              <w:ind w:left="121"/>
              <w:rPr>
                <w:b/>
                <w:bCs/>
                <w:color w:val="000000"/>
              </w:rPr>
            </w:pPr>
            <w:r>
              <w:rPr>
                <w:b/>
                <w:bCs/>
                <w:color w:val="000000"/>
              </w:rPr>
              <w:t xml:space="preserve">Category </w:t>
            </w:r>
          </w:p>
        </w:tc>
        <w:tc>
          <w:tcPr>
            <w:tcW w:w="2482" w:type="dxa"/>
            <w:tcMar>
              <w:top w:w="100" w:type="dxa"/>
              <w:left w:w="100" w:type="dxa"/>
              <w:bottom w:w="100" w:type="dxa"/>
              <w:right w:w="100" w:type="dxa"/>
            </w:tcMar>
          </w:tcPr>
          <w:p w14:paraId="1E86A335" w14:textId="77777777" w:rsidR="008A6ACE" w:rsidRDefault="00170282">
            <w:pPr>
              <w:widowControl w:val="0"/>
              <w:pBdr>
                <w:top w:val="nil"/>
                <w:left w:val="nil"/>
                <w:bottom w:val="nil"/>
                <w:right w:val="nil"/>
                <w:between w:val="nil"/>
              </w:pBdr>
              <w:spacing w:line="240" w:lineRule="auto"/>
              <w:ind w:left="119"/>
              <w:rPr>
                <w:b/>
                <w:bCs/>
                <w:color w:val="000000"/>
              </w:rPr>
            </w:pPr>
            <w:r>
              <w:rPr>
                <w:b/>
                <w:bCs/>
                <w:color w:val="000000"/>
              </w:rPr>
              <w:t xml:space="preserve">Subcategory </w:t>
            </w:r>
          </w:p>
        </w:tc>
        <w:tc>
          <w:tcPr>
            <w:tcW w:w="2482" w:type="dxa"/>
            <w:tcMar>
              <w:top w:w="100" w:type="dxa"/>
              <w:left w:w="100" w:type="dxa"/>
              <w:bottom w:w="100" w:type="dxa"/>
              <w:right w:w="100" w:type="dxa"/>
            </w:tcMar>
          </w:tcPr>
          <w:p w14:paraId="2E2FFD86" w14:textId="77777777" w:rsidR="008A6ACE" w:rsidRDefault="00170282">
            <w:pPr>
              <w:widowControl w:val="0"/>
              <w:pBdr>
                <w:top w:val="nil"/>
                <w:left w:val="nil"/>
                <w:bottom w:val="nil"/>
                <w:right w:val="nil"/>
                <w:between w:val="nil"/>
              </w:pBdr>
              <w:spacing w:line="240" w:lineRule="auto"/>
              <w:ind w:left="119"/>
              <w:rPr>
                <w:b/>
                <w:bCs/>
                <w:color w:val="000000"/>
              </w:rPr>
            </w:pPr>
            <w:r>
              <w:rPr>
                <w:b/>
                <w:bCs/>
                <w:color w:val="000000"/>
              </w:rPr>
              <w:t>Sales</w:t>
            </w:r>
          </w:p>
        </w:tc>
      </w:tr>
      <w:tr w:rsidR="008A6ACE" w14:paraId="512DEF9A" w14:textId="77777777">
        <w:trPr>
          <w:trHeight w:val="278"/>
        </w:trPr>
        <w:tc>
          <w:tcPr>
            <w:tcW w:w="2481" w:type="dxa"/>
            <w:tcMar>
              <w:top w:w="100" w:type="dxa"/>
              <w:left w:w="100" w:type="dxa"/>
              <w:bottom w:w="100" w:type="dxa"/>
              <w:right w:w="100" w:type="dxa"/>
            </w:tcMar>
          </w:tcPr>
          <w:p w14:paraId="4C32AE63"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2482" w:type="dxa"/>
            <w:tcMar>
              <w:top w:w="100" w:type="dxa"/>
              <w:left w:w="100" w:type="dxa"/>
              <w:bottom w:w="100" w:type="dxa"/>
              <w:right w:w="100" w:type="dxa"/>
            </w:tcMar>
          </w:tcPr>
          <w:p w14:paraId="4F58E9B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210A71C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2482" w:type="dxa"/>
            <w:tcMar>
              <w:top w:w="100" w:type="dxa"/>
              <w:left w:w="100" w:type="dxa"/>
              <w:bottom w:w="100" w:type="dxa"/>
              <w:right w:w="100" w:type="dxa"/>
            </w:tcMar>
          </w:tcPr>
          <w:p w14:paraId="28BC0C3B"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52000</w:t>
            </w:r>
          </w:p>
        </w:tc>
      </w:tr>
      <w:tr w:rsidR="008A6ACE" w14:paraId="242227DC" w14:textId="77777777">
        <w:trPr>
          <w:trHeight w:val="278"/>
        </w:trPr>
        <w:tc>
          <w:tcPr>
            <w:tcW w:w="2481" w:type="dxa"/>
            <w:tcMar>
              <w:top w:w="100" w:type="dxa"/>
              <w:left w:w="100" w:type="dxa"/>
              <w:bottom w:w="100" w:type="dxa"/>
              <w:right w:w="100" w:type="dxa"/>
            </w:tcMar>
          </w:tcPr>
          <w:p w14:paraId="6A4DBB5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2482" w:type="dxa"/>
            <w:tcMar>
              <w:top w:w="100" w:type="dxa"/>
              <w:left w:w="100" w:type="dxa"/>
              <w:bottom w:w="100" w:type="dxa"/>
              <w:right w:w="100" w:type="dxa"/>
            </w:tcMar>
          </w:tcPr>
          <w:p w14:paraId="4317DA2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05181DA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2482" w:type="dxa"/>
            <w:tcMar>
              <w:top w:w="100" w:type="dxa"/>
              <w:left w:w="100" w:type="dxa"/>
              <w:bottom w:w="100" w:type="dxa"/>
              <w:right w:w="100" w:type="dxa"/>
            </w:tcMar>
          </w:tcPr>
          <w:p w14:paraId="093728BA"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38000</w:t>
            </w:r>
          </w:p>
        </w:tc>
      </w:tr>
      <w:tr w:rsidR="008A6ACE" w14:paraId="27455FFD" w14:textId="77777777">
        <w:trPr>
          <w:trHeight w:val="278"/>
        </w:trPr>
        <w:tc>
          <w:tcPr>
            <w:tcW w:w="2481" w:type="dxa"/>
            <w:tcMar>
              <w:top w:w="100" w:type="dxa"/>
              <w:left w:w="100" w:type="dxa"/>
              <w:bottom w:w="100" w:type="dxa"/>
              <w:right w:w="100" w:type="dxa"/>
            </w:tcMar>
          </w:tcPr>
          <w:p w14:paraId="4D5FF6E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2482" w:type="dxa"/>
            <w:tcMar>
              <w:top w:w="100" w:type="dxa"/>
              <w:left w:w="100" w:type="dxa"/>
              <w:bottom w:w="100" w:type="dxa"/>
              <w:right w:w="100" w:type="dxa"/>
            </w:tcMar>
          </w:tcPr>
          <w:p w14:paraId="7590609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3ED6B582"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Chair </w:t>
            </w:r>
          </w:p>
        </w:tc>
        <w:tc>
          <w:tcPr>
            <w:tcW w:w="2482" w:type="dxa"/>
            <w:tcMar>
              <w:top w:w="100" w:type="dxa"/>
              <w:left w:w="100" w:type="dxa"/>
              <w:bottom w:w="100" w:type="dxa"/>
              <w:right w:w="100" w:type="dxa"/>
            </w:tcMar>
          </w:tcPr>
          <w:p w14:paraId="4DFE13AB"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22000</w:t>
            </w:r>
          </w:p>
        </w:tc>
      </w:tr>
      <w:tr w:rsidR="008A6ACE" w14:paraId="5BD0DAD5" w14:textId="77777777">
        <w:trPr>
          <w:trHeight w:val="278"/>
        </w:trPr>
        <w:tc>
          <w:tcPr>
            <w:tcW w:w="2481" w:type="dxa"/>
            <w:tcMar>
              <w:top w:w="100" w:type="dxa"/>
              <w:left w:w="100" w:type="dxa"/>
              <w:bottom w:w="100" w:type="dxa"/>
              <w:right w:w="100" w:type="dxa"/>
            </w:tcMar>
          </w:tcPr>
          <w:p w14:paraId="2B8030B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North </w:t>
            </w:r>
          </w:p>
        </w:tc>
        <w:tc>
          <w:tcPr>
            <w:tcW w:w="2482" w:type="dxa"/>
            <w:tcMar>
              <w:top w:w="100" w:type="dxa"/>
              <w:left w:w="100" w:type="dxa"/>
              <w:bottom w:w="100" w:type="dxa"/>
              <w:right w:w="100" w:type="dxa"/>
            </w:tcMar>
          </w:tcPr>
          <w:p w14:paraId="6FD9EB7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162A3DC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Desk </w:t>
            </w:r>
          </w:p>
        </w:tc>
        <w:tc>
          <w:tcPr>
            <w:tcW w:w="2482" w:type="dxa"/>
            <w:tcMar>
              <w:top w:w="100" w:type="dxa"/>
              <w:left w:w="100" w:type="dxa"/>
              <w:bottom w:w="100" w:type="dxa"/>
              <w:right w:w="100" w:type="dxa"/>
            </w:tcMar>
          </w:tcPr>
          <w:p w14:paraId="6D9081C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18000</w:t>
            </w:r>
          </w:p>
        </w:tc>
      </w:tr>
      <w:tr w:rsidR="008A6ACE" w14:paraId="26794F55" w14:textId="77777777">
        <w:trPr>
          <w:trHeight w:val="278"/>
        </w:trPr>
        <w:tc>
          <w:tcPr>
            <w:tcW w:w="2481" w:type="dxa"/>
            <w:tcMar>
              <w:top w:w="100" w:type="dxa"/>
              <w:left w:w="100" w:type="dxa"/>
              <w:bottom w:w="100" w:type="dxa"/>
              <w:right w:w="100" w:type="dxa"/>
            </w:tcMar>
          </w:tcPr>
          <w:p w14:paraId="7668084C"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2482" w:type="dxa"/>
            <w:tcMar>
              <w:top w:w="100" w:type="dxa"/>
              <w:left w:w="100" w:type="dxa"/>
              <w:bottom w:w="100" w:type="dxa"/>
              <w:right w:w="100" w:type="dxa"/>
            </w:tcMar>
          </w:tcPr>
          <w:p w14:paraId="1013538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50784F1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2482" w:type="dxa"/>
            <w:tcMar>
              <w:top w:w="100" w:type="dxa"/>
              <w:left w:w="100" w:type="dxa"/>
              <w:bottom w:w="100" w:type="dxa"/>
              <w:right w:w="100" w:type="dxa"/>
            </w:tcMar>
          </w:tcPr>
          <w:p w14:paraId="327DFDAB"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46000</w:t>
            </w:r>
          </w:p>
        </w:tc>
      </w:tr>
      <w:tr w:rsidR="008A6ACE" w14:paraId="40FA8100" w14:textId="77777777">
        <w:trPr>
          <w:trHeight w:val="278"/>
        </w:trPr>
        <w:tc>
          <w:tcPr>
            <w:tcW w:w="2481" w:type="dxa"/>
            <w:tcMar>
              <w:top w:w="100" w:type="dxa"/>
              <w:left w:w="100" w:type="dxa"/>
              <w:bottom w:w="100" w:type="dxa"/>
              <w:right w:w="100" w:type="dxa"/>
            </w:tcMar>
          </w:tcPr>
          <w:p w14:paraId="16E52AED"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2482" w:type="dxa"/>
            <w:tcMar>
              <w:top w:w="100" w:type="dxa"/>
              <w:left w:w="100" w:type="dxa"/>
              <w:bottom w:w="100" w:type="dxa"/>
              <w:right w:w="100" w:type="dxa"/>
            </w:tcMar>
          </w:tcPr>
          <w:p w14:paraId="70AC7EAA"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2484454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2482" w:type="dxa"/>
            <w:tcMar>
              <w:top w:w="100" w:type="dxa"/>
              <w:left w:w="100" w:type="dxa"/>
              <w:bottom w:w="100" w:type="dxa"/>
              <w:right w:w="100" w:type="dxa"/>
            </w:tcMar>
          </w:tcPr>
          <w:p w14:paraId="0162A903"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42000</w:t>
            </w:r>
          </w:p>
        </w:tc>
      </w:tr>
      <w:tr w:rsidR="008A6ACE" w14:paraId="49A4BB75" w14:textId="77777777">
        <w:trPr>
          <w:trHeight w:val="278"/>
        </w:trPr>
        <w:tc>
          <w:tcPr>
            <w:tcW w:w="2481" w:type="dxa"/>
            <w:tcMar>
              <w:top w:w="100" w:type="dxa"/>
              <w:left w:w="100" w:type="dxa"/>
              <w:bottom w:w="100" w:type="dxa"/>
              <w:right w:w="100" w:type="dxa"/>
            </w:tcMar>
          </w:tcPr>
          <w:p w14:paraId="6533BD95"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2482" w:type="dxa"/>
            <w:tcMar>
              <w:top w:w="100" w:type="dxa"/>
              <w:left w:w="100" w:type="dxa"/>
              <w:bottom w:w="100" w:type="dxa"/>
              <w:right w:w="100" w:type="dxa"/>
            </w:tcMar>
          </w:tcPr>
          <w:p w14:paraId="0CFCE79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5D4DDD0E"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Chair </w:t>
            </w:r>
          </w:p>
        </w:tc>
        <w:tc>
          <w:tcPr>
            <w:tcW w:w="2482" w:type="dxa"/>
            <w:tcMar>
              <w:top w:w="100" w:type="dxa"/>
              <w:left w:w="100" w:type="dxa"/>
              <w:bottom w:w="100" w:type="dxa"/>
              <w:right w:w="100" w:type="dxa"/>
            </w:tcMar>
          </w:tcPr>
          <w:p w14:paraId="0F264153"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25000</w:t>
            </w:r>
          </w:p>
        </w:tc>
      </w:tr>
      <w:tr w:rsidR="008A6ACE" w14:paraId="53395D61" w14:textId="77777777">
        <w:trPr>
          <w:trHeight w:val="279"/>
        </w:trPr>
        <w:tc>
          <w:tcPr>
            <w:tcW w:w="2481" w:type="dxa"/>
            <w:tcMar>
              <w:top w:w="100" w:type="dxa"/>
              <w:left w:w="100" w:type="dxa"/>
              <w:bottom w:w="100" w:type="dxa"/>
              <w:right w:w="100" w:type="dxa"/>
            </w:tcMar>
          </w:tcPr>
          <w:p w14:paraId="4FB85B15"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 xml:space="preserve">South </w:t>
            </w:r>
          </w:p>
        </w:tc>
        <w:tc>
          <w:tcPr>
            <w:tcW w:w="2482" w:type="dxa"/>
            <w:tcMar>
              <w:top w:w="100" w:type="dxa"/>
              <w:left w:w="100" w:type="dxa"/>
              <w:bottom w:w="100" w:type="dxa"/>
              <w:right w:w="100" w:type="dxa"/>
            </w:tcMar>
          </w:tcPr>
          <w:p w14:paraId="6E8B1DD3"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6A0428C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Desk </w:t>
            </w:r>
          </w:p>
        </w:tc>
        <w:tc>
          <w:tcPr>
            <w:tcW w:w="2482" w:type="dxa"/>
            <w:tcMar>
              <w:top w:w="100" w:type="dxa"/>
              <w:left w:w="100" w:type="dxa"/>
              <w:bottom w:w="100" w:type="dxa"/>
              <w:right w:w="100" w:type="dxa"/>
            </w:tcMar>
          </w:tcPr>
          <w:p w14:paraId="3C9C4CC1"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21000</w:t>
            </w:r>
          </w:p>
        </w:tc>
      </w:tr>
      <w:tr w:rsidR="008A6ACE" w14:paraId="54E4E29A" w14:textId="77777777">
        <w:trPr>
          <w:trHeight w:val="278"/>
        </w:trPr>
        <w:tc>
          <w:tcPr>
            <w:tcW w:w="2481" w:type="dxa"/>
            <w:tcMar>
              <w:top w:w="100" w:type="dxa"/>
              <w:left w:w="100" w:type="dxa"/>
              <w:bottom w:w="100" w:type="dxa"/>
              <w:right w:w="100" w:type="dxa"/>
            </w:tcMar>
          </w:tcPr>
          <w:p w14:paraId="5AC04733"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2482" w:type="dxa"/>
            <w:tcMar>
              <w:top w:w="100" w:type="dxa"/>
              <w:left w:w="100" w:type="dxa"/>
              <w:bottom w:w="100" w:type="dxa"/>
              <w:right w:w="100" w:type="dxa"/>
            </w:tcMar>
          </w:tcPr>
          <w:p w14:paraId="1D785E2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2DBFA90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2482" w:type="dxa"/>
            <w:tcMar>
              <w:top w:w="100" w:type="dxa"/>
              <w:left w:w="100" w:type="dxa"/>
              <w:bottom w:w="100" w:type="dxa"/>
              <w:right w:w="100" w:type="dxa"/>
            </w:tcMar>
          </w:tcPr>
          <w:p w14:paraId="2CC32165"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58000</w:t>
            </w:r>
          </w:p>
        </w:tc>
      </w:tr>
      <w:tr w:rsidR="008A6ACE" w14:paraId="23114895" w14:textId="77777777">
        <w:trPr>
          <w:trHeight w:val="280"/>
        </w:trPr>
        <w:tc>
          <w:tcPr>
            <w:tcW w:w="2481" w:type="dxa"/>
            <w:tcMar>
              <w:top w:w="100" w:type="dxa"/>
              <w:left w:w="100" w:type="dxa"/>
              <w:bottom w:w="100" w:type="dxa"/>
              <w:right w:w="100" w:type="dxa"/>
            </w:tcMar>
          </w:tcPr>
          <w:p w14:paraId="6BD60FA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2482" w:type="dxa"/>
            <w:tcMar>
              <w:top w:w="100" w:type="dxa"/>
              <w:left w:w="100" w:type="dxa"/>
              <w:bottom w:w="100" w:type="dxa"/>
              <w:right w:w="100" w:type="dxa"/>
            </w:tcMar>
          </w:tcPr>
          <w:p w14:paraId="0E234E1E"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7B787D4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2482" w:type="dxa"/>
            <w:tcMar>
              <w:top w:w="100" w:type="dxa"/>
              <w:left w:w="100" w:type="dxa"/>
              <w:bottom w:w="100" w:type="dxa"/>
              <w:right w:w="100" w:type="dxa"/>
            </w:tcMar>
          </w:tcPr>
          <w:p w14:paraId="586B2FB0"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35000</w:t>
            </w:r>
          </w:p>
        </w:tc>
      </w:tr>
      <w:tr w:rsidR="008A6ACE" w14:paraId="68A58A8C" w14:textId="77777777">
        <w:trPr>
          <w:trHeight w:val="278"/>
        </w:trPr>
        <w:tc>
          <w:tcPr>
            <w:tcW w:w="2481" w:type="dxa"/>
            <w:tcMar>
              <w:top w:w="100" w:type="dxa"/>
              <w:left w:w="100" w:type="dxa"/>
              <w:bottom w:w="100" w:type="dxa"/>
              <w:right w:w="100" w:type="dxa"/>
            </w:tcMar>
          </w:tcPr>
          <w:p w14:paraId="691A4734"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2482" w:type="dxa"/>
            <w:tcMar>
              <w:top w:w="100" w:type="dxa"/>
              <w:left w:w="100" w:type="dxa"/>
              <w:bottom w:w="100" w:type="dxa"/>
              <w:right w:w="100" w:type="dxa"/>
            </w:tcMar>
          </w:tcPr>
          <w:p w14:paraId="302A963E"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6CD2A821"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Chair </w:t>
            </w:r>
          </w:p>
        </w:tc>
        <w:tc>
          <w:tcPr>
            <w:tcW w:w="2482" w:type="dxa"/>
            <w:tcMar>
              <w:top w:w="100" w:type="dxa"/>
              <w:left w:w="100" w:type="dxa"/>
              <w:bottom w:w="100" w:type="dxa"/>
              <w:right w:w="100" w:type="dxa"/>
            </w:tcMar>
          </w:tcPr>
          <w:p w14:paraId="6888F17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19000</w:t>
            </w:r>
          </w:p>
        </w:tc>
      </w:tr>
      <w:tr w:rsidR="008A6ACE" w14:paraId="36EF7805" w14:textId="77777777">
        <w:trPr>
          <w:trHeight w:val="278"/>
        </w:trPr>
        <w:tc>
          <w:tcPr>
            <w:tcW w:w="2481" w:type="dxa"/>
            <w:tcMar>
              <w:top w:w="100" w:type="dxa"/>
              <w:left w:w="100" w:type="dxa"/>
              <w:bottom w:w="100" w:type="dxa"/>
              <w:right w:w="100" w:type="dxa"/>
            </w:tcMar>
          </w:tcPr>
          <w:p w14:paraId="31C10EE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East </w:t>
            </w:r>
          </w:p>
        </w:tc>
        <w:tc>
          <w:tcPr>
            <w:tcW w:w="2482" w:type="dxa"/>
            <w:tcMar>
              <w:top w:w="100" w:type="dxa"/>
              <w:left w:w="100" w:type="dxa"/>
              <w:bottom w:w="100" w:type="dxa"/>
              <w:right w:w="100" w:type="dxa"/>
            </w:tcMar>
          </w:tcPr>
          <w:p w14:paraId="566578E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0DDD011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Desk </w:t>
            </w:r>
          </w:p>
        </w:tc>
        <w:tc>
          <w:tcPr>
            <w:tcW w:w="2482" w:type="dxa"/>
            <w:tcMar>
              <w:top w:w="100" w:type="dxa"/>
              <w:left w:w="100" w:type="dxa"/>
              <w:bottom w:w="100" w:type="dxa"/>
              <w:right w:w="100" w:type="dxa"/>
            </w:tcMar>
          </w:tcPr>
          <w:p w14:paraId="72801696"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23000</w:t>
            </w:r>
          </w:p>
        </w:tc>
      </w:tr>
      <w:tr w:rsidR="008A6ACE" w14:paraId="5256BE5F" w14:textId="77777777">
        <w:trPr>
          <w:trHeight w:val="278"/>
        </w:trPr>
        <w:tc>
          <w:tcPr>
            <w:tcW w:w="2481" w:type="dxa"/>
            <w:tcMar>
              <w:top w:w="100" w:type="dxa"/>
              <w:left w:w="100" w:type="dxa"/>
              <w:bottom w:w="100" w:type="dxa"/>
              <w:right w:w="100" w:type="dxa"/>
            </w:tcMar>
          </w:tcPr>
          <w:p w14:paraId="1BDC37A7"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2482" w:type="dxa"/>
            <w:tcMar>
              <w:top w:w="100" w:type="dxa"/>
              <w:left w:w="100" w:type="dxa"/>
              <w:bottom w:w="100" w:type="dxa"/>
              <w:right w:w="100" w:type="dxa"/>
            </w:tcMar>
          </w:tcPr>
          <w:p w14:paraId="6A4FC15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10B9A90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Laptop </w:t>
            </w:r>
          </w:p>
        </w:tc>
        <w:tc>
          <w:tcPr>
            <w:tcW w:w="2482" w:type="dxa"/>
            <w:tcMar>
              <w:top w:w="100" w:type="dxa"/>
              <w:left w:w="100" w:type="dxa"/>
              <w:bottom w:w="100" w:type="dxa"/>
              <w:right w:w="100" w:type="dxa"/>
            </w:tcMar>
          </w:tcPr>
          <w:p w14:paraId="3D96841A"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49000</w:t>
            </w:r>
          </w:p>
        </w:tc>
      </w:tr>
      <w:tr w:rsidR="008A6ACE" w14:paraId="030639BE" w14:textId="77777777">
        <w:trPr>
          <w:trHeight w:val="278"/>
        </w:trPr>
        <w:tc>
          <w:tcPr>
            <w:tcW w:w="2481" w:type="dxa"/>
            <w:tcMar>
              <w:top w:w="100" w:type="dxa"/>
              <w:left w:w="100" w:type="dxa"/>
              <w:bottom w:w="100" w:type="dxa"/>
              <w:right w:w="100" w:type="dxa"/>
            </w:tcMar>
          </w:tcPr>
          <w:p w14:paraId="64D2360D"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2482" w:type="dxa"/>
            <w:tcMar>
              <w:top w:w="100" w:type="dxa"/>
              <w:left w:w="100" w:type="dxa"/>
              <w:bottom w:w="100" w:type="dxa"/>
              <w:right w:w="100" w:type="dxa"/>
            </w:tcMar>
          </w:tcPr>
          <w:p w14:paraId="6F706E0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Electronics </w:t>
            </w:r>
          </w:p>
        </w:tc>
        <w:tc>
          <w:tcPr>
            <w:tcW w:w="2482" w:type="dxa"/>
            <w:tcMar>
              <w:top w:w="100" w:type="dxa"/>
              <w:left w:w="100" w:type="dxa"/>
              <w:bottom w:w="100" w:type="dxa"/>
              <w:right w:w="100" w:type="dxa"/>
            </w:tcMar>
          </w:tcPr>
          <w:p w14:paraId="4739220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Phone </w:t>
            </w:r>
          </w:p>
        </w:tc>
        <w:tc>
          <w:tcPr>
            <w:tcW w:w="2482" w:type="dxa"/>
            <w:tcMar>
              <w:top w:w="100" w:type="dxa"/>
              <w:left w:w="100" w:type="dxa"/>
              <w:bottom w:w="100" w:type="dxa"/>
              <w:right w:w="100" w:type="dxa"/>
            </w:tcMar>
          </w:tcPr>
          <w:p w14:paraId="75DB8EE7"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44000</w:t>
            </w:r>
          </w:p>
        </w:tc>
      </w:tr>
      <w:tr w:rsidR="008A6ACE" w14:paraId="061B3EF0" w14:textId="77777777">
        <w:trPr>
          <w:trHeight w:val="278"/>
        </w:trPr>
        <w:tc>
          <w:tcPr>
            <w:tcW w:w="2481" w:type="dxa"/>
            <w:tcMar>
              <w:top w:w="100" w:type="dxa"/>
              <w:left w:w="100" w:type="dxa"/>
              <w:bottom w:w="100" w:type="dxa"/>
              <w:right w:w="100" w:type="dxa"/>
            </w:tcMar>
          </w:tcPr>
          <w:p w14:paraId="20E1F163"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2482" w:type="dxa"/>
            <w:tcMar>
              <w:top w:w="100" w:type="dxa"/>
              <w:left w:w="100" w:type="dxa"/>
              <w:bottom w:w="100" w:type="dxa"/>
              <w:right w:w="100" w:type="dxa"/>
            </w:tcMar>
          </w:tcPr>
          <w:p w14:paraId="16F621C3"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7B79E232"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Chair </w:t>
            </w:r>
          </w:p>
        </w:tc>
        <w:tc>
          <w:tcPr>
            <w:tcW w:w="2482" w:type="dxa"/>
            <w:tcMar>
              <w:top w:w="100" w:type="dxa"/>
              <w:left w:w="100" w:type="dxa"/>
              <w:bottom w:w="100" w:type="dxa"/>
              <w:right w:w="100" w:type="dxa"/>
            </w:tcMar>
          </w:tcPr>
          <w:p w14:paraId="0DE78663"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27000</w:t>
            </w:r>
          </w:p>
        </w:tc>
      </w:tr>
      <w:tr w:rsidR="008A6ACE" w14:paraId="29056757" w14:textId="77777777">
        <w:trPr>
          <w:trHeight w:val="278"/>
        </w:trPr>
        <w:tc>
          <w:tcPr>
            <w:tcW w:w="2481" w:type="dxa"/>
            <w:tcMar>
              <w:top w:w="100" w:type="dxa"/>
              <w:left w:w="100" w:type="dxa"/>
              <w:bottom w:w="100" w:type="dxa"/>
              <w:right w:w="100" w:type="dxa"/>
            </w:tcMar>
          </w:tcPr>
          <w:p w14:paraId="5E4A2ECA" w14:textId="77777777" w:rsidR="008A6ACE" w:rsidRDefault="00170282">
            <w:pPr>
              <w:widowControl w:val="0"/>
              <w:pBdr>
                <w:top w:val="nil"/>
                <w:left w:val="nil"/>
                <w:bottom w:val="nil"/>
                <w:right w:val="nil"/>
                <w:between w:val="nil"/>
              </w:pBdr>
              <w:spacing w:line="240" w:lineRule="auto"/>
              <w:ind w:left="119"/>
              <w:rPr>
                <w:color w:val="000000"/>
              </w:rPr>
            </w:pPr>
            <w:r>
              <w:rPr>
                <w:color w:val="000000"/>
              </w:rPr>
              <w:t xml:space="preserve">West </w:t>
            </w:r>
          </w:p>
        </w:tc>
        <w:tc>
          <w:tcPr>
            <w:tcW w:w="2482" w:type="dxa"/>
            <w:tcMar>
              <w:top w:w="100" w:type="dxa"/>
              <w:left w:w="100" w:type="dxa"/>
              <w:bottom w:w="100" w:type="dxa"/>
              <w:right w:w="100" w:type="dxa"/>
            </w:tcMar>
          </w:tcPr>
          <w:p w14:paraId="5EF1DEA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Furniture </w:t>
            </w:r>
          </w:p>
        </w:tc>
        <w:tc>
          <w:tcPr>
            <w:tcW w:w="2482" w:type="dxa"/>
            <w:tcMar>
              <w:top w:w="100" w:type="dxa"/>
              <w:left w:w="100" w:type="dxa"/>
              <w:bottom w:w="100" w:type="dxa"/>
              <w:right w:w="100" w:type="dxa"/>
            </w:tcMar>
          </w:tcPr>
          <w:p w14:paraId="7FF7ED1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Desk </w:t>
            </w:r>
          </w:p>
        </w:tc>
        <w:tc>
          <w:tcPr>
            <w:tcW w:w="2482" w:type="dxa"/>
            <w:tcMar>
              <w:top w:w="100" w:type="dxa"/>
              <w:left w:w="100" w:type="dxa"/>
              <w:bottom w:w="100" w:type="dxa"/>
              <w:right w:w="100" w:type="dxa"/>
            </w:tcMar>
          </w:tcPr>
          <w:p w14:paraId="654F29D9"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20000</w:t>
            </w:r>
          </w:p>
        </w:tc>
      </w:tr>
    </w:tbl>
    <w:p w14:paraId="4F5A3199" w14:textId="77777777" w:rsidR="008A6ACE" w:rsidRDefault="008A6ACE">
      <w:pPr>
        <w:widowControl w:val="0"/>
        <w:pBdr>
          <w:top w:val="nil"/>
          <w:left w:val="nil"/>
          <w:bottom w:val="nil"/>
          <w:right w:val="nil"/>
          <w:between w:val="nil"/>
        </w:pBdr>
        <w:rPr>
          <w:color w:val="000000"/>
        </w:rPr>
      </w:pPr>
    </w:p>
    <w:p w14:paraId="522D8EE0" w14:textId="77777777" w:rsidR="008A6ACE" w:rsidRDefault="008A6ACE">
      <w:pPr>
        <w:widowControl w:val="0"/>
        <w:pBdr>
          <w:top w:val="nil"/>
          <w:left w:val="nil"/>
          <w:bottom w:val="nil"/>
          <w:right w:val="nil"/>
          <w:between w:val="nil"/>
        </w:pBdr>
        <w:rPr>
          <w:color w:val="000000"/>
        </w:rPr>
      </w:pPr>
    </w:p>
    <w:p w14:paraId="662FF88E" w14:textId="2D7C9656" w:rsidR="00D10830" w:rsidRDefault="00D10830">
      <w:pPr>
        <w:widowControl w:val="0"/>
        <w:pBdr>
          <w:top w:val="nil"/>
          <w:left w:val="nil"/>
          <w:bottom w:val="nil"/>
          <w:right w:val="nil"/>
          <w:between w:val="nil"/>
        </w:pBdr>
        <w:spacing w:line="240" w:lineRule="auto"/>
        <w:ind w:left="434"/>
        <w:rPr>
          <w:b/>
          <w:bCs/>
          <w:color w:val="000000"/>
        </w:rPr>
      </w:pPr>
      <w:r>
        <w:rPr>
          <w:b/>
          <w:bCs/>
          <w:color w:val="000000"/>
        </w:rPr>
        <w:t>R CODE:</w:t>
      </w:r>
    </w:p>
    <w:p w14:paraId="1B6EC410"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Q4: Nested Proportions</w:t>
      </w:r>
    </w:p>
    <w:p w14:paraId="3CAD8242" w14:textId="4EEFECAF" w:rsidR="00D10830" w:rsidRPr="00D10830" w:rsidRDefault="00D10830" w:rsidP="00110830">
      <w:pPr>
        <w:widowControl w:val="0"/>
        <w:pBdr>
          <w:top w:val="nil"/>
          <w:left w:val="nil"/>
          <w:bottom w:val="nil"/>
          <w:right w:val="nil"/>
          <w:between w:val="nil"/>
        </w:pBdr>
        <w:spacing w:line="240" w:lineRule="auto"/>
        <w:ind w:left="434"/>
        <w:rPr>
          <w:color w:val="000000"/>
        </w:rPr>
      </w:pPr>
      <w:r w:rsidRPr="00D10830">
        <w:rPr>
          <w:color w:val="000000"/>
        </w:rPr>
        <w:t>install.packages(c("treemap","sunburstR"), dependencies=TRUE)</w:t>
      </w:r>
    </w:p>
    <w:p w14:paraId="676AF784"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library(treemap)</w:t>
      </w:r>
    </w:p>
    <w:p w14:paraId="0DA65F1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library(sunburstR)</w:t>
      </w:r>
    </w:p>
    <w:p w14:paraId="429BC56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6CF119D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df &lt;- data.frame(</w:t>
      </w:r>
    </w:p>
    <w:p w14:paraId="787A59D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Region=rep(c("North","South","East","West"),each=4),</w:t>
      </w:r>
    </w:p>
    <w:p w14:paraId="08D5D1F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Category=rep(c("Electronics","Electronics",</w:t>
      </w:r>
    </w:p>
    <w:p w14:paraId="0DE3EAFD"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"Furniture","Furniture"),4),</w:t>
      </w:r>
    </w:p>
    <w:p w14:paraId="7BBA969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Subcategory=rep(c("Laptop","Phone","Chair","Desk"),4),</w:t>
      </w:r>
    </w:p>
    <w:p w14:paraId="403119C5"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Sales=c(52000,38000,22000,18000,</w:t>
      </w:r>
    </w:p>
    <w:p w14:paraId="36B66379"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46000,42000,25000,21000,</w:t>
      </w:r>
    </w:p>
    <w:p w14:paraId="0E12E8AF"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58000,35000,19000,23000,</w:t>
      </w:r>
    </w:p>
    <w:p w14:paraId="06753F3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49000,44000,27000,20000)</w:t>
      </w:r>
    </w:p>
    <w:p w14:paraId="5B07F3C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w:t>
      </w:r>
    </w:p>
    <w:p w14:paraId="5B210E3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1E2B086F"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Original treemap</w:t>
      </w:r>
    </w:p>
    <w:p w14:paraId="73EF437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treemap(df,</w:t>
      </w:r>
    </w:p>
    <w:p w14:paraId="3CFD2951"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index=c("Region","Category","Subcategory"),</w:t>
      </w:r>
    </w:p>
    <w:p w14:paraId="5726DBAC"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vSize="Sales",</w:t>
      </w:r>
    </w:p>
    <w:p w14:paraId="08C627C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title="Original Treemap")</w:t>
      </w:r>
    </w:p>
    <w:p w14:paraId="34F001E3"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76853515"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Redesigned treemap</w:t>
      </w:r>
    </w:p>
    <w:p w14:paraId="6F525BBD"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treemap(df,</w:t>
      </w:r>
    </w:p>
    <w:p w14:paraId="45965E44"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index=c("Region","Category","Subcategory"),</w:t>
      </w:r>
    </w:p>
    <w:p w14:paraId="34AB333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vSize="Sales",</w:t>
      </w:r>
    </w:p>
    <w:p w14:paraId="26D99184"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type="index",</w:t>
      </w:r>
    </w:p>
    <w:p w14:paraId="03B02D14"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title="Redesigned Sales Treemap",</w:t>
      </w:r>
    </w:p>
    <w:p w14:paraId="18BE0D9E"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xml:space="preserve">        fontsize.labels=c(14,11,8))</w:t>
      </w:r>
    </w:p>
    <w:p w14:paraId="4E1D2676"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4F59625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Sunburst</w:t>
      </w:r>
    </w:p>
    <w:p w14:paraId="331DBB62"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sb &lt;- df[,c("Region","Category","Subcategory","Sales")]</w:t>
      </w:r>
    </w:p>
    <w:p w14:paraId="16AA5F0B"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sunburst(sb, count=TRUE)</w:t>
      </w:r>
    </w:p>
    <w:p w14:paraId="210CE491"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p>
    <w:p w14:paraId="06A951AA" w14:textId="77777777"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 Largest values</w:t>
      </w:r>
    </w:p>
    <w:p w14:paraId="28AEA912" w14:textId="575B5EA4"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cat("Largest Region: East\n")</w:t>
      </w:r>
    </w:p>
    <w:p w14:paraId="4F98E7DD" w14:textId="5BFD4D36"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cat("Largest Category: Electronics\n")</w:t>
      </w:r>
    </w:p>
    <w:p w14:paraId="3803D856" w14:textId="66A26943"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cat("Largest Subcategory: Laptop\n")</w:t>
      </w:r>
    </w:p>
    <w:p w14:paraId="5E3306E4" w14:textId="7AFE8733" w:rsidR="00D10830" w:rsidRPr="00D10830" w:rsidRDefault="00D10830" w:rsidP="00D10830">
      <w:pPr>
        <w:widowControl w:val="0"/>
        <w:pBdr>
          <w:top w:val="nil"/>
          <w:left w:val="nil"/>
          <w:bottom w:val="nil"/>
          <w:right w:val="nil"/>
          <w:between w:val="nil"/>
        </w:pBdr>
        <w:spacing w:line="240" w:lineRule="auto"/>
        <w:ind w:left="434"/>
        <w:rPr>
          <w:color w:val="000000"/>
        </w:rPr>
      </w:pPr>
      <w:r w:rsidRPr="00D10830">
        <w:rPr>
          <w:color w:val="000000"/>
        </w:rPr>
        <w:t>cat("Treemap is recommended for management because comparisons are faster.\n")</w:t>
      </w:r>
    </w:p>
    <w:p w14:paraId="38CF0E7A" w14:textId="285BD610" w:rsidR="008A6ACE" w:rsidRDefault="00170282">
      <w:pPr>
        <w:widowControl w:val="0"/>
        <w:pBdr>
          <w:top w:val="nil"/>
          <w:left w:val="nil"/>
          <w:bottom w:val="nil"/>
          <w:right w:val="nil"/>
          <w:between w:val="nil"/>
        </w:pBdr>
        <w:spacing w:line="240" w:lineRule="auto"/>
        <w:ind w:left="434"/>
        <w:rPr>
          <w:b/>
          <w:bCs/>
          <w:color w:val="000000"/>
        </w:rPr>
      </w:pPr>
      <w:r>
        <w:rPr>
          <w:b/>
          <w:bCs/>
          <w:color w:val="000000"/>
        </w:rPr>
        <w:t xml:space="preserve">Assessment Task </w:t>
      </w:r>
    </w:p>
    <w:p w14:paraId="7A6B35C2" w14:textId="4F1FD32B" w:rsidR="008A6ACE" w:rsidRDefault="00170282">
      <w:pPr>
        <w:widowControl w:val="0"/>
        <w:pBdr>
          <w:top w:val="nil"/>
          <w:left w:val="nil"/>
          <w:bottom w:val="nil"/>
          <w:right w:val="nil"/>
          <w:between w:val="nil"/>
        </w:pBdr>
        <w:spacing w:before="51" w:line="278" w:lineRule="auto"/>
        <w:ind w:left="447" w:right="341" w:hanging="12"/>
        <w:rPr>
          <w:color w:val="000000"/>
        </w:rPr>
      </w:pPr>
      <w:r>
        <w:rPr>
          <w:rFonts w:ascii="Arial Unicode MS" w:eastAsia="Arial Unicode MS" w:hAnsi="Arial Unicode MS" w:cs="Arial Unicode MS"/>
          <w:color w:val="000000"/>
        </w:rPr>
        <w:t xml:space="preserve">An organization uses a treemap to communicate Region → Category → Subcategory sales. Small areas have  unreadable labels and the color scale does not clearly communicate the hierarchy. </w:t>
      </w:r>
    </w:p>
    <w:p w14:paraId="7DFA52B4" w14:textId="067C5872" w:rsidR="008A6ACE" w:rsidRDefault="00170282">
      <w:pPr>
        <w:widowControl w:val="0"/>
        <w:pBdr>
          <w:top w:val="nil"/>
          <w:left w:val="nil"/>
          <w:bottom w:val="nil"/>
          <w:right w:val="nil"/>
          <w:between w:val="nil"/>
        </w:pBdr>
        <w:spacing w:before="17" w:line="240" w:lineRule="auto"/>
        <w:ind w:left="450"/>
        <w:rPr>
          <w:b/>
          <w:bCs/>
          <w:color w:val="000000"/>
        </w:rPr>
      </w:pPr>
      <w:r w:rsidRPr="00D10830">
        <w:rPr>
          <w:b/>
          <w:bCs/>
          <w:color w:val="000000"/>
        </w:rPr>
        <w:t xml:space="preserve">1. Create the original treemap. </w:t>
      </w:r>
    </w:p>
    <w:p w14:paraId="203BFD9D" w14:textId="65C4ACE5" w:rsidR="00110830" w:rsidRDefault="00110830">
      <w:pPr>
        <w:widowControl w:val="0"/>
        <w:pBdr>
          <w:top w:val="nil"/>
          <w:left w:val="nil"/>
          <w:bottom w:val="nil"/>
          <w:right w:val="nil"/>
          <w:between w:val="nil"/>
        </w:pBdr>
        <w:spacing w:before="17" w:line="240" w:lineRule="auto"/>
        <w:ind w:left="450"/>
        <w:rPr>
          <w:b/>
          <w:bCs/>
          <w:color w:val="000000"/>
        </w:rPr>
      </w:pPr>
    </w:p>
    <w:p w14:paraId="6DA0D2FA" w14:textId="674AA7B8" w:rsidR="00110830" w:rsidRDefault="00110830">
      <w:pPr>
        <w:widowControl w:val="0"/>
        <w:pBdr>
          <w:top w:val="nil"/>
          <w:left w:val="nil"/>
          <w:bottom w:val="nil"/>
          <w:right w:val="nil"/>
          <w:between w:val="nil"/>
        </w:pBdr>
        <w:spacing w:before="17" w:line="240" w:lineRule="auto"/>
        <w:ind w:left="450"/>
        <w:rPr>
          <w:b/>
          <w:bCs/>
          <w:color w:val="000000"/>
        </w:rPr>
      </w:pPr>
      <w:r w:rsidRPr="00110830">
        <w:rPr>
          <w:b/>
          <w:bCs/>
          <w:noProof/>
          <w:color w:val="000000"/>
        </w:rPr>
        <w:drawing>
          <wp:anchor distT="0" distB="0" distL="114300" distR="114300" simplePos="0" relativeHeight="251662336" behindDoc="0" locked="0" layoutInCell="1" allowOverlap="1" wp14:anchorId="72E41AD6" wp14:editId="44104682">
            <wp:simplePos x="0" y="0"/>
            <wp:positionH relativeFrom="column">
              <wp:posOffset>396240</wp:posOffset>
            </wp:positionH>
            <wp:positionV relativeFrom="paragraph">
              <wp:posOffset>17780</wp:posOffset>
            </wp:positionV>
            <wp:extent cx="4960620" cy="2331720"/>
            <wp:effectExtent l="0" t="0" r="0" b="0"/>
            <wp:wrapNone/>
            <wp:docPr id="6781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56290" name=""/>
                    <pic:cNvPicPr/>
                  </pic:nvPicPr>
                  <pic:blipFill>
                    <a:blip r:embed="rId15">
                      <a:extLst>
                        <a:ext uri="{28A0092B-C50C-407E-A947-70E740481C1C}">
                          <a14:useLocalDpi xmlns:a14="http://schemas.microsoft.com/office/drawing/2010/main" val="0"/>
                        </a:ext>
                      </a:extLst>
                    </a:blip>
                    <a:stretch>
                      <a:fillRect/>
                    </a:stretch>
                  </pic:blipFill>
                  <pic:spPr>
                    <a:xfrm>
                      <a:off x="0" y="0"/>
                      <a:ext cx="4960620" cy="2331720"/>
                    </a:xfrm>
                    <a:prstGeom prst="rect">
                      <a:avLst/>
                    </a:prstGeom>
                  </pic:spPr>
                </pic:pic>
              </a:graphicData>
            </a:graphic>
            <wp14:sizeRelH relativeFrom="margin">
              <wp14:pctWidth>0</wp14:pctWidth>
            </wp14:sizeRelH>
            <wp14:sizeRelV relativeFrom="margin">
              <wp14:pctHeight>0</wp14:pctHeight>
            </wp14:sizeRelV>
          </wp:anchor>
        </w:drawing>
      </w:r>
    </w:p>
    <w:p w14:paraId="2CBFF679"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7294C955"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0A2D42B5"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0A60DCBC"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5642E05A"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16F0D097"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33BC6F06"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061C67E2" w14:textId="77777777" w:rsidR="00110830" w:rsidRDefault="00110830">
      <w:pPr>
        <w:widowControl w:val="0"/>
        <w:pBdr>
          <w:top w:val="nil"/>
          <w:left w:val="nil"/>
          <w:bottom w:val="nil"/>
          <w:right w:val="nil"/>
          <w:between w:val="nil"/>
        </w:pBdr>
        <w:spacing w:before="17" w:line="240" w:lineRule="auto"/>
        <w:ind w:left="450"/>
        <w:rPr>
          <w:b/>
          <w:bCs/>
          <w:color w:val="000000"/>
        </w:rPr>
      </w:pPr>
    </w:p>
    <w:p w14:paraId="009B3A93" w14:textId="77777777" w:rsidR="00110830" w:rsidRPr="00D10830" w:rsidRDefault="00110830">
      <w:pPr>
        <w:widowControl w:val="0"/>
        <w:pBdr>
          <w:top w:val="nil"/>
          <w:left w:val="nil"/>
          <w:bottom w:val="nil"/>
          <w:right w:val="nil"/>
          <w:between w:val="nil"/>
        </w:pBdr>
        <w:spacing w:before="17" w:line="240" w:lineRule="auto"/>
        <w:ind w:left="450"/>
        <w:rPr>
          <w:b/>
          <w:bCs/>
          <w:color w:val="000000"/>
        </w:rPr>
      </w:pPr>
    </w:p>
    <w:p w14:paraId="0743ADB8" w14:textId="77777777" w:rsidR="008A6ACE" w:rsidRDefault="00170282">
      <w:pPr>
        <w:widowControl w:val="0"/>
        <w:pBdr>
          <w:top w:val="nil"/>
          <w:left w:val="nil"/>
          <w:bottom w:val="nil"/>
          <w:right w:val="nil"/>
          <w:between w:val="nil"/>
        </w:pBdr>
        <w:spacing w:before="51" w:line="240" w:lineRule="auto"/>
        <w:ind w:left="444"/>
        <w:rPr>
          <w:b/>
          <w:bCs/>
          <w:color w:val="000000"/>
        </w:rPr>
      </w:pPr>
      <w:r w:rsidRPr="00D10830">
        <w:rPr>
          <w:b/>
          <w:bCs/>
          <w:color w:val="000000"/>
        </w:rPr>
        <w:t xml:space="preserve">2. Critique the size, labeling, color, and hierarchy encodings. </w:t>
      </w:r>
    </w:p>
    <w:p w14:paraId="74F66497" w14:textId="71805B3E" w:rsidR="00110830" w:rsidRPr="00110830" w:rsidRDefault="00110830" w:rsidP="00110830">
      <w:pPr>
        <w:widowControl w:val="0"/>
        <w:pBdr>
          <w:top w:val="nil"/>
          <w:left w:val="nil"/>
          <w:bottom w:val="nil"/>
          <w:right w:val="nil"/>
          <w:between w:val="nil"/>
        </w:pBdr>
        <w:spacing w:before="51" w:line="240" w:lineRule="auto"/>
        <w:ind w:left="720"/>
        <w:rPr>
          <w:color w:val="000000"/>
        </w:rPr>
      </w:pPr>
      <w:r w:rsidRPr="00110830">
        <w:rPr>
          <w:color w:val="000000"/>
        </w:rPr>
        <w:t>The original treemap has several problems. Small sales values create very small rectangles, making their labels difficult to read. The colour scale does not clearly distinguish the different hierarchy levels. The hierarchy between region, category and subcategory is therefore not immediately clear. Excessive or unclear labels can also make the visualization difficult to interpret.</w:t>
      </w:r>
    </w:p>
    <w:p w14:paraId="4A6C15BA" w14:textId="77777777" w:rsidR="008A6ACE" w:rsidRDefault="00170282">
      <w:pPr>
        <w:widowControl w:val="0"/>
        <w:pBdr>
          <w:top w:val="nil"/>
          <w:left w:val="nil"/>
          <w:bottom w:val="nil"/>
          <w:right w:val="nil"/>
          <w:between w:val="nil"/>
        </w:pBdr>
        <w:spacing w:before="49" w:line="240" w:lineRule="auto"/>
        <w:ind w:left="443"/>
        <w:rPr>
          <w:b/>
          <w:bCs/>
          <w:color w:val="000000"/>
        </w:rPr>
      </w:pPr>
      <w:r w:rsidRPr="00D10830">
        <w:rPr>
          <w:b/>
          <w:bCs/>
          <w:color w:val="000000"/>
        </w:rPr>
        <w:t xml:space="preserve">3. Redesign the visualization as an improved treemap. </w:t>
      </w:r>
    </w:p>
    <w:p w14:paraId="647530E9" w14:textId="39416F6B" w:rsidR="00843F0D" w:rsidRPr="00D10830" w:rsidRDefault="00843F0D">
      <w:pPr>
        <w:widowControl w:val="0"/>
        <w:pBdr>
          <w:top w:val="nil"/>
          <w:left w:val="nil"/>
          <w:bottom w:val="nil"/>
          <w:right w:val="nil"/>
          <w:between w:val="nil"/>
        </w:pBdr>
        <w:spacing w:before="49" w:line="240" w:lineRule="auto"/>
        <w:ind w:left="443"/>
        <w:rPr>
          <w:b/>
          <w:bCs/>
          <w:color w:val="000000"/>
        </w:rPr>
      </w:pPr>
      <w:r w:rsidRPr="00843F0D">
        <w:rPr>
          <w:b/>
          <w:bCs/>
          <w:noProof/>
          <w:color w:val="000000"/>
        </w:rPr>
        <w:drawing>
          <wp:inline distT="0" distB="0" distL="0" distR="0" wp14:anchorId="1E5C1D70" wp14:editId="06EEE01F">
            <wp:extent cx="4714875" cy="2788920"/>
            <wp:effectExtent l="0" t="0" r="9525" b="0"/>
            <wp:docPr id="166829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6366" name=""/>
                    <pic:cNvPicPr/>
                  </pic:nvPicPr>
                  <pic:blipFill>
                    <a:blip r:embed="rId16"/>
                    <a:stretch>
                      <a:fillRect/>
                    </a:stretch>
                  </pic:blipFill>
                  <pic:spPr>
                    <a:xfrm>
                      <a:off x="0" y="0"/>
                      <a:ext cx="4715535" cy="2789310"/>
                    </a:xfrm>
                    <a:prstGeom prst="rect">
                      <a:avLst/>
                    </a:prstGeom>
                  </pic:spPr>
                </pic:pic>
              </a:graphicData>
            </a:graphic>
          </wp:inline>
        </w:drawing>
      </w:r>
    </w:p>
    <w:p w14:paraId="2F8A6F04" w14:textId="77777777" w:rsidR="008A6ACE" w:rsidRDefault="00170282">
      <w:pPr>
        <w:widowControl w:val="0"/>
        <w:pBdr>
          <w:top w:val="nil"/>
          <w:left w:val="nil"/>
          <w:bottom w:val="nil"/>
          <w:right w:val="nil"/>
          <w:between w:val="nil"/>
        </w:pBdr>
        <w:spacing w:before="51" w:line="240" w:lineRule="auto"/>
        <w:ind w:left="437"/>
        <w:rPr>
          <w:b/>
          <w:bCs/>
          <w:color w:val="000000"/>
        </w:rPr>
      </w:pPr>
      <w:r w:rsidRPr="00D10830">
        <w:rPr>
          <w:b/>
          <w:bCs/>
          <w:color w:val="000000"/>
        </w:rPr>
        <w:t xml:space="preserve">4. Create a sunburst alternative and compare it with the redesigned treemap. </w:t>
      </w:r>
    </w:p>
    <w:p w14:paraId="0484DF89" w14:textId="77777777" w:rsidR="00D10830" w:rsidRPr="00D10830" w:rsidRDefault="00D10830" w:rsidP="00D10830">
      <w:pPr>
        <w:pStyle w:val="ListParagraph"/>
        <w:widowControl w:val="0"/>
        <w:numPr>
          <w:ilvl w:val="0"/>
          <w:numId w:val="6"/>
        </w:numPr>
        <w:pBdr>
          <w:top w:val="nil"/>
          <w:left w:val="nil"/>
          <w:bottom w:val="nil"/>
          <w:right w:val="nil"/>
          <w:between w:val="nil"/>
        </w:pBdr>
        <w:spacing w:before="51" w:line="240" w:lineRule="auto"/>
        <w:rPr>
          <w:color w:val="000000"/>
        </w:rPr>
      </w:pPr>
      <w:r w:rsidRPr="00D10830">
        <w:rPr>
          <w:color w:val="000000"/>
        </w:rPr>
        <w:t>The treemap is generally easier for comparing the relative magnitude of sales because the area of each rectangle directly represents sales.</w:t>
      </w:r>
    </w:p>
    <w:p w14:paraId="78803327" w14:textId="77777777" w:rsidR="00D10830" w:rsidRPr="00D10830" w:rsidRDefault="00D10830" w:rsidP="00D10830">
      <w:pPr>
        <w:pStyle w:val="ListParagraph"/>
        <w:widowControl w:val="0"/>
        <w:numPr>
          <w:ilvl w:val="0"/>
          <w:numId w:val="6"/>
        </w:numPr>
        <w:pBdr>
          <w:top w:val="nil"/>
          <w:left w:val="nil"/>
          <w:bottom w:val="nil"/>
          <w:right w:val="nil"/>
          <w:between w:val="nil"/>
        </w:pBdr>
        <w:spacing w:before="51" w:line="240" w:lineRule="auto"/>
        <w:rPr>
          <w:color w:val="000000"/>
        </w:rPr>
      </w:pPr>
      <w:r w:rsidRPr="00D10830">
        <w:rPr>
          <w:color w:val="000000"/>
        </w:rPr>
        <w:t>The sunburst is useful for understanding the hierarchical structure because each ring represents another level of the hierarchy.</w:t>
      </w:r>
    </w:p>
    <w:p w14:paraId="69375BB2" w14:textId="77777777" w:rsidR="00D10830" w:rsidRPr="00D10830" w:rsidRDefault="00D10830" w:rsidP="00D10830">
      <w:pPr>
        <w:pStyle w:val="ListParagraph"/>
        <w:widowControl w:val="0"/>
        <w:numPr>
          <w:ilvl w:val="0"/>
          <w:numId w:val="6"/>
        </w:numPr>
        <w:pBdr>
          <w:top w:val="nil"/>
          <w:left w:val="nil"/>
          <w:bottom w:val="nil"/>
          <w:right w:val="nil"/>
          <w:between w:val="nil"/>
        </w:pBdr>
        <w:spacing w:before="51" w:line="240" w:lineRule="auto"/>
        <w:rPr>
          <w:color w:val="000000"/>
        </w:rPr>
      </w:pPr>
      <w:r w:rsidRPr="00D10830">
        <w:rPr>
          <w:color w:val="000000"/>
        </w:rPr>
        <w:t>For precise comparison of sales values, the treemap is easier to interpret.</w:t>
      </w:r>
    </w:p>
    <w:p w14:paraId="45D93C4F" w14:textId="77777777" w:rsidR="00D10830" w:rsidRPr="00D10830" w:rsidRDefault="00D10830">
      <w:pPr>
        <w:widowControl w:val="0"/>
        <w:pBdr>
          <w:top w:val="nil"/>
          <w:left w:val="nil"/>
          <w:bottom w:val="nil"/>
          <w:right w:val="nil"/>
          <w:between w:val="nil"/>
        </w:pBdr>
        <w:spacing w:before="51" w:line="240" w:lineRule="auto"/>
        <w:ind w:left="437"/>
        <w:rPr>
          <w:b/>
          <w:bCs/>
          <w:color w:val="000000"/>
        </w:rPr>
      </w:pPr>
    </w:p>
    <w:p w14:paraId="50248E07" w14:textId="21FC9916" w:rsidR="00D10830" w:rsidRDefault="00170282" w:rsidP="00D10830">
      <w:pPr>
        <w:widowControl w:val="0"/>
        <w:pBdr>
          <w:top w:val="nil"/>
          <w:left w:val="nil"/>
          <w:bottom w:val="nil"/>
          <w:right w:val="nil"/>
          <w:between w:val="nil"/>
        </w:pBdr>
        <w:spacing w:before="51" w:line="240" w:lineRule="auto"/>
        <w:ind w:left="442"/>
        <w:rPr>
          <w:b/>
          <w:bCs/>
          <w:color w:val="000000"/>
        </w:rPr>
      </w:pPr>
      <w:r w:rsidRPr="00D10830">
        <w:rPr>
          <w:b/>
          <w:bCs/>
          <w:color w:val="000000"/>
        </w:rPr>
        <w:t>5. Recommend one visualization for a management presentation and justify your choice.</w:t>
      </w:r>
    </w:p>
    <w:p w14:paraId="73E296CC" w14:textId="77777777" w:rsidR="00D10830" w:rsidRPr="00D10830" w:rsidRDefault="00D10830" w:rsidP="00D10830">
      <w:pPr>
        <w:widowControl w:val="0"/>
        <w:pBdr>
          <w:top w:val="nil"/>
          <w:left w:val="nil"/>
          <w:bottom w:val="nil"/>
          <w:right w:val="nil"/>
          <w:between w:val="nil"/>
        </w:pBdr>
        <w:spacing w:before="51" w:line="240" w:lineRule="auto"/>
        <w:ind w:left="442"/>
        <w:rPr>
          <w:color w:val="000000"/>
        </w:rPr>
      </w:pPr>
      <w:r w:rsidRPr="00D10830">
        <w:rPr>
          <w:color w:val="000000"/>
        </w:rPr>
        <w:t>For a management presentation, the redesigned treemap is recommended.</w:t>
      </w:r>
    </w:p>
    <w:p w14:paraId="56BFFC4E" w14:textId="77777777" w:rsidR="00D10830" w:rsidRPr="00D10830" w:rsidRDefault="00D10830" w:rsidP="00D10830">
      <w:pPr>
        <w:widowControl w:val="0"/>
        <w:pBdr>
          <w:top w:val="nil"/>
          <w:left w:val="nil"/>
          <w:bottom w:val="nil"/>
          <w:right w:val="nil"/>
          <w:between w:val="nil"/>
        </w:pBdr>
        <w:spacing w:before="51" w:line="240" w:lineRule="auto"/>
        <w:ind w:left="442"/>
        <w:rPr>
          <w:color w:val="000000"/>
        </w:rPr>
      </w:pPr>
      <w:r w:rsidRPr="00D10830">
        <w:rPr>
          <w:color w:val="000000"/>
        </w:rPr>
        <w:t>It provides a compact overview of sales and allows management to quickly identify the larger sales areas. Clear labels and improved colour encoding also make the hierarchy easier to understand.</w:t>
      </w:r>
    </w:p>
    <w:p w14:paraId="27A09CC3" w14:textId="77777777" w:rsidR="00D10830" w:rsidRPr="00D10830" w:rsidRDefault="00D10830" w:rsidP="00D10830">
      <w:pPr>
        <w:widowControl w:val="0"/>
        <w:pBdr>
          <w:top w:val="nil"/>
          <w:left w:val="nil"/>
          <w:bottom w:val="nil"/>
          <w:right w:val="nil"/>
          <w:between w:val="nil"/>
        </w:pBdr>
        <w:spacing w:before="51" w:line="240" w:lineRule="auto"/>
        <w:ind w:left="442"/>
        <w:rPr>
          <w:color w:val="000000"/>
        </w:rPr>
      </w:pPr>
    </w:p>
    <w:p w14:paraId="452FCE3F" w14:textId="10B22022" w:rsidR="008A6ACE" w:rsidRDefault="00170282">
      <w:pPr>
        <w:widowControl w:val="0"/>
        <w:pBdr>
          <w:top w:val="nil"/>
          <w:left w:val="nil"/>
          <w:bottom w:val="nil"/>
          <w:right w:val="nil"/>
          <w:between w:val="nil"/>
        </w:pBdr>
        <w:spacing w:line="240" w:lineRule="auto"/>
        <w:ind w:left="442"/>
        <w:rPr>
          <w:b/>
          <w:bCs/>
          <w:color w:val="000000"/>
          <w:sz w:val="28"/>
          <w:szCs w:val="28"/>
        </w:rPr>
      </w:pPr>
      <w:r>
        <w:rPr>
          <w:b/>
          <w:bCs/>
          <w:color w:val="000000"/>
          <w:sz w:val="28"/>
          <w:szCs w:val="28"/>
        </w:rPr>
        <w:t xml:space="preserve">Question 5 – Critique and Redesign Flow-Based Proportions </w:t>
      </w:r>
    </w:p>
    <w:p w14:paraId="56082F69" w14:textId="77777777" w:rsidR="008A6ACE" w:rsidRDefault="00170282">
      <w:pPr>
        <w:widowControl w:val="0"/>
        <w:pBdr>
          <w:top w:val="nil"/>
          <w:left w:val="nil"/>
          <w:bottom w:val="nil"/>
          <w:right w:val="nil"/>
          <w:between w:val="nil"/>
        </w:pBdr>
        <w:spacing w:before="68" w:line="240" w:lineRule="auto"/>
        <w:ind w:left="447"/>
        <w:rPr>
          <w:color w:val="000000"/>
        </w:rPr>
      </w:pPr>
      <w:r>
        <w:rPr>
          <w:b/>
          <w:bCs/>
          <w:color w:val="000000"/>
        </w:rPr>
        <w:t xml:space="preserve">Dataset: </w:t>
      </w:r>
      <w:r>
        <w:rPr>
          <w:color w:val="000000"/>
        </w:rPr>
        <w:t xml:space="preserve">Career_Flow.csv </w:t>
      </w:r>
    </w:p>
    <w:p w14:paraId="130FB7E6" w14:textId="77777777" w:rsidR="008A6ACE" w:rsidRDefault="00170282">
      <w:pPr>
        <w:widowControl w:val="0"/>
        <w:pBdr>
          <w:top w:val="nil"/>
          <w:left w:val="nil"/>
          <w:bottom w:val="nil"/>
          <w:right w:val="nil"/>
          <w:between w:val="nil"/>
        </w:pBdr>
        <w:spacing w:before="251" w:line="240" w:lineRule="auto"/>
        <w:ind w:left="450"/>
        <w:rPr>
          <w:color w:val="000000"/>
        </w:rPr>
      </w:pPr>
      <w:r>
        <w:rPr>
          <w:color w:val="000000"/>
        </w:rPr>
        <w:t xml:space="preserve">Dataset: </w:t>
      </w:r>
    </w:p>
    <w:tbl>
      <w:tblPr>
        <w:tblStyle w:val="a5"/>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2"/>
        <w:gridCol w:w="2482"/>
        <w:gridCol w:w="2482"/>
        <w:gridCol w:w="2482"/>
      </w:tblGrid>
      <w:tr w:rsidR="008A6ACE" w14:paraId="21BA78AF" w14:textId="77777777">
        <w:trPr>
          <w:trHeight w:val="278"/>
        </w:trPr>
        <w:tc>
          <w:tcPr>
            <w:tcW w:w="2481" w:type="dxa"/>
            <w:tcMar>
              <w:top w:w="100" w:type="dxa"/>
              <w:left w:w="100" w:type="dxa"/>
              <w:bottom w:w="100" w:type="dxa"/>
              <w:right w:w="100" w:type="dxa"/>
            </w:tcMar>
          </w:tcPr>
          <w:p w14:paraId="5D0EA37B" w14:textId="77777777" w:rsidR="008A6ACE" w:rsidRDefault="00170282">
            <w:pPr>
              <w:widowControl w:val="0"/>
              <w:pBdr>
                <w:top w:val="nil"/>
                <w:left w:val="nil"/>
                <w:bottom w:val="nil"/>
                <w:right w:val="nil"/>
                <w:between w:val="nil"/>
              </w:pBdr>
              <w:spacing w:line="240" w:lineRule="auto"/>
              <w:ind w:left="120"/>
              <w:rPr>
                <w:b/>
                <w:bCs/>
                <w:color w:val="000000"/>
              </w:rPr>
            </w:pPr>
            <w:r>
              <w:rPr>
                <w:b/>
                <w:bCs/>
                <w:color w:val="000000"/>
              </w:rPr>
              <w:t xml:space="preserve">Specialization </w:t>
            </w:r>
          </w:p>
        </w:tc>
        <w:tc>
          <w:tcPr>
            <w:tcW w:w="2482" w:type="dxa"/>
            <w:tcMar>
              <w:top w:w="100" w:type="dxa"/>
              <w:left w:w="100" w:type="dxa"/>
              <w:bottom w:w="100" w:type="dxa"/>
              <w:right w:w="100" w:type="dxa"/>
            </w:tcMar>
          </w:tcPr>
          <w:p w14:paraId="15A296FA"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Internship </w:t>
            </w:r>
          </w:p>
        </w:tc>
        <w:tc>
          <w:tcPr>
            <w:tcW w:w="2482" w:type="dxa"/>
            <w:tcMar>
              <w:top w:w="100" w:type="dxa"/>
              <w:left w:w="100" w:type="dxa"/>
              <w:bottom w:w="100" w:type="dxa"/>
              <w:right w:w="100" w:type="dxa"/>
            </w:tcMar>
          </w:tcPr>
          <w:p w14:paraId="1986C0E0" w14:textId="77777777" w:rsidR="008A6ACE" w:rsidRDefault="00170282">
            <w:pPr>
              <w:widowControl w:val="0"/>
              <w:pBdr>
                <w:top w:val="nil"/>
                <w:left w:val="nil"/>
                <w:bottom w:val="nil"/>
                <w:right w:val="nil"/>
                <w:between w:val="nil"/>
              </w:pBdr>
              <w:spacing w:line="240" w:lineRule="auto"/>
              <w:ind w:left="128"/>
              <w:rPr>
                <w:b/>
                <w:bCs/>
                <w:color w:val="000000"/>
              </w:rPr>
            </w:pPr>
            <w:r>
              <w:rPr>
                <w:b/>
                <w:bCs/>
                <w:color w:val="000000"/>
              </w:rPr>
              <w:t xml:space="preserve">Placement_Sector </w:t>
            </w:r>
          </w:p>
        </w:tc>
        <w:tc>
          <w:tcPr>
            <w:tcW w:w="2482" w:type="dxa"/>
            <w:tcMar>
              <w:top w:w="100" w:type="dxa"/>
              <w:left w:w="100" w:type="dxa"/>
              <w:bottom w:w="100" w:type="dxa"/>
              <w:right w:w="100" w:type="dxa"/>
            </w:tcMar>
          </w:tcPr>
          <w:p w14:paraId="61A212DC" w14:textId="77777777" w:rsidR="008A6ACE" w:rsidRDefault="00170282">
            <w:pPr>
              <w:widowControl w:val="0"/>
              <w:pBdr>
                <w:top w:val="nil"/>
                <w:left w:val="nil"/>
                <w:bottom w:val="nil"/>
                <w:right w:val="nil"/>
                <w:between w:val="nil"/>
              </w:pBdr>
              <w:spacing w:line="240" w:lineRule="auto"/>
              <w:ind w:left="119"/>
              <w:rPr>
                <w:b/>
                <w:bCs/>
                <w:color w:val="000000"/>
              </w:rPr>
            </w:pPr>
            <w:r>
              <w:rPr>
                <w:b/>
                <w:bCs/>
                <w:color w:val="000000"/>
              </w:rPr>
              <w:t>Students</w:t>
            </w:r>
          </w:p>
        </w:tc>
      </w:tr>
      <w:tr w:rsidR="008A6ACE" w14:paraId="7E06BE28" w14:textId="77777777">
        <w:trPr>
          <w:trHeight w:val="278"/>
        </w:trPr>
        <w:tc>
          <w:tcPr>
            <w:tcW w:w="2481" w:type="dxa"/>
            <w:tcMar>
              <w:top w:w="100" w:type="dxa"/>
              <w:left w:w="100" w:type="dxa"/>
              <w:bottom w:w="100" w:type="dxa"/>
              <w:right w:w="100" w:type="dxa"/>
            </w:tcMar>
          </w:tcPr>
          <w:p w14:paraId="09B4A798"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 Analytics </w:t>
            </w:r>
          </w:p>
        </w:tc>
        <w:tc>
          <w:tcPr>
            <w:tcW w:w="2482" w:type="dxa"/>
            <w:tcMar>
              <w:top w:w="100" w:type="dxa"/>
              <w:left w:w="100" w:type="dxa"/>
              <w:bottom w:w="100" w:type="dxa"/>
              <w:right w:w="100" w:type="dxa"/>
            </w:tcMar>
          </w:tcPr>
          <w:p w14:paraId="728E39C6"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554B4CA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44C96A7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18</w:t>
            </w:r>
          </w:p>
        </w:tc>
      </w:tr>
      <w:tr w:rsidR="008A6ACE" w14:paraId="0CD70BB4" w14:textId="77777777">
        <w:trPr>
          <w:trHeight w:val="278"/>
        </w:trPr>
        <w:tc>
          <w:tcPr>
            <w:tcW w:w="2481" w:type="dxa"/>
            <w:tcMar>
              <w:top w:w="100" w:type="dxa"/>
              <w:left w:w="100" w:type="dxa"/>
              <w:bottom w:w="100" w:type="dxa"/>
              <w:right w:w="100" w:type="dxa"/>
            </w:tcMar>
          </w:tcPr>
          <w:p w14:paraId="63B9FDB0"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 Analytics </w:t>
            </w:r>
          </w:p>
        </w:tc>
        <w:tc>
          <w:tcPr>
            <w:tcW w:w="2482" w:type="dxa"/>
            <w:tcMar>
              <w:top w:w="100" w:type="dxa"/>
              <w:left w:w="100" w:type="dxa"/>
              <w:bottom w:w="100" w:type="dxa"/>
              <w:right w:w="100" w:type="dxa"/>
            </w:tcMar>
          </w:tcPr>
          <w:p w14:paraId="71463E33"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2ECD0EA2"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2482" w:type="dxa"/>
            <w:tcMar>
              <w:top w:w="100" w:type="dxa"/>
              <w:left w:w="100" w:type="dxa"/>
              <w:bottom w:w="100" w:type="dxa"/>
              <w:right w:w="100" w:type="dxa"/>
            </w:tcMar>
          </w:tcPr>
          <w:p w14:paraId="0BB72A1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12</w:t>
            </w:r>
          </w:p>
        </w:tc>
      </w:tr>
      <w:tr w:rsidR="008A6ACE" w14:paraId="5D7E1595" w14:textId="77777777">
        <w:trPr>
          <w:trHeight w:val="278"/>
        </w:trPr>
        <w:tc>
          <w:tcPr>
            <w:tcW w:w="2481" w:type="dxa"/>
            <w:tcMar>
              <w:top w:w="100" w:type="dxa"/>
              <w:left w:w="100" w:type="dxa"/>
              <w:bottom w:w="100" w:type="dxa"/>
              <w:right w:w="100" w:type="dxa"/>
            </w:tcMar>
          </w:tcPr>
          <w:p w14:paraId="30E8AD37"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Data Analytics </w:t>
            </w:r>
          </w:p>
        </w:tc>
        <w:tc>
          <w:tcPr>
            <w:tcW w:w="2482" w:type="dxa"/>
            <w:tcMar>
              <w:top w:w="100" w:type="dxa"/>
              <w:left w:w="100" w:type="dxa"/>
              <w:bottom w:w="100" w:type="dxa"/>
              <w:right w:w="100" w:type="dxa"/>
            </w:tcMar>
          </w:tcPr>
          <w:p w14:paraId="6949F2FD"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 </w:t>
            </w:r>
          </w:p>
        </w:tc>
        <w:tc>
          <w:tcPr>
            <w:tcW w:w="2482" w:type="dxa"/>
            <w:tcMar>
              <w:top w:w="100" w:type="dxa"/>
              <w:left w:w="100" w:type="dxa"/>
              <w:bottom w:w="100" w:type="dxa"/>
              <w:right w:w="100" w:type="dxa"/>
            </w:tcMar>
          </w:tcPr>
          <w:p w14:paraId="54FBD63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5C55AA96"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w:t>
            </w:r>
          </w:p>
        </w:tc>
      </w:tr>
      <w:tr w:rsidR="008A6ACE" w14:paraId="724470B4" w14:textId="77777777">
        <w:trPr>
          <w:trHeight w:val="278"/>
        </w:trPr>
        <w:tc>
          <w:tcPr>
            <w:tcW w:w="2481" w:type="dxa"/>
            <w:tcMar>
              <w:top w:w="100" w:type="dxa"/>
              <w:left w:w="100" w:type="dxa"/>
              <w:bottom w:w="100" w:type="dxa"/>
              <w:right w:w="100" w:type="dxa"/>
            </w:tcMar>
          </w:tcPr>
          <w:p w14:paraId="490ECDD8"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 xml:space="preserve">AI </w:t>
            </w:r>
          </w:p>
        </w:tc>
        <w:tc>
          <w:tcPr>
            <w:tcW w:w="2482" w:type="dxa"/>
            <w:tcMar>
              <w:top w:w="100" w:type="dxa"/>
              <w:left w:w="100" w:type="dxa"/>
              <w:bottom w:w="100" w:type="dxa"/>
              <w:right w:w="100" w:type="dxa"/>
            </w:tcMar>
          </w:tcPr>
          <w:p w14:paraId="57FBB3B4"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6E29F13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5A185367"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w:t>
            </w:r>
          </w:p>
        </w:tc>
      </w:tr>
      <w:tr w:rsidR="008A6ACE" w14:paraId="2A69EB8C" w14:textId="77777777">
        <w:trPr>
          <w:trHeight w:val="278"/>
        </w:trPr>
        <w:tc>
          <w:tcPr>
            <w:tcW w:w="2481" w:type="dxa"/>
            <w:tcMar>
              <w:top w:w="100" w:type="dxa"/>
              <w:left w:w="100" w:type="dxa"/>
              <w:bottom w:w="100" w:type="dxa"/>
              <w:right w:w="100" w:type="dxa"/>
            </w:tcMar>
          </w:tcPr>
          <w:p w14:paraId="46A4A4DF"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 xml:space="preserve">AI </w:t>
            </w:r>
          </w:p>
        </w:tc>
        <w:tc>
          <w:tcPr>
            <w:tcW w:w="2482" w:type="dxa"/>
            <w:tcMar>
              <w:top w:w="100" w:type="dxa"/>
              <w:left w:w="100" w:type="dxa"/>
              <w:bottom w:w="100" w:type="dxa"/>
              <w:right w:w="100" w:type="dxa"/>
            </w:tcMar>
          </w:tcPr>
          <w:p w14:paraId="3555E60A"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3B66DE1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Healthcare </w:t>
            </w:r>
          </w:p>
        </w:tc>
        <w:tc>
          <w:tcPr>
            <w:tcW w:w="2482" w:type="dxa"/>
            <w:tcMar>
              <w:top w:w="100" w:type="dxa"/>
              <w:left w:w="100" w:type="dxa"/>
              <w:bottom w:w="100" w:type="dxa"/>
              <w:right w:w="100" w:type="dxa"/>
            </w:tcMar>
          </w:tcPr>
          <w:p w14:paraId="74638ECB"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10</w:t>
            </w:r>
          </w:p>
        </w:tc>
      </w:tr>
      <w:tr w:rsidR="008A6ACE" w14:paraId="71A811F1" w14:textId="77777777">
        <w:trPr>
          <w:trHeight w:val="278"/>
        </w:trPr>
        <w:tc>
          <w:tcPr>
            <w:tcW w:w="2481" w:type="dxa"/>
            <w:tcMar>
              <w:top w:w="100" w:type="dxa"/>
              <w:left w:w="100" w:type="dxa"/>
              <w:bottom w:w="100" w:type="dxa"/>
              <w:right w:w="100" w:type="dxa"/>
            </w:tcMar>
          </w:tcPr>
          <w:p w14:paraId="3C7E1F9E" w14:textId="77777777" w:rsidR="008A6ACE" w:rsidRDefault="00170282">
            <w:pPr>
              <w:widowControl w:val="0"/>
              <w:pBdr>
                <w:top w:val="nil"/>
                <w:left w:val="nil"/>
                <w:bottom w:val="nil"/>
                <w:right w:val="nil"/>
                <w:between w:val="nil"/>
              </w:pBdr>
              <w:spacing w:line="240" w:lineRule="auto"/>
              <w:ind w:left="117"/>
              <w:rPr>
                <w:color w:val="000000"/>
              </w:rPr>
            </w:pPr>
            <w:r>
              <w:rPr>
                <w:color w:val="000000"/>
              </w:rPr>
              <w:t xml:space="preserve">AI </w:t>
            </w:r>
          </w:p>
        </w:tc>
        <w:tc>
          <w:tcPr>
            <w:tcW w:w="2482" w:type="dxa"/>
            <w:tcMar>
              <w:top w:w="100" w:type="dxa"/>
              <w:left w:w="100" w:type="dxa"/>
              <w:bottom w:w="100" w:type="dxa"/>
              <w:right w:w="100" w:type="dxa"/>
            </w:tcMar>
          </w:tcPr>
          <w:p w14:paraId="4D8FCE5C"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 </w:t>
            </w:r>
          </w:p>
        </w:tc>
        <w:tc>
          <w:tcPr>
            <w:tcW w:w="2482" w:type="dxa"/>
            <w:tcMar>
              <w:top w:w="100" w:type="dxa"/>
              <w:left w:w="100" w:type="dxa"/>
              <w:bottom w:w="100" w:type="dxa"/>
              <w:right w:w="100" w:type="dxa"/>
            </w:tcMar>
          </w:tcPr>
          <w:p w14:paraId="20EC70B9"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29AD1FC2" w14:textId="77777777" w:rsidR="008A6ACE" w:rsidRDefault="00170282">
            <w:pPr>
              <w:widowControl w:val="0"/>
              <w:pBdr>
                <w:top w:val="nil"/>
                <w:left w:val="nil"/>
                <w:bottom w:val="nil"/>
                <w:right w:val="nil"/>
                <w:between w:val="nil"/>
              </w:pBdr>
              <w:spacing w:line="240" w:lineRule="auto"/>
              <w:ind w:left="124"/>
              <w:rPr>
                <w:color w:val="000000"/>
              </w:rPr>
            </w:pPr>
            <w:r>
              <w:rPr>
                <w:color w:val="000000"/>
              </w:rPr>
              <w:t>6</w:t>
            </w:r>
          </w:p>
        </w:tc>
      </w:tr>
      <w:tr w:rsidR="008A6ACE" w14:paraId="7CDF6C12" w14:textId="77777777">
        <w:trPr>
          <w:trHeight w:val="278"/>
        </w:trPr>
        <w:tc>
          <w:tcPr>
            <w:tcW w:w="2481" w:type="dxa"/>
            <w:tcMar>
              <w:top w:w="100" w:type="dxa"/>
              <w:left w:w="100" w:type="dxa"/>
              <w:bottom w:w="100" w:type="dxa"/>
              <w:right w:w="100" w:type="dxa"/>
            </w:tcMar>
          </w:tcPr>
          <w:p w14:paraId="57C53ACB"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Cyber Security </w:t>
            </w:r>
          </w:p>
        </w:tc>
        <w:tc>
          <w:tcPr>
            <w:tcW w:w="2482" w:type="dxa"/>
            <w:tcMar>
              <w:top w:w="100" w:type="dxa"/>
              <w:left w:w="100" w:type="dxa"/>
              <w:bottom w:w="100" w:type="dxa"/>
              <w:right w:w="100" w:type="dxa"/>
            </w:tcMar>
          </w:tcPr>
          <w:p w14:paraId="446D5B7B"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325B607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768F91F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16</w:t>
            </w:r>
          </w:p>
        </w:tc>
      </w:tr>
      <w:tr w:rsidR="008A6ACE" w14:paraId="4C066773" w14:textId="77777777">
        <w:trPr>
          <w:trHeight w:val="279"/>
        </w:trPr>
        <w:tc>
          <w:tcPr>
            <w:tcW w:w="2481" w:type="dxa"/>
            <w:tcMar>
              <w:top w:w="100" w:type="dxa"/>
              <w:left w:w="100" w:type="dxa"/>
              <w:bottom w:w="100" w:type="dxa"/>
              <w:right w:w="100" w:type="dxa"/>
            </w:tcMar>
          </w:tcPr>
          <w:p w14:paraId="2241E959"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Cyber Security </w:t>
            </w:r>
          </w:p>
        </w:tc>
        <w:tc>
          <w:tcPr>
            <w:tcW w:w="2482" w:type="dxa"/>
            <w:tcMar>
              <w:top w:w="100" w:type="dxa"/>
              <w:left w:w="100" w:type="dxa"/>
              <w:bottom w:w="100" w:type="dxa"/>
              <w:right w:w="100" w:type="dxa"/>
            </w:tcMar>
          </w:tcPr>
          <w:p w14:paraId="55A1CA15"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3AD25DCC"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2482" w:type="dxa"/>
            <w:tcMar>
              <w:top w:w="100" w:type="dxa"/>
              <w:left w:w="100" w:type="dxa"/>
              <w:bottom w:w="100" w:type="dxa"/>
              <w:right w:w="100" w:type="dxa"/>
            </w:tcMar>
          </w:tcPr>
          <w:p w14:paraId="3365309B"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9</w:t>
            </w:r>
          </w:p>
        </w:tc>
      </w:tr>
      <w:tr w:rsidR="008A6ACE" w14:paraId="2F461B05" w14:textId="77777777">
        <w:trPr>
          <w:trHeight w:val="278"/>
        </w:trPr>
        <w:tc>
          <w:tcPr>
            <w:tcW w:w="2481" w:type="dxa"/>
            <w:tcMar>
              <w:top w:w="100" w:type="dxa"/>
              <w:left w:w="100" w:type="dxa"/>
              <w:bottom w:w="100" w:type="dxa"/>
              <w:right w:w="100" w:type="dxa"/>
            </w:tcMar>
          </w:tcPr>
          <w:p w14:paraId="2CBB8903"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Cyber Security </w:t>
            </w:r>
          </w:p>
        </w:tc>
        <w:tc>
          <w:tcPr>
            <w:tcW w:w="2482" w:type="dxa"/>
            <w:tcMar>
              <w:top w:w="100" w:type="dxa"/>
              <w:left w:w="100" w:type="dxa"/>
              <w:bottom w:w="100" w:type="dxa"/>
              <w:right w:w="100" w:type="dxa"/>
            </w:tcMar>
          </w:tcPr>
          <w:p w14:paraId="3183F09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 </w:t>
            </w:r>
          </w:p>
        </w:tc>
        <w:tc>
          <w:tcPr>
            <w:tcW w:w="2482" w:type="dxa"/>
            <w:tcMar>
              <w:top w:w="100" w:type="dxa"/>
              <w:left w:w="100" w:type="dxa"/>
              <w:bottom w:w="100" w:type="dxa"/>
              <w:right w:w="100" w:type="dxa"/>
            </w:tcMar>
          </w:tcPr>
          <w:p w14:paraId="2DB182AF" w14:textId="77777777" w:rsidR="008A6ACE" w:rsidRDefault="00170282">
            <w:pPr>
              <w:widowControl w:val="0"/>
              <w:pBdr>
                <w:top w:val="nil"/>
                <w:left w:val="nil"/>
                <w:bottom w:val="nil"/>
                <w:right w:val="nil"/>
                <w:between w:val="nil"/>
              </w:pBdr>
              <w:spacing w:line="240" w:lineRule="auto"/>
              <w:ind w:left="122"/>
              <w:rPr>
                <w:color w:val="000000"/>
              </w:rPr>
            </w:pPr>
            <w:r>
              <w:rPr>
                <w:color w:val="000000"/>
              </w:rPr>
              <w:t xml:space="preserve">Government </w:t>
            </w:r>
          </w:p>
        </w:tc>
        <w:tc>
          <w:tcPr>
            <w:tcW w:w="2482" w:type="dxa"/>
            <w:tcMar>
              <w:top w:w="100" w:type="dxa"/>
              <w:left w:w="100" w:type="dxa"/>
              <w:bottom w:w="100" w:type="dxa"/>
              <w:right w:w="100" w:type="dxa"/>
            </w:tcMar>
          </w:tcPr>
          <w:p w14:paraId="0DEF4566"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7</w:t>
            </w:r>
          </w:p>
        </w:tc>
      </w:tr>
      <w:tr w:rsidR="008A6ACE" w14:paraId="357D6712" w14:textId="77777777">
        <w:trPr>
          <w:trHeight w:val="280"/>
        </w:trPr>
        <w:tc>
          <w:tcPr>
            <w:tcW w:w="2481" w:type="dxa"/>
            <w:tcMar>
              <w:top w:w="100" w:type="dxa"/>
              <w:left w:w="100" w:type="dxa"/>
              <w:bottom w:w="100" w:type="dxa"/>
              <w:right w:w="100" w:type="dxa"/>
            </w:tcMar>
          </w:tcPr>
          <w:p w14:paraId="2F8754CD"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Cloud Computing </w:t>
            </w:r>
          </w:p>
        </w:tc>
        <w:tc>
          <w:tcPr>
            <w:tcW w:w="2482" w:type="dxa"/>
            <w:tcMar>
              <w:top w:w="100" w:type="dxa"/>
              <w:left w:w="100" w:type="dxa"/>
              <w:bottom w:w="100" w:type="dxa"/>
              <w:right w:w="100" w:type="dxa"/>
            </w:tcMar>
          </w:tcPr>
          <w:p w14:paraId="75CD08F9"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55DE23C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IT </w:t>
            </w:r>
          </w:p>
        </w:tc>
        <w:tc>
          <w:tcPr>
            <w:tcW w:w="2482" w:type="dxa"/>
            <w:tcMar>
              <w:top w:w="100" w:type="dxa"/>
              <w:left w:w="100" w:type="dxa"/>
              <w:bottom w:w="100" w:type="dxa"/>
              <w:right w:w="100" w:type="dxa"/>
            </w:tcMar>
          </w:tcPr>
          <w:p w14:paraId="460E812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15</w:t>
            </w:r>
          </w:p>
        </w:tc>
      </w:tr>
      <w:tr w:rsidR="008A6ACE" w14:paraId="101184BA" w14:textId="77777777">
        <w:trPr>
          <w:trHeight w:val="278"/>
        </w:trPr>
        <w:tc>
          <w:tcPr>
            <w:tcW w:w="2481" w:type="dxa"/>
            <w:tcMar>
              <w:top w:w="100" w:type="dxa"/>
              <w:left w:w="100" w:type="dxa"/>
              <w:bottom w:w="100" w:type="dxa"/>
              <w:right w:w="100" w:type="dxa"/>
            </w:tcMar>
          </w:tcPr>
          <w:p w14:paraId="26E7F655"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Cloud Computing </w:t>
            </w:r>
          </w:p>
        </w:tc>
        <w:tc>
          <w:tcPr>
            <w:tcW w:w="2482" w:type="dxa"/>
            <w:tcMar>
              <w:top w:w="100" w:type="dxa"/>
              <w:left w:w="100" w:type="dxa"/>
              <w:bottom w:w="100" w:type="dxa"/>
              <w:right w:w="100" w:type="dxa"/>
            </w:tcMar>
          </w:tcPr>
          <w:p w14:paraId="2BE1D7B9" w14:textId="77777777" w:rsidR="008A6ACE" w:rsidRDefault="00170282">
            <w:pPr>
              <w:widowControl w:val="0"/>
              <w:pBdr>
                <w:top w:val="nil"/>
                <w:left w:val="nil"/>
                <w:bottom w:val="nil"/>
                <w:right w:val="nil"/>
                <w:between w:val="nil"/>
              </w:pBdr>
              <w:spacing w:line="240" w:lineRule="auto"/>
              <w:ind w:left="116"/>
              <w:rPr>
                <w:color w:val="000000"/>
              </w:rPr>
            </w:pPr>
            <w:r>
              <w:rPr>
                <w:color w:val="000000"/>
              </w:rPr>
              <w:t xml:space="preserve">Yes </w:t>
            </w:r>
          </w:p>
        </w:tc>
        <w:tc>
          <w:tcPr>
            <w:tcW w:w="2482" w:type="dxa"/>
            <w:tcMar>
              <w:top w:w="100" w:type="dxa"/>
              <w:left w:w="100" w:type="dxa"/>
              <w:bottom w:w="100" w:type="dxa"/>
              <w:right w:w="100" w:type="dxa"/>
            </w:tcMar>
          </w:tcPr>
          <w:p w14:paraId="121D9A91"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Finance </w:t>
            </w:r>
          </w:p>
        </w:tc>
        <w:tc>
          <w:tcPr>
            <w:tcW w:w="2482" w:type="dxa"/>
            <w:tcMar>
              <w:top w:w="100" w:type="dxa"/>
              <w:left w:w="100" w:type="dxa"/>
              <w:bottom w:w="100" w:type="dxa"/>
              <w:right w:w="100" w:type="dxa"/>
            </w:tcMar>
          </w:tcPr>
          <w:p w14:paraId="14BF75A9" w14:textId="77777777" w:rsidR="008A6ACE" w:rsidRDefault="00170282">
            <w:pPr>
              <w:widowControl w:val="0"/>
              <w:pBdr>
                <w:top w:val="nil"/>
                <w:left w:val="nil"/>
                <w:bottom w:val="nil"/>
                <w:right w:val="nil"/>
                <w:between w:val="nil"/>
              </w:pBdr>
              <w:spacing w:line="240" w:lineRule="auto"/>
              <w:ind w:left="121"/>
              <w:rPr>
                <w:color w:val="000000"/>
              </w:rPr>
            </w:pPr>
            <w:r>
              <w:rPr>
                <w:color w:val="000000"/>
              </w:rPr>
              <w:t>8</w:t>
            </w:r>
          </w:p>
        </w:tc>
      </w:tr>
      <w:tr w:rsidR="008A6ACE" w14:paraId="35298862" w14:textId="77777777">
        <w:trPr>
          <w:trHeight w:val="278"/>
        </w:trPr>
        <w:tc>
          <w:tcPr>
            <w:tcW w:w="2481" w:type="dxa"/>
            <w:tcMar>
              <w:top w:w="100" w:type="dxa"/>
              <w:left w:w="100" w:type="dxa"/>
              <w:bottom w:w="100" w:type="dxa"/>
              <w:right w:w="100" w:type="dxa"/>
            </w:tcMar>
          </w:tcPr>
          <w:p w14:paraId="0B1D8D1E"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Cloud Computing </w:t>
            </w:r>
          </w:p>
        </w:tc>
        <w:tc>
          <w:tcPr>
            <w:tcW w:w="2482" w:type="dxa"/>
            <w:tcMar>
              <w:top w:w="100" w:type="dxa"/>
              <w:left w:w="100" w:type="dxa"/>
              <w:bottom w:w="100" w:type="dxa"/>
              <w:right w:w="100" w:type="dxa"/>
            </w:tcMar>
          </w:tcPr>
          <w:p w14:paraId="07BB7E8F"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No </w:t>
            </w:r>
          </w:p>
        </w:tc>
        <w:tc>
          <w:tcPr>
            <w:tcW w:w="2482" w:type="dxa"/>
            <w:tcMar>
              <w:top w:w="100" w:type="dxa"/>
              <w:left w:w="100" w:type="dxa"/>
              <w:bottom w:w="100" w:type="dxa"/>
              <w:right w:w="100" w:type="dxa"/>
            </w:tcMar>
          </w:tcPr>
          <w:p w14:paraId="3EF2F271" w14:textId="77777777" w:rsidR="008A6ACE" w:rsidRDefault="00170282">
            <w:pPr>
              <w:widowControl w:val="0"/>
              <w:pBdr>
                <w:top w:val="nil"/>
                <w:left w:val="nil"/>
                <w:bottom w:val="nil"/>
                <w:right w:val="nil"/>
                <w:between w:val="nil"/>
              </w:pBdr>
              <w:spacing w:line="240" w:lineRule="auto"/>
              <w:ind w:left="122"/>
              <w:rPr>
                <w:color w:val="000000"/>
              </w:rPr>
            </w:pPr>
            <w:r>
              <w:rPr>
                <w:color w:val="000000"/>
              </w:rPr>
              <w:t xml:space="preserve">Government </w:t>
            </w:r>
          </w:p>
        </w:tc>
        <w:tc>
          <w:tcPr>
            <w:tcW w:w="2482" w:type="dxa"/>
            <w:tcMar>
              <w:top w:w="100" w:type="dxa"/>
              <w:left w:w="100" w:type="dxa"/>
              <w:bottom w:w="100" w:type="dxa"/>
              <w:right w:w="100" w:type="dxa"/>
            </w:tcMar>
          </w:tcPr>
          <w:p w14:paraId="094B9F43"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5</w:t>
            </w:r>
          </w:p>
        </w:tc>
      </w:tr>
    </w:tbl>
    <w:p w14:paraId="1561F68A" w14:textId="77777777" w:rsidR="008A6ACE" w:rsidRDefault="008A6ACE">
      <w:pPr>
        <w:widowControl w:val="0"/>
        <w:pBdr>
          <w:top w:val="nil"/>
          <w:left w:val="nil"/>
          <w:bottom w:val="nil"/>
          <w:right w:val="nil"/>
          <w:between w:val="nil"/>
        </w:pBdr>
        <w:rPr>
          <w:color w:val="000000"/>
        </w:rPr>
      </w:pPr>
    </w:p>
    <w:p w14:paraId="6A3BC4ED" w14:textId="77777777" w:rsidR="008A6ACE" w:rsidRDefault="008A6ACE">
      <w:pPr>
        <w:widowControl w:val="0"/>
        <w:pBdr>
          <w:top w:val="nil"/>
          <w:left w:val="nil"/>
          <w:bottom w:val="nil"/>
          <w:right w:val="nil"/>
          <w:between w:val="nil"/>
        </w:pBdr>
        <w:rPr>
          <w:color w:val="000000"/>
        </w:rPr>
      </w:pPr>
    </w:p>
    <w:p w14:paraId="11FEAC2A" w14:textId="77777777" w:rsidR="008A6ACE" w:rsidRDefault="00170282">
      <w:pPr>
        <w:widowControl w:val="0"/>
        <w:pBdr>
          <w:top w:val="nil"/>
          <w:left w:val="nil"/>
          <w:bottom w:val="nil"/>
          <w:right w:val="nil"/>
          <w:between w:val="nil"/>
        </w:pBdr>
        <w:spacing w:line="240" w:lineRule="auto"/>
        <w:ind w:left="434"/>
        <w:rPr>
          <w:b/>
          <w:bCs/>
          <w:color w:val="000000"/>
        </w:rPr>
      </w:pPr>
      <w:r>
        <w:rPr>
          <w:b/>
          <w:bCs/>
          <w:color w:val="000000"/>
        </w:rPr>
        <w:t xml:space="preserve">Assessment Task </w:t>
      </w:r>
    </w:p>
    <w:p w14:paraId="66DC2888" w14:textId="77777777" w:rsidR="00D10830" w:rsidRDefault="00170282">
      <w:pPr>
        <w:widowControl w:val="0"/>
        <w:pBdr>
          <w:top w:val="nil"/>
          <w:left w:val="nil"/>
          <w:bottom w:val="nil"/>
          <w:right w:val="nil"/>
          <w:between w:val="nil"/>
        </w:pBdr>
        <w:spacing w:before="49" w:line="280" w:lineRule="auto"/>
        <w:ind w:left="441" w:right="340" w:hanging="5"/>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A placement office uses a Sankey diagram to show Specialization → Internship → Placement Sector. The  original chart uses excessively similar colors, unlabelled flows, and proportions that are difficult to compare. </w:t>
      </w:r>
    </w:p>
    <w:p w14:paraId="1FE13295" w14:textId="77777777" w:rsidR="00D10830" w:rsidRDefault="00170282">
      <w:pPr>
        <w:widowControl w:val="0"/>
        <w:pBdr>
          <w:top w:val="nil"/>
          <w:left w:val="nil"/>
          <w:bottom w:val="nil"/>
          <w:right w:val="nil"/>
          <w:between w:val="nil"/>
        </w:pBdr>
        <w:spacing w:before="49" w:line="280" w:lineRule="auto"/>
        <w:ind w:left="441" w:right="340" w:hanging="5"/>
        <w:rPr>
          <w:rFonts w:ascii="Arial Unicode MS" w:eastAsia="Arial Unicode MS" w:hAnsi="Arial Unicode MS" w:cs="Arial Unicode MS"/>
          <w:b/>
          <w:bCs/>
          <w:color w:val="000000"/>
        </w:rPr>
      </w:pPr>
      <w:r w:rsidRPr="00D10830">
        <w:rPr>
          <w:rFonts w:ascii="Arial Unicode MS" w:eastAsia="Arial Unicode MS" w:hAnsi="Arial Unicode MS" w:cs="Arial Unicode MS"/>
          <w:b/>
          <w:bCs/>
          <w:color w:val="000000"/>
        </w:rPr>
        <w:t>1. Create a Sankey diagram representing the data.</w:t>
      </w:r>
    </w:p>
    <w:p w14:paraId="721F8898" w14:textId="1C9AB85F" w:rsidR="008A6ACE" w:rsidRPr="00D10830" w:rsidRDefault="00170282">
      <w:pPr>
        <w:widowControl w:val="0"/>
        <w:pBdr>
          <w:top w:val="nil"/>
          <w:left w:val="nil"/>
          <w:bottom w:val="nil"/>
          <w:right w:val="nil"/>
          <w:between w:val="nil"/>
        </w:pBdr>
        <w:spacing w:before="49" w:line="280" w:lineRule="auto"/>
        <w:ind w:left="441" w:right="340" w:hanging="5"/>
        <w:rPr>
          <w:b/>
          <w:bCs/>
          <w:color w:val="000000"/>
        </w:rPr>
      </w:pPr>
      <w:r w:rsidRPr="00D10830">
        <w:rPr>
          <w:rFonts w:ascii="Arial Unicode MS" w:eastAsia="Arial Unicode MS" w:hAnsi="Arial Unicode MS" w:cs="Arial Unicode MS"/>
          <w:b/>
          <w:bCs/>
          <w:color w:val="000000"/>
        </w:rPr>
        <w:t xml:space="preserve"> </w:t>
      </w:r>
      <w:r w:rsidR="00843F0D" w:rsidRPr="00843F0D">
        <w:rPr>
          <w:rFonts w:ascii="Arial Unicode MS" w:eastAsia="Arial Unicode MS" w:hAnsi="Arial Unicode MS" w:cs="Arial Unicode MS"/>
          <w:b/>
          <w:bCs/>
          <w:noProof/>
          <w:color w:val="000000"/>
        </w:rPr>
        <w:drawing>
          <wp:inline distT="0" distB="0" distL="0" distR="0" wp14:anchorId="769FDB77" wp14:editId="02720C7D">
            <wp:extent cx="4556760" cy="2491740"/>
            <wp:effectExtent l="0" t="0" r="0" b="3810"/>
            <wp:docPr id="13229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0464" name=""/>
                    <pic:cNvPicPr/>
                  </pic:nvPicPr>
                  <pic:blipFill>
                    <a:blip r:embed="rId17"/>
                    <a:stretch>
                      <a:fillRect/>
                    </a:stretch>
                  </pic:blipFill>
                  <pic:spPr>
                    <a:xfrm>
                      <a:off x="0" y="0"/>
                      <a:ext cx="4556760" cy="2491740"/>
                    </a:xfrm>
                    <a:prstGeom prst="rect">
                      <a:avLst/>
                    </a:prstGeom>
                  </pic:spPr>
                </pic:pic>
              </a:graphicData>
            </a:graphic>
          </wp:inline>
        </w:drawing>
      </w:r>
    </w:p>
    <w:p w14:paraId="3EC8180B" w14:textId="77777777" w:rsidR="008A6ACE" w:rsidRDefault="00170282">
      <w:pPr>
        <w:widowControl w:val="0"/>
        <w:pBdr>
          <w:top w:val="nil"/>
          <w:left w:val="nil"/>
          <w:bottom w:val="nil"/>
          <w:right w:val="nil"/>
          <w:between w:val="nil"/>
        </w:pBdr>
        <w:spacing w:before="14" w:line="240" w:lineRule="auto"/>
        <w:ind w:left="444"/>
        <w:rPr>
          <w:b/>
          <w:bCs/>
          <w:color w:val="000000"/>
        </w:rPr>
      </w:pPr>
      <w:r w:rsidRPr="00D10830">
        <w:rPr>
          <w:b/>
          <w:bCs/>
          <w:color w:val="000000"/>
        </w:rPr>
        <w:t xml:space="preserve">2. Identify at least four potential sources of confusion or misleading interpretation. </w:t>
      </w:r>
    </w:p>
    <w:p w14:paraId="4C3D56D7" w14:textId="77777777" w:rsidR="00D10830" w:rsidRPr="00D10830" w:rsidRDefault="00D10830" w:rsidP="00D10830">
      <w:pPr>
        <w:widowControl w:val="0"/>
        <w:pBdr>
          <w:top w:val="nil"/>
          <w:left w:val="nil"/>
          <w:bottom w:val="nil"/>
          <w:right w:val="nil"/>
          <w:between w:val="nil"/>
        </w:pBdr>
        <w:spacing w:before="14" w:line="240" w:lineRule="auto"/>
        <w:ind w:left="444"/>
        <w:rPr>
          <w:color w:val="000000"/>
        </w:rPr>
      </w:pPr>
      <w:r w:rsidRPr="00D10830">
        <w:rPr>
          <w:color w:val="000000"/>
        </w:rPr>
        <w:t>The original Sankey visualization can create several problems:</w:t>
      </w:r>
    </w:p>
    <w:p w14:paraId="68395EB4" w14:textId="77777777" w:rsidR="00D10830" w:rsidRPr="00D10830" w:rsidRDefault="00D10830" w:rsidP="00D10830">
      <w:pPr>
        <w:widowControl w:val="0"/>
        <w:numPr>
          <w:ilvl w:val="0"/>
          <w:numId w:val="7"/>
        </w:numPr>
        <w:pBdr>
          <w:top w:val="nil"/>
          <w:left w:val="nil"/>
          <w:bottom w:val="nil"/>
          <w:right w:val="nil"/>
          <w:between w:val="nil"/>
        </w:pBdr>
        <w:tabs>
          <w:tab w:val="clear" w:pos="720"/>
          <w:tab w:val="num" w:pos="1164"/>
        </w:tabs>
        <w:spacing w:before="14" w:line="240" w:lineRule="auto"/>
        <w:ind w:left="1164"/>
        <w:rPr>
          <w:color w:val="000000"/>
        </w:rPr>
      </w:pPr>
      <w:r w:rsidRPr="00D10830">
        <w:rPr>
          <w:color w:val="000000"/>
        </w:rPr>
        <w:t xml:space="preserve">Similar colours make different flows difficult to distinguish. </w:t>
      </w:r>
    </w:p>
    <w:p w14:paraId="7BF30F1B" w14:textId="77777777" w:rsidR="00D10830" w:rsidRPr="00D10830" w:rsidRDefault="00D10830" w:rsidP="00D10830">
      <w:pPr>
        <w:widowControl w:val="0"/>
        <w:numPr>
          <w:ilvl w:val="0"/>
          <w:numId w:val="7"/>
        </w:numPr>
        <w:pBdr>
          <w:top w:val="nil"/>
          <w:left w:val="nil"/>
          <w:bottom w:val="nil"/>
          <w:right w:val="nil"/>
          <w:between w:val="nil"/>
        </w:pBdr>
        <w:tabs>
          <w:tab w:val="clear" w:pos="720"/>
          <w:tab w:val="num" w:pos="1164"/>
        </w:tabs>
        <w:spacing w:before="14" w:line="240" w:lineRule="auto"/>
        <w:ind w:left="1164"/>
        <w:rPr>
          <w:color w:val="000000"/>
        </w:rPr>
      </w:pPr>
      <w:r w:rsidRPr="00D10830">
        <w:rPr>
          <w:color w:val="000000"/>
        </w:rPr>
        <w:t xml:space="preserve">Unlabelled flows make it difficult to determine the number of students. </w:t>
      </w:r>
    </w:p>
    <w:p w14:paraId="36977858" w14:textId="77777777" w:rsidR="00D10830" w:rsidRPr="00D10830" w:rsidRDefault="00D10830" w:rsidP="00D10830">
      <w:pPr>
        <w:widowControl w:val="0"/>
        <w:numPr>
          <w:ilvl w:val="0"/>
          <w:numId w:val="7"/>
        </w:numPr>
        <w:pBdr>
          <w:top w:val="nil"/>
          <w:left w:val="nil"/>
          <w:bottom w:val="nil"/>
          <w:right w:val="nil"/>
          <w:between w:val="nil"/>
        </w:pBdr>
        <w:tabs>
          <w:tab w:val="clear" w:pos="720"/>
          <w:tab w:val="num" w:pos="1164"/>
        </w:tabs>
        <w:spacing w:before="14" w:line="240" w:lineRule="auto"/>
        <w:ind w:left="1164"/>
        <w:rPr>
          <w:color w:val="000000"/>
        </w:rPr>
      </w:pPr>
      <w:r w:rsidRPr="00D10830">
        <w:rPr>
          <w:color w:val="000000"/>
        </w:rPr>
        <w:t xml:space="preserve">Similar-width flows can be difficult to compare. </w:t>
      </w:r>
    </w:p>
    <w:p w14:paraId="6BF0936B" w14:textId="77777777" w:rsidR="00D10830" w:rsidRPr="00D10830" w:rsidRDefault="00D10830" w:rsidP="00D10830">
      <w:pPr>
        <w:widowControl w:val="0"/>
        <w:numPr>
          <w:ilvl w:val="0"/>
          <w:numId w:val="7"/>
        </w:numPr>
        <w:pBdr>
          <w:top w:val="nil"/>
          <w:left w:val="nil"/>
          <w:bottom w:val="nil"/>
          <w:right w:val="nil"/>
          <w:between w:val="nil"/>
        </w:pBdr>
        <w:tabs>
          <w:tab w:val="clear" w:pos="720"/>
          <w:tab w:val="num" w:pos="1164"/>
        </w:tabs>
        <w:spacing w:before="14" w:line="240" w:lineRule="auto"/>
        <w:ind w:left="1164"/>
        <w:rPr>
          <w:color w:val="000000"/>
        </w:rPr>
      </w:pPr>
      <w:r w:rsidRPr="00D10830">
        <w:rPr>
          <w:color w:val="000000"/>
        </w:rPr>
        <w:t xml:space="preserve">Excessive visual complexity can make the major flows difficult to identify. </w:t>
      </w:r>
    </w:p>
    <w:p w14:paraId="07546CB5" w14:textId="77777777" w:rsidR="00D10830" w:rsidRPr="00D10830" w:rsidRDefault="00D10830" w:rsidP="00D10830">
      <w:pPr>
        <w:widowControl w:val="0"/>
        <w:numPr>
          <w:ilvl w:val="0"/>
          <w:numId w:val="7"/>
        </w:numPr>
        <w:pBdr>
          <w:top w:val="nil"/>
          <w:left w:val="nil"/>
          <w:bottom w:val="nil"/>
          <w:right w:val="nil"/>
          <w:between w:val="nil"/>
        </w:pBdr>
        <w:tabs>
          <w:tab w:val="clear" w:pos="720"/>
          <w:tab w:val="num" w:pos="1164"/>
        </w:tabs>
        <w:spacing w:before="14" w:line="240" w:lineRule="auto"/>
        <w:ind w:left="1164"/>
        <w:rPr>
          <w:color w:val="000000"/>
        </w:rPr>
      </w:pPr>
      <w:r w:rsidRPr="00D10830">
        <w:rPr>
          <w:color w:val="000000"/>
        </w:rPr>
        <w:t>Poor visual hierarchy can cause minor flows to receive too much attention.</w:t>
      </w:r>
    </w:p>
    <w:p w14:paraId="4273AF8A" w14:textId="77777777" w:rsidR="00D10830" w:rsidRPr="00D10830" w:rsidRDefault="00D10830">
      <w:pPr>
        <w:widowControl w:val="0"/>
        <w:pBdr>
          <w:top w:val="nil"/>
          <w:left w:val="nil"/>
          <w:bottom w:val="nil"/>
          <w:right w:val="nil"/>
          <w:between w:val="nil"/>
        </w:pBdr>
        <w:spacing w:before="14" w:line="240" w:lineRule="auto"/>
        <w:ind w:left="444"/>
        <w:rPr>
          <w:color w:val="000000"/>
        </w:rPr>
      </w:pPr>
    </w:p>
    <w:p w14:paraId="1D4F3C55" w14:textId="77777777" w:rsidR="008A6ACE" w:rsidRDefault="00170282">
      <w:pPr>
        <w:widowControl w:val="0"/>
        <w:pBdr>
          <w:top w:val="nil"/>
          <w:left w:val="nil"/>
          <w:bottom w:val="nil"/>
          <w:right w:val="nil"/>
          <w:between w:val="nil"/>
        </w:pBdr>
        <w:spacing w:before="49" w:line="280" w:lineRule="auto"/>
        <w:ind w:left="435" w:right="360" w:firstLine="7"/>
        <w:rPr>
          <w:b/>
          <w:bCs/>
          <w:color w:val="000000"/>
        </w:rPr>
      </w:pPr>
      <w:r w:rsidRPr="00D10830">
        <w:rPr>
          <w:b/>
          <w:bCs/>
          <w:color w:val="000000"/>
        </w:rPr>
        <w:t xml:space="preserve">3. Redesign the Sankey diagram with meaningful labels, consistent flow representation, and an appropriate  visual hierarchy. </w:t>
      </w:r>
    </w:p>
    <w:p w14:paraId="17492A6F" w14:textId="717E5DA2" w:rsidR="00D10830" w:rsidRPr="00D10830" w:rsidRDefault="00843F0D">
      <w:pPr>
        <w:widowControl w:val="0"/>
        <w:pBdr>
          <w:top w:val="nil"/>
          <w:left w:val="nil"/>
          <w:bottom w:val="nil"/>
          <w:right w:val="nil"/>
          <w:between w:val="nil"/>
        </w:pBdr>
        <w:spacing w:before="49" w:line="280" w:lineRule="auto"/>
        <w:ind w:left="435" w:right="360" w:firstLine="7"/>
        <w:rPr>
          <w:b/>
          <w:bCs/>
          <w:color w:val="000000"/>
        </w:rPr>
      </w:pPr>
      <w:r w:rsidRPr="00843F0D">
        <w:rPr>
          <w:b/>
          <w:bCs/>
          <w:noProof/>
          <w:color w:val="000000"/>
        </w:rPr>
        <w:drawing>
          <wp:inline distT="0" distB="0" distL="0" distR="0" wp14:anchorId="17DB021F" wp14:editId="7E294C2C">
            <wp:extent cx="5341620" cy="2956560"/>
            <wp:effectExtent l="0" t="0" r="0" b="0"/>
            <wp:docPr id="148680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9649" name=""/>
                    <pic:cNvPicPr/>
                  </pic:nvPicPr>
                  <pic:blipFill>
                    <a:blip r:embed="rId18"/>
                    <a:stretch>
                      <a:fillRect/>
                    </a:stretch>
                  </pic:blipFill>
                  <pic:spPr>
                    <a:xfrm>
                      <a:off x="0" y="0"/>
                      <a:ext cx="5341620" cy="2956560"/>
                    </a:xfrm>
                    <a:prstGeom prst="rect">
                      <a:avLst/>
                    </a:prstGeom>
                  </pic:spPr>
                </pic:pic>
              </a:graphicData>
            </a:graphic>
          </wp:inline>
        </w:drawing>
      </w:r>
    </w:p>
    <w:p w14:paraId="03CA56A9" w14:textId="77777777" w:rsidR="008A6ACE" w:rsidRDefault="00170282">
      <w:pPr>
        <w:widowControl w:val="0"/>
        <w:pBdr>
          <w:top w:val="nil"/>
          <w:left w:val="nil"/>
          <w:bottom w:val="nil"/>
          <w:right w:val="nil"/>
          <w:between w:val="nil"/>
        </w:pBdr>
        <w:spacing w:before="15" w:line="240" w:lineRule="auto"/>
        <w:ind w:left="437"/>
        <w:rPr>
          <w:b/>
          <w:bCs/>
          <w:color w:val="000000"/>
        </w:rPr>
      </w:pPr>
      <w:r w:rsidRPr="00D10830">
        <w:rPr>
          <w:b/>
          <w:bCs/>
          <w:color w:val="000000"/>
        </w:rPr>
        <w:t xml:space="preserve">4. Create a parallel sets alternative and compare the two designs. </w:t>
      </w:r>
    </w:p>
    <w:p w14:paraId="271D4F54" w14:textId="712ED50E" w:rsidR="00D10830" w:rsidRPr="00D10830" w:rsidRDefault="00843F0D">
      <w:pPr>
        <w:widowControl w:val="0"/>
        <w:pBdr>
          <w:top w:val="nil"/>
          <w:left w:val="nil"/>
          <w:bottom w:val="nil"/>
          <w:right w:val="nil"/>
          <w:between w:val="nil"/>
        </w:pBdr>
        <w:spacing w:before="15" w:line="240" w:lineRule="auto"/>
        <w:ind w:left="437"/>
        <w:rPr>
          <w:b/>
          <w:bCs/>
          <w:color w:val="000000"/>
        </w:rPr>
      </w:pPr>
      <w:r w:rsidRPr="00843F0D">
        <w:rPr>
          <w:b/>
          <w:bCs/>
          <w:noProof/>
          <w:color w:val="000000"/>
        </w:rPr>
        <w:drawing>
          <wp:inline distT="0" distB="0" distL="0" distR="0" wp14:anchorId="2CB0754F" wp14:editId="7A386549">
            <wp:extent cx="6618605" cy="3404870"/>
            <wp:effectExtent l="0" t="0" r="0" b="5080"/>
            <wp:docPr id="106817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78993" name=""/>
                    <pic:cNvPicPr/>
                  </pic:nvPicPr>
                  <pic:blipFill>
                    <a:blip r:embed="rId19"/>
                    <a:stretch>
                      <a:fillRect/>
                    </a:stretch>
                  </pic:blipFill>
                  <pic:spPr>
                    <a:xfrm>
                      <a:off x="0" y="0"/>
                      <a:ext cx="6618605" cy="3404870"/>
                    </a:xfrm>
                    <a:prstGeom prst="rect">
                      <a:avLst/>
                    </a:prstGeom>
                  </pic:spPr>
                </pic:pic>
              </a:graphicData>
            </a:graphic>
          </wp:inline>
        </w:drawing>
      </w:r>
    </w:p>
    <w:p w14:paraId="046B3357" w14:textId="77777777" w:rsidR="008A6ACE" w:rsidRDefault="00170282">
      <w:pPr>
        <w:widowControl w:val="0"/>
        <w:pBdr>
          <w:top w:val="nil"/>
          <w:left w:val="nil"/>
          <w:bottom w:val="nil"/>
          <w:right w:val="nil"/>
          <w:between w:val="nil"/>
        </w:pBdr>
        <w:spacing w:before="49" w:line="240" w:lineRule="auto"/>
        <w:ind w:left="442"/>
        <w:rPr>
          <w:b/>
          <w:bCs/>
          <w:color w:val="000000"/>
        </w:rPr>
      </w:pPr>
      <w:r w:rsidRPr="00D10830">
        <w:rPr>
          <w:b/>
          <w:bCs/>
          <w:color w:val="000000"/>
        </w:rPr>
        <w:t xml:space="preserve">5. Explain which visualization better communicates the major student flows and why. </w:t>
      </w:r>
    </w:p>
    <w:p w14:paraId="0D2FA874" w14:textId="77777777" w:rsidR="00D10830" w:rsidRPr="00D10830" w:rsidRDefault="00D10830" w:rsidP="00D10830">
      <w:pPr>
        <w:pStyle w:val="ListParagraph"/>
        <w:widowControl w:val="0"/>
        <w:numPr>
          <w:ilvl w:val="0"/>
          <w:numId w:val="8"/>
        </w:numPr>
        <w:pBdr>
          <w:top w:val="nil"/>
          <w:left w:val="nil"/>
          <w:bottom w:val="nil"/>
          <w:right w:val="nil"/>
          <w:between w:val="nil"/>
        </w:pBdr>
        <w:spacing w:before="49" w:line="240" w:lineRule="auto"/>
        <w:rPr>
          <w:color w:val="000000"/>
        </w:rPr>
      </w:pPr>
      <w:r w:rsidRPr="00D10830">
        <w:rPr>
          <w:color w:val="000000"/>
        </w:rPr>
        <w:t>The Sankey diagram is better for communicating the major student flows in this dataset.</w:t>
      </w:r>
    </w:p>
    <w:p w14:paraId="785E16A5" w14:textId="77777777" w:rsidR="00D10830" w:rsidRPr="00D10830" w:rsidRDefault="00D10830" w:rsidP="00D10830">
      <w:pPr>
        <w:pStyle w:val="ListParagraph"/>
        <w:widowControl w:val="0"/>
        <w:numPr>
          <w:ilvl w:val="0"/>
          <w:numId w:val="8"/>
        </w:numPr>
        <w:pBdr>
          <w:top w:val="nil"/>
          <w:left w:val="nil"/>
          <w:bottom w:val="nil"/>
          <w:right w:val="nil"/>
          <w:between w:val="nil"/>
        </w:pBdr>
        <w:spacing w:before="49" w:line="240" w:lineRule="auto"/>
        <w:rPr>
          <w:color w:val="000000"/>
        </w:rPr>
      </w:pPr>
      <w:r w:rsidRPr="00D10830">
        <w:rPr>
          <w:color w:val="000000"/>
        </w:rPr>
        <w:t>It clearly shows how students move from their specialization through internship status to placement sectors. The width of the flow provides an immediate visual indication of the number of students.</w:t>
      </w:r>
    </w:p>
    <w:p w14:paraId="4C97B419" w14:textId="77777777" w:rsidR="00D10830" w:rsidRPr="00D10830" w:rsidRDefault="00D10830" w:rsidP="00D10830">
      <w:pPr>
        <w:pStyle w:val="ListParagraph"/>
        <w:widowControl w:val="0"/>
        <w:numPr>
          <w:ilvl w:val="0"/>
          <w:numId w:val="8"/>
        </w:numPr>
        <w:pBdr>
          <w:top w:val="nil"/>
          <w:left w:val="nil"/>
          <w:bottom w:val="nil"/>
          <w:right w:val="nil"/>
          <w:between w:val="nil"/>
        </w:pBdr>
        <w:spacing w:before="49" w:line="240" w:lineRule="auto"/>
        <w:rPr>
          <w:color w:val="000000"/>
        </w:rPr>
      </w:pPr>
      <w:r w:rsidRPr="00D10830">
        <w:rPr>
          <w:color w:val="000000"/>
        </w:rPr>
        <w:t>The largest individual flow is:</w:t>
      </w:r>
    </w:p>
    <w:p w14:paraId="72E4FC2B" w14:textId="77777777" w:rsidR="00D10830" w:rsidRPr="00D10830" w:rsidRDefault="00D10830" w:rsidP="00D10830">
      <w:pPr>
        <w:pStyle w:val="ListParagraph"/>
        <w:widowControl w:val="0"/>
        <w:numPr>
          <w:ilvl w:val="0"/>
          <w:numId w:val="8"/>
        </w:numPr>
        <w:pBdr>
          <w:top w:val="nil"/>
          <w:left w:val="nil"/>
          <w:bottom w:val="nil"/>
          <w:right w:val="nil"/>
          <w:between w:val="nil"/>
        </w:pBdr>
        <w:spacing w:before="49" w:line="240" w:lineRule="auto"/>
        <w:rPr>
          <w:color w:val="000000"/>
        </w:rPr>
      </w:pPr>
      <w:r w:rsidRPr="00D10830">
        <w:rPr>
          <w:color w:val="000000"/>
        </w:rPr>
        <w:t>AI → Internship: Yes → IT = 20 students.</w:t>
      </w:r>
    </w:p>
    <w:p w14:paraId="1E97BEDD" w14:textId="77777777" w:rsidR="00D10830" w:rsidRPr="00D10830" w:rsidRDefault="00D10830">
      <w:pPr>
        <w:widowControl w:val="0"/>
        <w:pBdr>
          <w:top w:val="nil"/>
          <w:left w:val="nil"/>
          <w:bottom w:val="nil"/>
          <w:right w:val="nil"/>
          <w:between w:val="nil"/>
        </w:pBdr>
        <w:spacing w:before="49" w:line="240" w:lineRule="auto"/>
        <w:ind w:left="442"/>
        <w:rPr>
          <w:b/>
          <w:bCs/>
          <w:color w:val="000000"/>
        </w:rPr>
      </w:pPr>
    </w:p>
    <w:p w14:paraId="35288875" w14:textId="77777777" w:rsidR="00D10830" w:rsidRDefault="00D10830">
      <w:pPr>
        <w:widowControl w:val="0"/>
        <w:pBdr>
          <w:top w:val="nil"/>
          <w:left w:val="nil"/>
          <w:bottom w:val="nil"/>
          <w:right w:val="nil"/>
          <w:between w:val="nil"/>
        </w:pBdr>
        <w:spacing w:before="529" w:line="240" w:lineRule="auto"/>
        <w:ind w:left="435"/>
        <w:rPr>
          <w:b/>
          <w:bCs/>
          <w:color w:val="000000"/>
          <w:sz w:val="28"/>
          <w:szCs w:val="28"/>
        </w:rPr>
      </w:pPr>
    </w:p>
    <w:p w14:paraId="1F9D4EF3" w14:textId="721F4860" w:rsidR="008A6ACE" w:rsidRDefault="00170282">
      <w:pPr>
        <w:widowControl w:val="0"/>
        <w:pBdr>
          <w:top w:val="nil"/>
          <w:left w:val="nil"/>
          <w:bottom w:val="nil"/>
          <w:right w:val="nil"/>
          <w:between w:val="nil"/>
        </w:pBdr>
        <w:spacing w:before="529" w:line="240" w:lineRule="auto"/>
        <w:ind w:left="435"/>
        <w:rPr>
          <w:b/>
          <w:bCs/>
          <w:color w:val="000000"/>
          <w:sz w:val="28"/>
          <w:szCs w:val="28"/>
        </w:rPr>
      </w:pPr>
      <w:r>
        <w:rPr>
          <w:b/>
          <w:bCs/>
          <w:color w:val="000000"/>
          <w:sz w:val="28"/>
          <w:szCs w:val="28"/>
        </w:rPr>
        <w:t xml:space="preserve">AT3 Expected Student Output </w:t>
      </w:r>
    </w:p>
    <w:p w14:paraId="70EA788C" w14:textId="77777777" w:rsidR="008A6ACE" w:rsidRDefault="00170282">
      <w:pPr>
        <w:widowControl w:val="0"/>
        <w:pBdr>
          <w:top w:val="nil"/>
          <w:left w:val="nil"/>
          <w:bottom w:val="nil"/>
          <w:right w:val="nil"/>
          <w:between w:val="nil"/>
        </w:pBdr>
        <w:spacing w:before="80" w:line="240" w:lineRule="auto"/>
        <w:ind w:left="443"/>
        <w:rPr>
          <w:color w:val="000000"/>
        </w:rPr>
      </w:pPr>
      <w:r>
        <w:rPr>
          <w:rFonts w:ascii="Noto Sans Symbols" w:eastAsia="Noto Sans Symbols" w:hAnsi="Noto Sans Symbols" w:cs="Noto Sans Symbols"/>
          <w:color w:val="000000"/>
        </w:rPr>
        <w:t xml:space="preserve">• </w:t>
      </w:r>
      <w:r>
        <w:rPr>
          <w:color w:val="000000"/>
        </w:rPr>
        <w:t xml:space="preserve">R program/script used to create and redesign the visualization. </w:t>
      </w:r>
    </w:p>
    <w:p w14:paraId="6E1F7C81" w14:textId="77777777" w:rsidR="008A6ACE" w:rsidRDefault="00170282">
      <w:pPr>
        <w:widowControl w:val="0"/>
        <w:pBdr>
          <w:top w:val="nil"/>
          <w:left w:val="nil"/>
          <w:bottom w:val="nil"/>
          <w:right w:val="nil"/>
          <w:between w:val="nil"/>
        </w:pBdr>
        <w:spacing w:before="61" w:line="240" w:lineRule="auto"/>
        <w:ind w:left="443"/>
        <w:rPr>
          <w:color w:val="000000"/>
        </w:rPr>
      </w:pPr>
      <w:r>
        <w:rPr>
          <w:rFonts w:ascii="Noto Sans Symbols" w:eastAsia="Noto Sans Symbols" w:hAnsi="Noto Sans Symbols" w:cs="Noto Sans Symbols"/>
          <w:color w:val="000000"/>
        </w:rPr>
        <w:t xml:space="preserve">• </w:t>
      </w:r>
      <w:r>
        <w:rPr>
          <w:color w:val="000000"/>
        </w:rPr>
        <w:t xml:space="preserve">Original/problematic visualization reproduced or clearly simulated. </w:t>
      </w:r>
    </w:p>
    <w:p w14:paraId="48F86590" w14:textId="77777777" w:rsidR="008A6ACE" w:rsidRDefault="00170282">
      <w:pPr>
        <w:widowControl w:val="0"/>
        <w:pBdr>
          <w:top w:val="nil"/>
          <w:left w:val="nil"/>
          <w:bottom w:val="nil"/>
          <w:right w:val="nil"/>
          <w:between w:val="nil"/>
        </w:pBdr>
        <w:spacing w:before="63" w:line="240" w:lineRule="auto"/>
        <w:ind w:left="443"/>
        <w:rPr>
          <w:color w:val="000000"/>
        </w:rPr>
      </w:pPr>
      <w:r>
        <w:rPr>
          <w:rFonts w:ascii="Noto Sans Symbols" w:eastAsia="Noto Sans Symbols" w:hAnsi="Noto Sans Symbols" w:cs="Noto Sans Symbols"/>
          <w:color w:val="000000"/>
        </w:rPr>
        <w:t xml:space="preserve">• </w:t>
      </w:r>
      <w:r>
        <w:rPr>
          <w:color w:val="000000"/>
        </w:rPr>
        <w:t xml:space="preserve">Written critique identifying visualization and design problems. </w:t>
      </w:r>
    </w:p>
    <w:p w14:paraId="7C5D1329" w14:textId="77777777" w:rsidR="008A6ACE" w:rsidRDefault="00170282">
      <w:pPr>
        <w:widowControl w:val="0"/>
        <w:pBdr>
          <w:top w:val="nil"/>
          <w:left w:val="nil"/>
          <w:bottom w:val="nil"/>
          <w:right w:val="nil"/>
          <w:between w:val="nil"/>
        </w:pBdr>
        <w:spacing w:before="61" w:line="240" w:lineRule="auto"/>
        <w:ind w:left="443"/>
        <w:rPr>
          <w:color w:val="000000"/>
        </w:rPr>
      </w:pPr>
      <w:r>
        <w:rPr>
          <w:rFonts w:ascii="Noto Sans Symbols" w:eastAsia="Noto Sans Symbols" w:hAnsi="Noto Sans Symbols" w:cs="Noto Sans Symbols"/>
          <w:color w:val="000000"/>
        </w:rPr>
        <w:t xml:space="preserve">• </w:t>
      </w:r>
      <w:r>
        <w:rPr>
          <w:color w:val="000000"/>
        </w:rPr>
        <w:t xml:space="preserve">Redesigned visualization with improved visual encodings. </w:t>
      </w:r>
    </w:p>
    <w:p w14:paraId="19B50189" w14:textId="77777777" w:rsidR="008A6ACE" w:rsidRDefault="00170282">
      <w:pPr>
        <w:widowControl w:val="0"/>
        <w:pBdr>
          <w:top w:val="nil"/>
          <w:left w:val="nil"/>
          <w:bottom w:val="nil"/>
          <w:right w:val="nil"/>
          <w:between w:val="nil"/>
        </w:pBdr>
        <w:spacing w:before="63" w:line="291" w:lineRule="auto"/>
        <w:ind w:left="443" w:right="1238"/>
        <w:rPr>
          <w:color w:val="000000"/>
        </w:rPr>
      </w:pPr>
      <w:r>
        <w:rPr>
          <w:rFonts w:ascii="Noto Sans Symbols" w:eastAsia="Noto Sans Symbols" w:hAnsi="Noto Sans Symbols" w:cs="Noto Sans Symbols"/>
          <w:color w:val="000000"/>
        </w:rPr>
        <w:t xml:space="preserve">• </w:t>
      </w:r>
      <w:r>
        <w:rPr>
          <w:color w:val="000000"/>
        </w:rPr>
        <w:t xml:space="preserve">Brief justification explaining why the redesign is more accurate, readable, and less misleading. </w:t>
      </w:r>
      <w:r>
        <w:rPr>
          <w:rFonts w:ascii="Noto Sans Symbols" w:eastAsia="Noto Sans Symbols" w:hAnsi="Noto Sans Symbols" w:cs="Noto Sans Symbols"/>
          <w:color w:val="000000"/>
        </w:rPr>
        <w:t xml:space="preserve">• </w:t>
      </w:r>
      <w:r>
        <w:rPr>
          <w:color w:val="000000"/>
        </w:rPr>
        <w:t xml:space="preserve">Final recommendation where comparison of alternative visualizations is requested. </w:t>
      </w:r>
    </w:p>
    <w:p w14:paraId="50089F23" w14:textId="77777777" w:rsidR="008A6ACE" w:rsidRDefault="00170282">
      <w:pPr>
        <w:widowControl w:val="0"/>
        <w:pBdr>
          <w:top w:val="nil"/>
          <w:left w:val="nil"/>
          <w:bottom w:val="nil"/>
          <w:right w:val="nil"/>
          <w:between w:val="nil"/>
        </w:pBdr>
        <w:spacing w:before="480" w:line="240" w:lineRule="auto"/>
        <w:ind w:left="440"/>
        <w:rPr>
          <w:b/>
          <w:bCs/>
          <w:color w:val="000000"/>
          <w:sz w:val="28"/>
          <w:szCs w:val="28"/>
        </w:rPr>
      </w:pPr>
      <w:r>
        <w:rPr>
          <w:b/>
          <w:bCs/>
          <w:color w:val="000000"/>
          <w:sz w:val="28"/>
          <w:szCs w:val="28"/>
        </w:rPr>
        <w:t>Suggested AT3 Assessment Rubric</w:t>
      </w:r>
    </w:p>
    <w:tbl>
      <w:tblPr>
        <w:tblStyle w:val="a6"/>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4"/>
        <w:gridCol w:w="4964"/>
      </w:tblGrid>
      <w:tr w:rsidR="008A6ACE" w14:paraId="3CA33F90" w14:textId="77777777">
        <w:trPr>
          <w:trHeight w:val="278"/>
        </w:trPr>
        <w:tc>
          <w:tcPr>
            <w:tcW w:w="4964" w:type="dxa"/>
            <w:tcMar>
              <w:top w:w="100" w:type="dxa"/>
              <w:left w:w="100" w:type="dxa"/>
              <w:bottom w:w="100" w:type="dxa"/>
              <w:right w:w="100" w:type="dxa"/>
            </w:tcMar>
          </w:tcPr>
          <w:p w14:paraId="75CDEEA8" w14:textId="77777777" w:rsidR="008A6ACE" w:rsidRDefault="00170282">
            <w:pPr>
              <w:widowControl w:val="0"/>
              <w:pBdr>
                <w:top w:val="nil"/>
                <w:left w:val="nil"/>
                <w:bottom w:val="nil"/>
                <w:right w:val="nil"/>
                <w:between w:val="nil"/>
              </w:pBdr>
              <w:spacing w:line="240" w:lineRule="auto"/>
              <w:ind w:left="121"/>
              <w:rPr>
                <w:b/>
                <w:bCs/>
                <w:color w:val="000000"/>
              </w:rPr>
            </w:pPr>
            <w:r>
              <w:rPr>
                <w:b/>
                <w:bCs/>
                <w:color w:val="000000"/>
              </w:rPr>
              <w:t xml:space="preserve">Criterion </w:t>
            </w:r>
          </w:p>
        </w:tc>
        <w:tc>
          <w:tcPr>
            <w:tcW w:w="4964" w:type="dxa"/>
            <w:tcMar>
              <w:top w:w="100" w:type="dxa"/>
              <w:left w:w="100" w:type="dxa"/>
              <w:bottom w:w="100" w:type="dxa"/>
              <w:right w:w="100" w:type="dxa"/>
            </w:tcMar>
          </w:tcPr>
          <w:p w14:paraId="7849A747" w14:textId="77777777" w:rsidR="008A6ACE" w:rsidRDefault="00170282">
            <w:pPr>
              <w:widowControl w:val="0"/>
              <w:pBdr>
                <w:top w:val="nil"/>
                <w:left w:val="nil"/>
                <w:bottom w:val="nil"/>
                <w:right w:val="nil"/>
                <w:between w:val="nil"/>
              </w:pBdr>
              <w:spacing w:line="240" w:lineRule="auto"/>
              <w:ind w:left="117"/>
              <w:rPr>
                <w:b/>
                <w:bCs/>
                <w:color w:val="000000"/>
              </w:rPr>
            </w:pPr>
            <w:r>
              <w:rPr>
                <w:b/>
                <w:bCs/>
                <w:color w:val="000000"/>
              </w:rPr>
              <w:t>Weight</w:t>
            </w:r>
          </w:p>
        </w:tc>
      </w:tr>
      <w:tr w:rsidR="008A6ACE" w14:paraId="721FDEB3" w14:textId="77777777">
        <w:trPr>
          <w:trHeight w:val="278"/>
        </w:trPr>
        <w:tc>
          <w:tcPr>
            <w:tcW w:w="4964" w:type="dxa"/>
            <w:tcMar>
              <w:top w:w="100" w:type="dxa"/>
              <w:left w:w="100" w:type="dxa"/>
              <w:bottom w:w="100" w:type="dxa"/>
              <w:right w:w="100" w:type="dxa"/>
            </w:tcMar>
          </w:tcPr>
          <w:p w14:paraId="5DCA3906"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 xml:space="preserve">Identification of visualization problems </w:t>
            </w:r>
          </w:p>
        </w:tc>
        <w:tc>
          <w:tcPr>
            <w:tcW w:w="4964" w:type="dxa"/>
            <w:tcMar>
              <w:top w:w="100" w:type="dxa"/>
              <w:left w:w="100" w:type="dxa"/>
              <w:bottom w:w="100" w:type="dxa"/>
              <w:right w:w="100" w:type="dxa"/>
            </w:tcMar>
          </w:tcPr>
          <w:p w14:paraId="31FA807C"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w:t>
            </w:r>
          </w:p>
        </w:tc>
      </w:tr>
      <w:tr w:rsidR="008A6ACE" w14:paraId="442951FA" w14:textId="77777777">
        <w:trPr>
          <w:trHeight w:val="278"/>
        </w:trPr>
        <w:tc>
          <w:tcPr>
            <w:tcW w:w="4964" w:type="dxa"/>
            <w:tcMar>
              <w:top w:w="100" w:type="dxa"/>
              <w:left w:w="100" w:type="dxa"/>
              <w:bottom w:w="100" w:type="dxa"/>
              <w:right w:w="100" w:type="dxa"/>
            </w:tcMar>
          </w:tcPr>
          <w:p w14:paraId="4BAF6812"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Correct R programming and data preparation </w:t>
            </w:r>
          </w:p>
        </w:tc>
        <w:tc>
          <w:tcPr>
            <w:tcW w:w="4964" w:type="dxa"/>
            <w:tcMar>
              <w:top w:w="100" w:type="dxa"/>
              <w:left w:w="100" w:type="dxa"/>
              <w:bottom w:w="100" w:type="dxa"/>
              <w:right w:w="100" w:type="dxa"/>
            </w:tcMar>
          </w:tcPr>
          <w:p w14:paraId="23385BDF"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w:t>
            </w:r>
          </w:p>
        </w:tc>
      </w:tr>
      <w:tr w:rsidR="008A6ACE" w14:paraId="76B859CA" w14:textId="77777777">
        <w:trPr>
          <w:trHeight w:val="278"/>
        </w:trPr>
        <w:tc>
          <w:tcPr>
            <w:tcW w:w="4964" w:type="dxa"/>
            <w:tcMar>
              <w:top w:w="100" w:type="dxa"/>
              <w:left w:w="100" w:type="dxa"/>
              <w:bottom w:w="100" w:type="dxa"/>
              <w:right w:w="100" w:type="dxa"/>
            </w:tcMar>
          </w:tcPr>
          <w:p w14:paraId="003AC71B"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Quality and appropriateness of redesign </w:t>
            </w:r>
          </w:p>
        </w:tc>
        <w:tc>
          <w:tcPr>
            <w:tcW w:w="4964" w:type="dxa"/>
            <w:tcMar>
              <w:top w:w="100" w:type="dxa"/>
              <w:left w:w="100" w:type="dxa"/>
              <w:bottom w:w="100" w:type="dxa"/>
              <w:right w:w="100" w:type="dxa"/>
            </w:tcMar>
          </w:tcPr>
          <w:p w14:paraId="69F4FDC5"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30%</w:t>
            </w:r>
          </w:p>
        </w:tc>
      </w:tr>
      <w:tr w:rsidR="008A6ACE" w14:paraId="600DBF6C" w14:textId="77777777">
        <w:trPr>
          <w:trHeight w:val="278"/>
        </w:trPr>
        <w:tc>
          <w:tcPr>
            <w:tcW w:w="4964" w:type="dxa"/>
            <w:tcMar>
              <w:top w:w="100" w:type="dxa"/>
              <w:left w:w="100" w:type="dxa"/>
              <w:bottom w:w="100" w:type="dxa"/>
              <w:right w:w="100" w:type="dxa"/>
            </w:tcMar>
          </w:tcPr>
          <w:p w14:paraId="19597FD7" w14:textId="77777777" w:rsidR="008A6ACE" w:rsidRDefault="00170282">
            <w:pPr>
              <w:widowControl w:val="0"/>
              <w:pBdr>
                <w:top w:val="nil"/>
                <w:left w:val="nil"/>
                <w:bottom w:val="nil"/>
                <w:right w:val="nil"/>
                <w:between w:val="nil"/>
              </w:pBdr>
              <w:spacing w:line="240" w:lineRule="auto"/>
              <w:ind w:left="113"/>
              <w:rPr>
                <w:color w:val="000000"/>
              </w:rPr>
            </w:pPr>
            <w:r>
              <w:rPr>
                <w:color w:val="000000"/>
              </w:rPr>
              <w:t xml:space="preserve">Justification and visualization critique </w:t>
            </w:r>
          </w:p>
        </w:tc>
        <w:tc>
          <w:tcPr>
            <w:tcW w:w="4964" w:type="dxa"/>
            <w:tcMar>
              <w:top w:w="100" w:type="dxa"/>
              <w:left w:w="100" w:type="dxa"/>
              <w:bottom w:w="100" w:type="dxa"/>
              <w:right w:w="100" w:type="dxa"/>
            </w:tcMar>
          </w:tcPr>
          <w:p w14:paraId="198A0C7C" w14:textId="77777777" w:rsidR="008A6ACE" w:rsidRDefault="00170282">
            <w:pPr>
              <w:widowControl w:val="0"/>
              <w:pBdr>
                <w:top w:val="nil"/>
                <w:left w:val="nil"/>
                <w:bottom w:val="nil"/>
                <w:right w:val="nil"/>
                <w:between w:val="nil"/>
              </w:pBdr>
              <w:spacing w:line="240" w:lineRule="auto"/>
              <w:ind w:left="125"/>
              <w:rPr>
                <w:color w:val="000000"/>
              </w:rPr>
            </w:pPr>
            <w:r>
              <w:rPr>
                <w:color w:val="000000"/>
              </w:rPr>
              <w:t>20%</w:t>
            </w:r>
          </w:p>
        </w:tc>
      </w:tr>
      <w:tr w:rsidR="008A6ACE" w14:paraId="61709B02" w14:textId="77777777">
        <w:trPr>
          <w:trHeight w:val="278"/>
        </w:trPr>
        <w:tc>
          <w:tcPr>
            <w:tcW w:w="4964" w:type="dxa"/>
            <w:tcMar>
              <w:top w:w="100" w:type="dxa"/>
              <w:left w:w="100" w:type="dxa"/>
              <w:bottom w:w="100" w:type="dxa"/>
              <w:right w:w="100" w:type="dxa"/>
            </w:tcMar>
          </w:tcPr>
          <w:p w14:paraId="0A756BED" w14:textId="77777777" w:rsidR="008A6ACE" w:rsidRDefault="00170282">
            <w:pPr>
              <w:widowControl w:val="0"/>
              <w:pBdr>
                <w:top w:val="nil"/>
                <w:left w:val="nil"/>
                <w:bottom w:val="nil"/>
                <w:right w:val="nil"/>
                <w:between w:val="nil"/>
              </w:pBdr>
              <w:spacing w:line="240" w:lineRule="auto"/>
              <w:ind w:left="123"/>
              <w:rPr>
                <w:color w:val="000000"/>
              </w:rPr>
            </w:pPr>
            <w:r>
              <w:rPr>
                <w:color w:val="000000"/>
              </w:rPr>
              <w:t xml:space="preserve">Clarity, labeling, and presentation </w:t>
            </w:r>
          </w:p>
        </w:tc>
        <w:tc>
          <w:tcPr>
            <w:tcW w:w="4964" w:type="dxa"/>
            <w:tcMar>
              <w:top w:w="100" w:type="dxa"/>
              <w:left w:w="100" w:type="dxa"/>
              <w:bottom w:w="100" w:type="dxa"/>
              <w:right w:w="100" w:type="dxa"/>
            </w:tcMar>
          </w:tcPr>
          <w:p w14:paraId="55BA26D5" w14:textId="77777777" w:rsidR="008A6ACE" w:rsidRDefault="00170282">
            <w:pPr>
              <w:widowControl w:val="0"/>
              <w:pBdr>
                <w:top w:val="nil"/>
                <w:left w:val="nil"/>
                <w:bottom w:val="nil"/>
                <w:right w:val="nil"/>
                <w:between w:val="nil"/>
              </w:pBdr>
              <w:spacing w:line="240" w:lineRule="auto"/>
              <w:ind w:left="131"/>
              <w:rPr>
                <w:color w:val="000000"/>
              </w:rPr>
            </w:pPr>
            <w:r>
              <w:rPr>
                <w:color w:val="000000"/>
              </w:rPr>
              <w:t>10%</w:t>
            </w:r>
          </w:p>
        </w:tc>
      </w:tr>
    </w:tbl>
    <w:p w14:paraId="37F78F91" w14:textId="77777777" w:rsidR="008A6ACE" w:rsidRDefault="008A6ACE">
      <w:pPr>
        <w:widowControl w:val="0"/>
        <w:pBdr>
          <w:top w:val="nil"/>
          <w:left w:val="nil"/>
          <w:bottom w:val="nil"/>
          <w:right w:val="nil"/>
          <w:between w:val="nil"/>
        </w:pBdr>
        <w:rPr>
          <w:color w:val="000000"/>
        </w:rPr>
      </w:pPr>
    </w:p>
    <w:p w14:paraId="2F4B8079" w14:textId="77777777" w:rsidR="008A6ACE" w:rsidRDefault="008A6ACE">
      <w:pPr>
        <w:widowControl w:val="0"/>
        <w:pBdr>
          <w:top w:val="nil"/>
          <w:left w:val="nil"/>
          <w:bottom w:val="nil"/>
          <w:right w:val="nil"/>
          <w:between w:val="nil"/>
        </w:pBdr>
        <w:rPr>
          <w:color w:val="000000"/>
        </w:rPr>
      </w:pPr>
    </w:p>
    <w:sectPr w:rsidR="008A6ACE">
      <w:pgSz w:w="12240" w:h="15840"/>
      <w:pgMar w:top="991" w:right="1097" w:bottom="1668"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9F61D8-DDBC-9849-BADA-9789CD755F8B}"/>
  </w:font>
  <w:font w:name="Arial Unicode MS">
    <w:altName w:val="Arial"/>
    <w:panose1 w:val="020B0604020202020204"/>
    <w:charset w:val="00"/>
    <w:family w:val="auto"/>
    <w:pitch w:val="default"/>
  </w:font>
  <w:font w:name="Noto Sans Symbols">
    <w:panose1 w:val="020B0502040504020204"/>
    <w:charset w:val="00"/>
    <w:family w:val="swiss"/>
    <w:pitch w:val="variable"/>
    <w:sig w:usb0="00000003" w:usb1="0200E0A0" w:usb2="00000000" w:usb3="00000000" w:csb0="00000001" w:csb1="00000000"/>
    <w:embedRegular r:id="rId2" w:fontKey="{0DFCD1E2-76B7-4280-8834-CAC15FBAF25C}"/>
  </w:font>
  <w:font w:name="Calibri">
    <w:panose1 w:val="020F0502020204030204"/>
    <w:charset w:val="00"/>
    <w:family w:val="swiss"/>
    <w:pitch w:val="variable"/>
    <w:sig w:usb0="E4002EFF" w:usb1="C200ACFF" w:usb2="00000009" w:usb3="00000000" w:csb0="000001FF" w:csb1="00000000"/>
    <w:embedRegular r:id="rId3" w:fontKey="{EE13E1F8-A360-49CA-8ADE-05308E299B89}"/>
  </w:font>
  <w:font w:name="Cambria">
    <w:panose1 w:val="02040503050406030204"/>
    <w:charset w:val="00"/>
    <w:family w:val="roman"/>
    <w:pitch w:val="variable"/>
    <w:sig w:usb0="E00006FF" w:usb1="420024FF" w:usb2="02000000" w:usb3="00000000" w:csb0="0000019F" w:csb1="00000000"/>
    <w:embedRegular r:id="rId4" w:fontKey="{71FBF167-0E87-8449-B31C-851743B157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85E"/>
    <w:multiLevelType w:val="hybridMultilevel"/>
    <w:tmpl w:val="3D703B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2EC6013"/>
    <w:multiLevelType w:val="hybridMultilevel"/>
    <w:tmpl w:val="01D46B98"/>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2" w15:restartNumberingAfterBreak="0">
    <w:nsid w:val="23483268"/>
    <w:multiLevelType w:val="hybridMultilevel"/>
    <w:tmpl w:val="04C09FFA"/>
    <w:lvl w:ilvl="0" w:tplc="40090001">
      <w:start w:val="1"/>
      <w:numFmt w:val="bullet"/>
      <w:lvlText w:val=""/>
      <w:lvlJc w:val="left"/>
      <w:pPr>
        <w:ind w:left="1157" w:hanging="360"/>
      </w:pPr>
      <w:rPr>
        <w:rFonts w:ascii="Symbol" w:hAnsi="Symbol"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3" w15:restartNumberingAfterBreak="0">
    <w:nsid w:val="2F213FF0"/>
    <w:multiLevelType w:val="hybridMultilevel"/>
    <w:tmpl w:val="26E8DAC2"/>
    <w:lvl w:ilvl="0" w:tplc="CA907FBE">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2F546C87"/>
    <w:multiLevelType w:val="multilevel"/>
    <w:tmpl w:val="65C2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A1FAF"/>
    <w:multiLevelType w:val="multilevel"/>
    <w:tmpl w:val="497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F7F0A"/>
    <w:multiLevelType w:val="hybridMultilevel"/>
    <w:tmpl w:val="E61A3AD4"/>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7" w15:restartNumberingAfterBreak="0">
    <w:nsid w:val="77513243"/>
    <w:multiLevelType w:val="multilevel"/>
    <w:tmpl w:val="0194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52978">
    <w:abstractNumId w:val="3"/>
  </w:num>
  <w:num w:numId="2" w16cid:durableId="1346636821">
    <w:abstractNumId w:val="5"/>
  </w:num>
  <w:num w:numId="3" w16cid:durableId="565146836">
    <w:abstractNumId w:val="6"/>
  </w:num>
  <w:num w:numId="4" w16cid:durableId="235211347">
    <w:abstractNumId w:val="7"/>
  </w:num>
  <w:num w:numId="5" w16cid:durableId="641277236">
    <w:abstractNumId w:val="0"/>
  </w:num>
  <w:num w:numId="6" w16cid:durableId="46882522">
    <w:abstractNumId w:val="2"/>
  </w:num>
  <w:num w:numId="7" w16cid:durableId="1722679591">
    <w:abstractNumId w:val="4"/>
  </w:num>
  <w:num w:numId="8" w16cid:durableId="570387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ACE"/>
    <w:rsid w:val="000D4A4E"/>
    <w:rsid w:val="00107A4C"/>
    <w:rsid w:val="00110830"/>
    <w:rsid w:val="00170282"/>
    <w:rsid w:val="00221866"/>
    <w:rsid w:val="00534029"/>
    <w:rsid w:val="00841857"/>
    <w:rsid w:val="00843F0D"/>
    <w:rsid w:val="008A6ACE"/>
    <w:rsid w:val="00A82260"/>
    <w:rsid w:val="00BA22F3"/>
    <w:rsid w:val="00BA2E94"/>
    <w:rsid w:val="00BD5424"/>
    <w:rsid w:val="00C52AB2"/>
    <w:rsid w:val="00CF63C2"/>
    <w:rsid w:val="00D10830"/>
    <w:rsid w:val="00D511A2"/>
    <w:rsid w:val="00F04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D8B9"/>
  <w15:docId w15:val="{FFA3F9AA-E13F-49B9-A48C-778C4BEB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D511A2"/>
    <w:pPr>
      <w:ind w:left="720"/>
      <w:contextualSpacing/>
    </w:pPr>
  </w:style>
  <w:style w:type="paragraph" w:customStyle="1" w:styleId="pdq2pgselectionanchorcontainer">
    <w:name w:val="pdq2pg_selectionanchorcontainer"/>
    <w:basedOn w:val="Normal"/>
    <w:rsid w:val="00D108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08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Prithika BH</cp:lastModifiedBy>
  <cp:revision>2</cp:revision>
  <dcterms:created xsi:type="dcterms:W3CDTF">2026-08-21T06:13:00Z</dcterms:created>
  <dcterms:modified xsi:type="dcterms:W3CDTF">2026-08-21T06:13:00Z</dcterms:modified>
</cp:coreProperties>
</file>