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10: Concept Map - Sampling, Aliasing and Image Distortion</w:t>
      </w:r>
    </w:p>
    <w:p>
      <w:pPr>
        <w:pStyle w:val="Heading2"/>
      </w:pPr>
      <w:r>
        <w:t>Introduction</w:t>
      </w:r>
    </w:p>
    <w:p>
      <w:r>
        <w:t>Sampling is the process of converting a continuous image into a grid of pixels for digital representation. When the sampling rate is too low, important image details are lost, resulting in aliasing and image distortion. These effects reduce image quality and negatively impact feature extraction, object detection, and recognition in Computer Vision systems. Understanding sampling, aliasing, and distortion is essential for designing reliable image acquisition systems.</w:t>
      </w:r>
    </w:p>
    <w:p>
      <w:pPr>
        <w:pStyle w:val="Heading2"/>
      </w:pPr>
      <w:r>
        <w:t>Concept Map</w:t>
      </w:r>
    </w:p>
    <w:p>
      <w:r>
        <w:t>Real-World Scene</w:t>
        <w:br/>
        <w:t xml:space="preserve">      ↓</w:t>
        <w:br/>
        <w:t>Image Acquisition</w:t>
        <w:br/>
        <w:t xml:space="preserve">      ↓</w:t>
        <w:br/>
        <w:t>Sampling</w:t>
        <w:br/>
        <w:t xml:space="preserve">      ↓</w:t>
        <w:br/>
        <w:t>Pixel Grid</w:t>
        <w:br/>
        <w:t xml:space="preserve">      ↓</w:t>
        <w:br/>
        <w:t>Sampling Rate</w:t>
        <w:br/>
        <w:t xml:space="preserve">      ↓</w:t>
        <w:br/>
        <w:t>Aliasing (Undersampling)</w:t>
        <w:br/>
        <w:t xml:space="preserve">      ↓</w:t>
        <w:br/>
        <w:t>Image Distortion</w:t>
        <w:br/>
        <w:t xml:space="preserve">      ↓</w:t>
        <w:br/>
        <w:t>Reduced Image Quality</w:t>
        <w:br/>
        <w:t xml:space="preserve">      ↓</w:t>
        <w:br/>
        <w:t>Feature Extraction</w:t>
        <w:br/>
        <w:t xml:space="preserve">      ↓</w:t>
        <w:br/>
        <w:t>Object Recognition</w:t>
        <w:br/>
        <w:t xml:space="preserve">      ↓</w:t>
        <w:br/>
        <w:t>Decision Making</w:t>
      </w:r>
    </w:p>
    <w:p>
      <w:pPr>
        <w:pStyle w:val="Heading2"/>
      </w:pPr>
      <w:r>
        <w:t>Detailed Explanation</w:t>
      </w:r>
    </w:p>
    <w:p>
      <w:pPr>
        <w:pStyle w:val="Heading2"/>
      </w:pPr>
      <w:r>
        <w:t>Detailed Explanation</w:t>
      </w:r>
    </w:p>
    <w:p>
      <w:pPr>
        <w:pStyle w:val="Heading3"/>
      </w:pPr>
      <w:r>
        <w:t>Sampling</w:t>
      </w:r>
    </w:p>
    <w:p>
      <w:r>
        <w:t>Sampling converts a continuous image into discrete pixels. A higher sampling rate captures more detail and produces images with better spatial resolution, while a lower sampling rate may omit fine details.</w:t>
      </w:r>
    </w:p>
    <w:p>
      <w:pPr>
        <w:pStyle w:val="Heading3"/>
      </w:pPr>
      <w:r>
        <w:t>Sampling Rate</w:t>
      </w:r>
    </w:p>
    <w:p>
      <w:r>
        <w:t>The sampling rate determines how frequently the image is measured. According to the Nyquist sampling theorem, the sampling frequency should be at least twice the highest frequency present in the image to avoid information loss.</w:t>
      </w:r>
    </w:p>
    <w:p>
      <w:pPr>
        <w:pStyle w:val="Heading3"/>
      </w:pPr>
      <w:r>
        <w:t>Aliasing</w:t>
      </w:r>
    </w:p>
    <w:p>
      <w:r>
        <w:t>Aliasing occurs when the sampling rate is insufficient. It produces visual artifacts such as jagged edges, moiré patterns, and incorrect representation of fine textures.</w:t>
      </w:r>
    </w:p>
    <w:p>
      <w:pPr>
        <w:pStyle w:val="Heading3"/>
      </w:pPr>
      <w:r>
        <w:t>Image Distortion</w:t>
      </w:r>
    </w:p>
    <w:p>
      <w:r>
        <w:t>Image distortion refers to changes in the true appearance of objects. Distortion may be caused by aliasing, lens imperfections, motion blur, perspective effects, or environmental conditions.</w:t>
      </w:r>
    </w:p>
    <w:p>
      <w:pPr>
        <w:pStyle w:val="Heading3"/>
      </w:pPr>
      <w:r>
        <w:t>Impact on Computer Vision</w:t>
      </w:r>
    </w:p>
    <w:p>
      <w:r>
        <w:t>Aliasing and distortion reduce edge quality, affect feature extraction, and decrease the accuracy of object detection, segmentation, classification, and tracking algorithms.</w:t>
      </w:r>
    </w:p>
    <w:p>
      <w:pPr>
        <w:pStyle w:val="Heading3"/>
      </w:pPr>
      <w:r>
        <w:t>Methods to Reduce Aliasing</w:t>
      </w:r>
    </w:p>
    <w:p>
      <w:r>
        <w:t>Increasing the sampling rate, using anti-aliasing filters before sampling, camera calibration, and applying interpolation techniques during resizing help reduce aliasing and distortion.</w:t>
      </w:r>
    </w:p>
    <w:p>
      <w:pPr>
        <w:pStyle w:val="Heading3"/>
      </w:pPr>
      <w:r>
        <w:t>Applications</w:t>
      </w:r>
    </w:p>
    <w:p>
      <w:r>
        <w:t>Proper sampling is important in autonomous driving, medical imaging, satellite imaging, industrial inspection, facial recognition, augmented reality, and remote sensing.</w:t>
      </w:r>
    </w:p>
    <w:p>
      <w:pPr>
        <w:pStyle w:val="Heading2"/>
      </w:pPr>
      <w:r>
        <w:t>Advantages of Proper Sampling</w:t>
      </w:r>
    </w:p>
    <w:p>
      <w:pPr>
        <w:pStyle w:val="ListBullet"/>
      </w:pPr>
      <w:r>
        <w:t>Produces high-quality digital images</w:t>
      </w:r>
    </w:p>
    <w:p>
      <w:pPr>
        <w:pStyle w:val="ListBullet"/>
      </w:pPr>
      <w:r>
        <w:t>Preserves fine details</w:t>
      </w:r>
    </w:p>
    <w:p>
      <w:pPr>
        <w:pStyle w:val="ListBullet"/>
      </w:pPr>
      <w:r>
        <w:t>Reduces aliasing artifacts</w:t>
      </w:r>
    </w:p>
    <w:p>
      <w:pPr>
        <w:pStyle w:val="ListBullet"/>
      </w:pPr>
      <w:r>
        <w:t>Improves feature extraction</w:t>
      </w:r>
    </w:p>
    <w:p>
      <w:pPr>
        <w:pStyle w:val="ListBullet"/>
      </w:pPr>
      <w:r>
        <w:t>Enhances object recognition accuracy</w:t>
      </w:r>
    </w:p>
    <w:p>
      <w:pPr>
        <w:pStyle w:val="ListBullet"/>
      </w:pPr>
      <w:r>
        <w:t>Supports reliable Computer Vision systems</w:t>
      </w:r>
    </w:p>
    <w:p>
      <w:pPr>
        <w:pStyle w:val="Heading2"/>
      </w:pPr>
      <w:r>
        <w:t>Conclusion</w:t>
      </w:r>
    </w:p>
    <w:p>
      <w:r>
        <w:t>Sampling, aliasing, and image distortion are closely related concepts that influence digital image quality. Selecting an appropriate sampling rate and applying anti-aliasing techniques help preserve image details, improve Computer Vision performance, and enable accurate decision making.</w:t>
      </w:r>
    </w:p>
    <w:p>
      <w:pPr>
        <w:pStyle w:val="Heading2"/>
      </w:pPr>
      <w:r>
        <w:t>References</w:t>
      </w:r>
    </w:p>
    <w:p>
      <w:r>
        <w:t>1. Gonzalez &amp; Woods, Digital Image Processing, 4th Edition.</w:t>
        <w:br/>
        <w:t>2. Richard Szeliski, Computer Vision: Algorithms and Applications.</w:t>
        <w:br/>
        <w:t>3. Sonka, Hlavac &amp; Boyle, Image Processing, Analysis and Machine Vision.</w:t>
        <w:br/>
        <w:t>4. OpenCV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