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2: Concept Map - Computer Vision Pipeline</w:t>
      </w:r>
    </w:p>
    <w:p>
      <w:pPr>
        <w:pStyle w:val="Heading2"/>
      </w:pPr>
      <w:r>
        <w:t>Introduction</w:t>
      </w:r>
    </w:p>
    <w:p>
      <w:r>
        <w:t>The Computer Vision pipeline is a sequence of processing stages that transforms raw images into meaningful information. Each stage contributes to improving image quality, extracting useful features, and making intelligent decisions. The pipeline is widely used in autonomous vehicles, medical imaging, robotics, surveillance, facial recognition, and industrial automation.</w:t>
      </w:r>
    </w:p>
    <w:p>
      <w:pPr>
        <w:pStyle w:val="Heading2"/>
      </w:pPr>
      <w:r>
        <w:t>Concept Map</w:t>
      </w:r>
    </w:p>
    <w:p>
      <w:r>
        <w:t>Image Acquisition</w:t>
        <w:br/>
        <w:t xml:space="preserve">      ↓</w:t>
        <w:br/>
        <w:t>Image Preprocessing</w:t>
        <w:br/>
        <w:t xml:space="preserve">      ↓</w:t>
        <w:br/>
        <w:t>Image Segmentation</w:t>
        <w:br/>
        <w:t xml:space="preserve">      ↓</w:t>
        <w:br/>
        <w:t>Feature Extraction</w:t>
        <w:br/>
        <w:t xml:space="preserve">      ↓</w:t>
        <w:br/>
        <w:t>Feature Selection</w:t>
        <w:br/>
        <w:t xml:space="preserve">      ↓</w:t>
        <w:br/>
        <w:t>Classification</w:t>
        <w:br/>
        <w:t xml:space="preserve">      ↓</w:t>
        <w:br/>
        <w:t>Object Recognition</w:t>
        <w:br/>
        <w:t xml:space="preserve">      ↓</w:t>
        <w:br/>
        <w:t>Decision Making</w:t>
      </w:r>
    </w:p>
    <w:p>
      <w:pPr>
        <w:pStyle w:val="Heading2"/>
      </w:pPr>
      <w:r>
        <w:t>Detailed Explanation</w:t>
      </w:r>
    </w:p>
    <w:p>
      <w:pPr>
        <w:pStyle w:val="Heading3"/>
      </w:pPr>
      <w:r>
        <w:t>Image Acquisition</w:t>
      </w:r>
    </w:p>
    <w:p>
      <w:r>
        <w:t>Images are captured using CCD or CMOS cameras. The quality of the captured image depends on lighting, sensor characteristics, focus, and environmental conditions.</w:t>
      </w:r>
    </w:p>
    <w:p>
      <w:pPr>
        <w:pStyle w:val="Heading3"/>
      </w:pPr>
      <w:r>
        <w:t>Image Preprocessing</w:t>
      </w:r>
    </w:p>
    <w:p>
      <w:r>
        <w:t>Preprocessing improves image quality by removing noise, correcting illumination, enhancing contrast, and sharpening details. Common techniques include filtering, histogram equalization, and normalization.</w:t>
      </w:r>
    </w:p>
    <w:p>
      <w:pPr>
        <w:pStyle w:val="Heading3"/>
      </w:pPr>
      <w:r>
        <w:t>Image Segmentation</w:t>
      </w:r>
    </w:p>
    <w:p>
      <w:r>
        <w:t>Segmentation divides an image into meaningful regions or objects. Methods include thresholding, edge detection, region growing, clustering, and deep learning segmentation.</w:t>
      </w:r>
    </w:p>
    <w:p>
      <w:pPr>
        <w:pStyle w:val="Heading3"/>
      </w:pPr>
      <w:r>
        <w:t>Feature Extraction</w:t>
      </w:r>
    </w:p>
    <w:p>
      <w:r>
        <w:t>Important features such as edges, corners, textures, shapes, and colors are extracted. These features represent objects in a compact form for machine learning algorithms.</w:t>
      </w:r>
    </w:p>
    <w:p>
      <w:pPr>
        <w:pStyle w:val="Heading3"/>
      </w:pPr>
      <w:r>
        <w:t>Feature Selection</w:t>
      </w:r>
    </w:p>
    <w:p>
      <w:r>
        <w:t>The most relevant features are selected to reduce computational complexity and improve classification accuracy.</w:t>
      </w:r>
    </w:p>
    <w:p>
      <w:pPr>
        <w:pStyle w:val="Heading3"/>
      </w:pPr>
      <w:r>
        <w:t>Classification</w:t>
      </w:r>
    </w:p>
    <w:p>
      <w:r>
        <w:t>Machine learning and deep learning algorithms classify extracted features into predefined categories. Examples include Support Vector Machines (SVM), Decision Trees, CNNs, and Vision Transformers.</w:t>
      </w:r>
    </w:p>
    <w:p>
      <w:pPr>
        <w:pStyle w:val="Heading3"/>
      </w:pPr>
      <w:r>
        <w:t>Object Recognition</w:t>
      </w:r>
    </w:p>
    <w:p>
      <w:r>
        <w:t>Recognized objects are identified and labeled. Applications include face recognition, vehicle detection, medical diagnosis, and defect detection.</w:t>
      </w:r>
    </w:p>
    <w:p>
      <w:pPr>
        <w:pStyle w:val="Heading3"/>
      </w:pPr>
      <w:r>
        <w:t>Decision Making</w:t>
      </w:r>
    </w:p>
    <w:p>
      <w:r>
        <w:t>The final stage interprets recognition results and performs intelligent actions such as braking an autonomous vehicle, granting facial authentication, or detecting manufacturing defects.</w:t>
      </w:r>
    </w:p>
    <w:p>
      <w:pPr>
        <w:pStyle w:val="Heading2"/>
      </w:pPr>
      <w:r>
        <w:t>Applications</w:t>
      </w:r>
    </w:p>
    <w:p>
      <w:pPr>
        <w:pStyle w:val="ListBullet"/>
      </w:pPr>
      <w:r>
        <w:t>Autonomous Driving</w:t>
      </w:r>
    </w:p>
    <w:p>
      <w:pPr>
        <w:pStyle w:val="ListBullet"/>
      </w:pPr>
      <w:r>
        <w:t>Medical Image Analysis</w:t>
      </w:r>
    </w:p>
    <w:p>
      <w:pPr>
        <w:pStyle w:val="ListBullet"/>
      </w:pPr>
      <w:r>
        <w:t>Face Recognition</w:t>
      </w:r>
    </w:p>
    <w:p>
      <w:pPr>
        <w:pStyle w:val="ListBullet"/>
      </w:pPr>
      <w:r>
        <w:t>Robotics</w:t>
      </w:r>
    </w:p>
    <w:p>
      <w:pPr>
        <w:pStyle w:val="ListBullet"/>
      </w:pPr>
      <w:r>
        <w:t>Surveillance</w:t>
      </w:r>
    </w:p>
    <w:p>
      <w:pPr>
        <w:pStyle w:val="ListBullet"/>
      </w:pPr>
      <w:r>
        <w:t>Industrial Inspection</w:t>
      </w:r>
    </w:p>
    <w:p>
      <w:pPr>
        <w:pStyle w:val="ListBullet"/>
      </w:pPr>
      <w:r>
        <w:t>Agriculture</w:t>
      </w:r>
    </w:p>
    <w:p>
      <w:pPr>
        <w:pStyle w:val="ListBullet"/>
      </w:pPr>
      <w:r>
        <w:t>Remote Sensing</w:t>
      </w:r>
    </w:p>
    <w:p>
      <w:pPr>
        <w:pStyle w:val="Heading2"/>
      </w:pPr>
      <w:r>
        <w:t>Advantages</w:t>
      </w:r>
    </w:p>
    <w:p>
      <w:pPr>
        <w:pStyle w:val="ListBullet"/>
      </w:pPr>
      <w:r>
        <w:t>Improves image quality</w:t>
      </w:r>
    </w:p>
    <w:p>
      <w:pPr>
        <w:pStyle w:val="ListBullet"/>
      </w:pPr>
      <w:r>
        <w:t>Enables accurate object recognition</w:t>
      </w:r>
    </w:p>
    <w:p>
      <w:pPr>
        <w:pStyle w:val="ListBullet"/>
      </w:pPr>
      <w:r>
        <w:t>Supports intelligent automation</w:t>
      </w:r>
    </w:p>
    <w:p>
      <w:pPr>
        <w:pStyle w:val="ListBullet"/>
      </w:pPr>
      <w:r>
        <w:t>Reduces human effort</w:t>
      </w:r>
    </w:p>
    <w:p>
      <w:pPr>
        <w:pStyle w:val="ListBullet"/>
      </w:pPr>
      <w:r>
        <w:t>Provides real-time decision making</w:t>
      </w:r>
    </w:p>
    <w:p>
      <w:pPr>
        <w:pStyle w:val="Heading2"/>
      </w:pPr>
      <w:r>
        <w:t>Conclusion</w:t>
      </w:r>
    </w:p>
    <w:p>
      <w:r>
        <w:t>The Computer Vision pipeline converts raw visual data into meaningful information through a series of interconnected processing stages. Efficient execution of each stage significantly improves system accuracy, reliability, and performance in real-world applications.</w:t>
      </w:r>
    </w:p>
    <w:p>
      <w:pPr>
        <w:pStyle w:val="Heading2"/>
      </w:pPr>
      <w:r>
        <w:t>References</w:t>
      </w:r>
    </w:p>
    <w:p>
      <w:r>
        <w:t>1. Gonzalez &amp; Woods, Digital Image Processing, 4th Edition.</w:t>
        <w:br/>
        <w:t>2. Richard Szeliski, Computer Vision: Algorithms and Applications.</w:t>
        <w:br/>
        <w:t>3. Sonka et al., Image Processing, Analysis and Machine Vision.</w:t>
        <w:br/>
        <w:t>4. OpenCV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