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12: Concept Map - Image Acquisition Conditions and Artifacts</w:t>
      </w:r>
    </w:p>
    <w:p>
      <w:pPr>
        <w:pStyle w:val="Heading2"/>
      </w:pPr>
      <w:r>
        <w:t>Introduction</w:t>
      </w:r>
    </w:p>
    <w:p>
      <w:r>
        <w:t>Image acquisition conditions significantly affect the quality of digital images used in Computer Vision. Factors such as illumination, camera motion, focus, weather, sensor characteristics, and lens quality can introduce artifacts that degrade image quality. Understanding these conditions and their associated artifacts is essential for developing reliable vision systems.</w:t>
      </w:r>
    </w:p>
    <w:p>
      <w:pPr>
        <w:pStyle w:val="Heading2"/>
      </w:pPr>
      <w:r>
        <w:t>Concept Map</w:t>
      </w:r>
    </w:p>
    <w:p>
      <w:r>
        <w:t>Real-World Scene</w:t>
        <w:br/>
        <w:t xml:space="preserve">      ↓</w:t>
        <w:br/>
        <w:t>Image Acquisition</w:t>
        <w:br/>
        <w:t xml:space="preserve">      ↓</w:t>
        <w:br/>
        <w:t>Lighting Conditions</w:t>
        <w:br/>
        <w:t xml:space="preserve">      ↓</w:t>
        <w:br/>
        <w:t>Camera &amp; Lens</w:t>
        <w:br/>
        <w:t xml:space="preserve">      ↓</w:t>
        <w:br/>
        <w:t>Sensor (CCD / CMOS)</w:t>
        <w:br/>
        <w:t xml:space="preserve">      ↓</w:t>
        <w:br/>
        <w:t>Environmental Conditions</w:t>
        <w:br/>
        <w:t xml:space="preserve">      ↓</w:t>
        <w:br/>
        <w:t>Image Artifacts</w:t>
        <w:br/>
        <w:t xml:space="preserve">      ↓</w:t>
        <w:br/>
        <w:t>Image Preprocessing</w:t>
        <w:br/>
        <w:t xml:space="preserve">      ↓</w:t>
        <w:br/>
        <w:t>Feature Extraction</w:t>
        <w:br/>
        <w:t xml:space="preserve">      ↓</w:t>
        <w:br/>
        <w:t>Object Recognition</w:t>
        <w:br/>
        <w:t xml:space="preserve">      ↓</w:t>
        <w:br/>
        <w:t>Decision Making</w:t>
      </w:r>
    </w:p>
    <w:p>
      <w:pPr>
        <w:pStyle w:val="Heading2"/>
      </w:pPr>
      <w:r>
        <w:t>Detailed Explanation</w:t>
      </w:r>
    </w:p>
    <w:p>
      <w:pPr>
        <w:pStyle w:val="Heading3"/>
      </w:pPr>
      <w:r>
        <w:t>Lighting Conditions</w:t>
      </w:r>
    </w:p>
    <w:p>
      <w:r>
        <w:t>Lighting has a major impact on image quality. Insufficient illumination causes dark images and loss of detail, whereas excessive lighting produces glare, reflections, and overexposure. Proper illumination improves contrast and visibility.</w:t>
      </w:r>
    </w:p>
    <w:p>
      <w:pPr>
        <w:pStyle w:val="Heading3"/>
      </w:pPr>
      <w:r>
        <w:t>Camera Motion</w:t>
      </w:r>
    </w:p>
    <w:p>
      <w:r>
        <w:t>Movement of the camera during exposure causes motion blur. Motion blur reduces edge sharpness and negatively affects feature extraction and object detection.</w:t>
      </w:r>
    </w:p>
    <w:p>
      <w:pPr>
        <w:pStyle w:val="Heading3"/>
      </w:pPr>
      <w:r>
        <w:t>Lens and Focus</w:t>
      </w:r>
    </w:p>
    <w:p>
      <w:r>
        <w:t>Lens quality, focal length, aperture, and focus determine image sharpness and field of view. Lens distortions such as barrel and pincushion distortion can alter object shapes.</w:t>
      </w:r>
    </w:p>
    <w:p>
      <w:pPr>
        <w:pStyle w:val="Heading3"/>
      </w:pPr>
      <w:r>
        <w:t>Sensor Characteristics</w:t>
      </w:r>
    </w:p>
    <w:p>
      <w:r>
        <w:t>CCD and CMOS sensors convert light into electrical signals. Sensor limitations may introduce thermal noise, shot noise, and dead pixels, reducing image quality.</w:t>
      </w:r>
    </w:p>
    <w:p>
      <w:pPr>
        <w:pStyle w:val="Heading3"/>
      </w:pPr>
      <w:r>
        <w:t>Environmental Conditions</w:t>
      </w:r>
    </w:p>
    <w:p>
      <w:r>
        <w:t>Fog, rain, dust, smoke, shadows, and reflections introduce artifacts that make object detection more difficult in outdoor environments.</w:t>
      </w:r>
    </w:p>
    <w:p>
      <w:pPr>
        <w:pStyle w:val="Heading3"/>
      </w:pPr>
      <w:r>
        <w:t>Image Artifacts</w:t>
      </w:r>
    </w:p>
    <w:p>
      <w:r>
        <w:t>Common artifacts include blur, noise, distortion, compression artifacts, vignetting, aliasing, and color imbalance. These artifacts reduce recognition accuracy if not corrected.</w:t>
      </w:r>
    </w:p>
    <w:p>
      <w:pPr>
        <w:pStyle w:val="Heading3"/>
      </w:pPr>
      <w:r>
        <w:t>Image Preprocessing</w:t>
      </w:r>
    </w:p>
    <w:p>
      <w:r>
        <w:t>Filtering, histogram equalization, image restoration, lens calibration, and contrast enhancement reduce artifacts and improve image quality before feature extraction.</w:t>
      </w:r>
    </w:p>
    <w:p>
      <w:pPr>
        <w:pStyle w:val="Heading3"/>
      </w:pPr>
      <w:r>
        <w:t>Applications</w:t>
      </w:r>
    </w:p>
    <w:p>
      <w:r>
        <w:t>Managing acquisition conditions and artifacts is critical in autonomous driving, medical imaging, industrial inspection, satellite imaging, surveillance, robotics, and drone vision.</w:t>
      </w:r>
    </w:p>
    <w:p>
      <w:pPr>
        <w:pStyle w:val="Heading2"/>
      </w:pPr>
      <w:r>
        <w:t>Advantages of Proper Image Acquisition</w:t>
      </w:r>
    </w:p>
    <w:p>
      <w:pPr>
        <w:pStyle w:val="ListBullet"/>
      </w:pPr>
      <w:r>
        <w:t>Improves image quality</w:t>
      </w:r>
    </w:p>
    <w:p>
      <w:pPr>
        <w:pStyle w:val="ListBullet"/>
      </w:pPr>
      <w:r>
        <w:t>Reduces artifacts and noise</w:t>
      </w:r>
    </w:p>
    <w:p>
      <w:pPr>
        <w:pStyle w:val="ListBullet"/>
      </w:pPr>
      <w:r>
        <w:t>Enhances feature extraction</w:t>
      </w:r>
    </w:p>
    <w:p>
      <w:pPr>
        <w:pStyle w:val="ListBullet"/>
      </w:pPr>
      <w:r>
        <w:t>Increases recognition accuracy</w:t>
      </w:r>
    </w:p>
    <w:p>
      <w:pPr>
        <w:pStyle w:val="ListBullet"/>
      </w:pPr>
      <w:r>
        <w:t>Improves reliability of Computer Vision systems</w:t>
      </w:r>
    </w:p>
    <w:p>
      <w:pPr>
        <w:pStyle w:val="Heading2"/>
      </w:pPr>
      <w:r>
        <w:t>Conclusion</w:t>
      </w:r>
    </w:p>
    <w:p>
      <w:r>
        <w:t>Image acquisition conditions directly influence the performance of Computer Vision systems. Controlling lighting, motion, optics, and environmental effects while applying preprocessing techniques minimizes artifacts and produces high-quality images for accurate analysis and decision making.</w:t>
      </w:r>
    </w:p>
    <w:p>
      <w:pPr>
        <w:pStyle w:val="Heading2"/>
      </w:pPr>
      <w:r>
        <w:t>References</w:t>
      </w:r>
    </w:p>
    <w:p>
      <w:r>
        <w:t>1. Gonzalez &amp; Woods, Digital Image Processing, 4th Edition.</w:t>
        <w:br/>
        <w:t>2. Richard Szeliski, Computer Vision: Algorithms and Applications.</w:t>
        <w:br/>
        <w:t>3. Sonka, Hlavac &amp; Boyle, Image Processing, Analysis and Machine Vision.</w:t>
        <w:br/>
        <w:t>4. 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