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mc:AlternateContent>
          <mc:Choice Requires="wpg">
            <w:drawing>
              <wp:inline xmlns:wp="http://schemas.openxmlformats.org/drawingml/2006/wordprocessingDrawing" distT="0" distB="0" distL="0" distR="0">
                <wp:extent cx="6217920" cy="830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r/>
                      </pic:nvPicPr>
                      <pic:blipFill rotWithShape="1">
                        <a:blip r:embed="rId11"/>
                        <a:stretch/>
                      </pic:blipFill>
                      <pic:spPr bwMode="auto">
                        <a:xfrm>
                          <a:off x="0" y="0"/>
                          <a:ext cx="6217920" cy="830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9.60pt;height:65.38pt;mso-wrap-distance-left:0.00pt;mso-wrap-distance-top:0.00pt;mso-wrap-distance-right:0.00pt;mso-wrap-distance-bottom:0.00pt;z-index:1;" stroked="false">
                <v:imagedata r:id="rId11" o:title=""/>
                <o:lock v:ext="edit" rotation="t"/>
              </v:shape>
            </w:pict>
          </mc:Fallback>
        </mc:AlternateContent>
      </w:r>
      <w:r/>
    </w:p>
    <w:p>
      <w:pPr>
        <w:pBdr/>
        <w:spacing w:after="320"/>
        <w:ind/>
        <w:jc w:val="center"/>
        <w:rPr/>
      </w:pPr>
      <w:r>
        <w:rPr>
          <w:rFonts w:ascii="Times New Roman" w:hAnsi="Times New Roman"/>
          <w:b/>
          <w:i w:val="0"/>
          <w:sz w:val="40"/>
        </w:rPr>
        <w:t xml:space="preserve">Electric Grid Network Optimization using Minimum Spanning Tree Algorithms</w:t>
      </w:r>
      <w:r/>
    </w:p>
    <w:p>
      <w:pPr>
        <w:pBdr/>
        <w:spacing w:after="360"/>
        <w:ind/>
        <w:jc w:val="center"/>
        <w:rPr/>
      </w:pPr>
      <w:r>
        <w:rPr>
          <w:rFonts w:ascii="Times New Roman" w:hAnsi="Times New Roman"/>
          <w:b/>
          <w:i w:val="0"/>
          <w:sz w:val="32"/>
        </w:rPr>
        <w:t xml:space="preserve">A CAPSTONE PROJECT REPORT</w:t>
      </w:r>
      <w:r/>
    </w:p>
    <w:p>
      <w:pPr>
        <w:pBdr/>
        <w:spacing w:after="240"/>
        <w:ind/>
        <w:jc w:val="center"/>
        <w:rPr/>
      </w:pPr>
      <w:r>
        <w:rPr>
          <w:rFonts w:ascii="Times New Roman" w:hAnsi="Times New Roman"/>
          <w:b w:val="0"/>
          <w:i/>
          <w:sz w:val="24"/>
        </w:rPr>
        <w:t xml:space="preserve">A Capstone Project Report submitted in partial fulfilment of the requirements for</w:t>
        <w:br/>
        <w:t xml:space="preserve">the Course of</w:t>
      </w:r>
      <w:r/>
    </w:p>
    <w:p>
      <w:pPr>
        <w:pBdr/>
        <w:spacing w:after="120"/>
        <w:ind/>
        <w:jc w:val="center"/>
        <w:rPr/>
      </w:pPr>
      <w:r>
        <w:rPr>
          <w:rFonts w:ascii="Times New Roman" w:hAnsi="Times New Roman"/>
          <w:b/>
          <w:i w:val="0"/>
          <w:sz w:val="28"/>
          <w:lang w:val="en-IN"/>
        </w:rPr>
        <w:t xml:space="preserve">CSA0609 &amp; Design And Analysis of Algorithms</w:t>
      </w:r>
      <w:r/>
    </w:p>
    <w:p>
      <w:pPr>
        <w:pBdr/>
        <w:spacing w:after="280"/>
        <w:ind/>
        <w:jc w:val="center"/>
        <w:rPr/>
      </w:pPr>
      <w:r>
        <w:rPr>
          <w:rFonts w:ascii="Times New Roman" w:hAnsi="Times New Roman"/>
          <w:b w:val="0"/>
          <w:i w:val="0"/>
          <w:sz w:val="24"/>
        </w:rPr>
        <w:t xml:space="preserve">to the award of the degree of</w:t>
      </w:r>
      <w:r/>
    </w:p>
    <w:p>
      <w:pPr>
        <w:pBdr/>
        <w:spacing w:after="120"/>
        <w:ind/>
        <w:jc w:val="center"/>
        <w:rPr/>
      </w:pPr>
      <w:r>
        <w:rPr>
          <w:rFonts w:ascii="Times New Roman" w:hAnsi="Times New Roman"/>
          <w:b/>
          <w:i w:val="0"/>
          <w:sz w:val="28"/>
        </w:rPr>
        <w:t xml:space="preserve">BACHELOR OF ENGINEERING / BACHELOR OF TECHNOLOGY</w:t>
      </w:r>
      <w:r/>
    </w:p>
    <w:p>
      <w:pPr>
        <w:pBdr/>
        <w:spacing w:after="120"/>
        <w:ind/>
        <w:jc w:val="center"/>
        <w:rPr/>
      </w:pPr>
      <w:r>
        <w:rPr>
          <w:rFonts w:ascii="Times New Roman" w:hAnsi="Times New Roman"/>
          <w:b/>
          <w:i w:val="0"/>
          <w:sz w:val="24"/>
        </w:rPr>
        <w:t xml:space="preserve">IN</w:t>
      </w:r>
      <w:r/>
    </w:p>
    <w:p>
      <w:pPr>
        <w:pBdr/>
        <w:spacing w:after="360"/>
        <w:ind/>
        <w:jc w:val="center"/>
        <w:rPr/>
      </w:pPr>
      <w:r>
        <w:rPr>
          <w:rFonts w:ascii="Times New Roman" w:hAnsi="Times New Roman"/>
          <w:b/>
          <w:i w:val="0"/>
          <w:sz w:val="28"/>
        </w:rPr>
        <w:t xml:space="preserve">COMPUTER SCIENCE &amp; ENGINEERING</w:t>
      </w:r>
      <w:r/>
    </w:p>
    <w:p>
      <w:pPr>
        <w:pBdr/>
        <w:spacing w:after="120"/>
        <w:ind/>
        <w:jc w:val="center"/>
        <w:rPr>
          <w:rFonts w:ascii="Times New Roman" w:hAnsi="Times New Roman"/>
          <w:b/>
          <w:bCs w:val="0"/>
          <w:i w:val="0"/>
          <w:sz w:val="24"/>
          <w:szCs w:val="24"/>
          <w:highlight w:val="none"/>
        </w:rPr>
      </w:pPr>
      <w:r>
        <w:rPr>
          <w:rFonts w:ascii="Times New Roman" w:hAnsi="Times New Roman"/>
          <w:b/>
          <w:i w:val="0"/>
          <w:sz w:val="24"/>
        </w:rPr>
        <w:t xml:space="preserve">Submitted by</w:t>
      </w:r>
      <w:r>
        <w:rPr>
          <w:rFonts w:ascii="Times New Roman" w:hAnsi="Times New Roman"/>
          <w:b/>
          <w:bCs w:val="0"/>
          <w:i w:val="0"/>
          <w:sz w:val="24"/>
          <w:szCs w:val="24"/>
          <w:highlight w:val="none"/>
        </w:rPr>
      </w:r>
    </w:p>
    <w:p w14:paraId="5E7757D2">
      <w:pPr>
        <w:pBdr/>
        <w:spacing w:after="120"/>
        <w:ind/>
        <w:jc w:val="center"/>
        <w:rPr>
          <w:rFonts w:ascii="Times New Roman" w:hAnsi="Times New Roman"/>
          <w:b w:val="0"/>
          <w:bCs w:val="0"/>
          <w:i w:val="0"/>
          <w:sz w:val="24"/>
          <w:szCs w:val="24"/>
          <w:highlight w:val="none"/>
        </w:rPr>
      </w:pPr>
      <w:r>
        <w:rPr>
          <w:rFonts w:ascii="Times New Roman" w:hAnsi="Times New Roman"/>
          <w:b w:val="0"/>
          <w:bCs w:val="0"/>
          <w:i w:val="0"/>
          <w:sz w:val="24"/>
          <w:highlight w:val="none"/>
          <w:lang w:val="en-IN"/>
        </w:rPr>
        <w:t xml:space="preserve">ATHIVARAM JAYAPRAKASH (192425311)</w:t>
      </w:r>
      <w:r>
        <w:rPr>
          <w:b w:val="0"/>
          <w:bCs w:val="0"/>
        </w:rPr>
      </w:r>
      <w:r>
        <w:rPr>
          <w:rFonts w:ascii="Times New Roman" w:hAnsi="Times New Roman"/>
          <w:b w:val="0"/>
          <w:bCs w:val="0"/>
          <w:i w:val="0"/>
          <w:sz w:val="24"/>
          <w:szCs w:val="24"/>
          <w:highlight w:val="none"/>
        </w:rPr>
      </w:r>
    </w:p>
    <w:p w14:paraId="2D2DC03F">
      <w:pPr>
        <w:pBdr/>
        <w:spacing w:after="120"/>
        <w:ind/>
        <w:jc w:val="center"/>
        <w:rPr>
          <w:b w:val="0"/>
          <w:bCs w:val="0"/>
        </w:rPr>
      </w:pPr>
      <w:r>
        <w:rPr>
          <w:rFonts w:ascii="Times New Roman" w:hAnsi="Times New Roman"/>
          <w:b w:val="0"/>
          <w:bCs w:val="0"/>
          <w:i w:val="0"/>
          <w:sz w:val="24"/>
          <w:highlight w:val="none"/>
          <w:lang w:val="en-IN"/>
        </w:rPr>
        <w:t xml:space="preserve"> </w:t>
      </w:r>
      <w:r>
        <w:rPr>
          <w:rFonts w:ascii="Times New Roman" w:hAnsi="Times New Roman"/>
          <w:b w:val="0"/>
          <w:bCs w:val="0"/>
          <w:i w:val="0"/>
          <w:sz w:val="24"/>
          <w:highlight w:val="none"/>
          <w:lang w:val="en-IN"/>
        </w:rPr>
      </w:r>
      <w:r>
        <w:rPr>
          <w:b w:val="0"/>
          <w:bCs w:val="0"/>
        </w:rPr>
      </w:r>
    </w:p>
    <w:p>
      <w:pPr>
        <w:pBdr/>
        <w:spacing w:after="120"/>
        <w:ind/>
        <w:jc w:val="center"/>
        <w:rPr>
          <w:rFonts w:ascii="Times New Roman" w:hAnsi="Times New Roman"/>
          <w:b/>
          <w:bCs w:val="0"/>
          <w:i w:val="0"/>
          <w:sz w:val="24"/>
          <w:szCs w:val="24"/>
          <w:highlight w:val="none"/>
        </w:rPr>
      </w:pPr>
      <w:r>
        <w:rPr>
          <w:rFonts w:ascii="Times New Roman" w:hAnsi="Times New Roman"/>
          <w:b/>
          <w:i w:val="0"/>
          <w:sz w:val="24"/>
        </w:rPr>
        <w:t xml:space="preserve">Under the Supervision of</w:t>
      </w:r>
      <w:r>
        <w:rPr>
          <w:rFonts w:ascii="Times New Roman" w:hAnsi="Times New Roman"/>
          <w:b/>
          <w:bCs w:val="0"/>
          <w:i w:val="0"/>
          <w:sz w:val="24"/>
          <w:szCs w:val="24"/>
          <w:highlight w:val="none"/>
        </w:rPr>
      </w:r>
    </w:p>
    <w:p w14:paraId="7A43D477">
      <w:pPr>
        <w:pBdr/>
        <w:spacing w:after="120"/>
        <w:ind/>
        <w:jc w:val="center"/>
        <w:rPr>
          <w:b w:val="0"/>
          <w:bCs w:val="0"/>
        </w:rPr>
      </w:pPr>
      <w:r>
        <w:rPr>
          <w:rFonts w:ascii="Times New Roman" w:hAnsi="Times New Roman"/>
          <w:b w:val="0"/>
          <w:bCs w:val="0"/>
          <w:i w:val="0"/>
          <w:sz w:val="24"/>
          <w:highlight w:val="none"/>
          <w:lang w:val="en-IN"/>
        </w:rPr>
        <w:t xml:space="preserve">Dr. Solainayagi</w:t>
      </w:r>
      <w:r>
        <w:rPr>
          <w:rFonts w:ascii="Times New Roman" w:hAnsi="Times New Roman"/>
          <w:b w:val="0"/>
          <w:bCs w:val="0"/>
          <w:i w:val="0"/>
          <w:sz w:val="24"/>
          <w:highlight w:val="none"/>
        </w:rPr>
      </w:r>
      <w:r>
        <w:rPr>
          <w:b w:val="0"/>
          <w:bCs w:val="0"/>
        </w:rPr>
      </w:r>
    </w:p>
    <w:p>
      <w:pPr>
        <w:pBdr/>
        <w:spacing w:after="120"/>
        <w:ind/>
        <w:jc w:val="center"/>
        <w:rPr/>
      </w:pPr>
      <w:r>
        <w:rPr>
          <w:rFonts w:ascii="Times New Roman" w:hAnsi="Times New Roman"/>
          <w:b/>
          <w:i w:val="0"/>
          <w:sz w:val="28"/>
        </w:rPr>
        <w:t xml:space="preserve">SIMATS ENGINEERING</w:t>
      </w:r>
      <w:r/>
    </w:p>
    <w:p>
      <w:pPr>
        <w:pBdr/>
        <w:spacing w:after="120"/>
        <w:ind/>
        <w:jc w:val="center"/>
        <w:rPr/>
      </w:pPr>
      <w:r>
        <w:rPr>
          <w:rFonts w:ascii="Times New Roman" w:hAnsi="Times New Roman"/>
          <w:b w:val="0"/>
          <w:i w:val="0"/>
          <w:sz w:val="24"/>
        </w:rPr>
        <w:t xml:space="preserve">Saveetha Institute of Medical and Technical Sciences</w:t>
      </w:r>
      <w:r/>
    </w:p>
    <w:p>
      <w:pPr>
        <w:pBdr/>
        <w:spacing w:after="120"/>
        <w:ind/>
        <w:jc w:val="center"/>
        <w:rPr/>
      </w:pPr>
      <w:r>
        <w:rPr>
          <w:rFonts w:ascii="Times New Roman" w:hAnsi="Times New Roman"/>
          <w:b w:val="0"/>
          <w:i w:val="0"/>
          <w:sz w:val="24"/>
        </w:rPr>
        <w:t xml:space="preserve">Chennai-602105</w:t>
      </w:r>
      <w:r/>
    </w:p>
    <w:p>
      <w:pPr>
        <w:pBdr/>
        <w:spacing w:after="120"/>
        <w:ind/>
        <w:jc w:val="center"/>
        <w:rPr/>
      </w:pPr>
      <w:r>
        <w:rPr>
          <w:rFonts w:ascii="Times New Roman" w:hAnsi="Times New Roman"/>
          <w:b/>
          <w:i w:val="0"/>
          <w:sz w:val="26"/>
        </w:rPr>
        <w:t xml:space="preserve">SEPTEMBER 2026</w:t>
      </w:r>
      <w:r/>
    </w:p>
    <w:p>
      <w:pPr>
        <w:pBdr/>
        <w:spacing/>
        <w:ind/>
        <w:rPr/>
      </w:pPr>
      <w:r>
        <w:br w:type="page" w:clear="all"/>
      </w:r>
      <w:r/>
    </w:p>
    <w:p>
      <w:pPr>
        <w:pStyle w:val="887"/>
        <w:pBdr/>
        <w:spacing/>
        <w:ind/>
        <w:jc w:val="center"/>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BONAFIDE CERTIFICATE</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1B46DFC9">
      <w:pPr>
        <w:pBdr/>
        <w:spacing/>
        <w:ind/>
        <w:rPr/>
      </w:pP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This is to certify that the Capstone Project entitled “Electric Grid Network Optimization using Minimum Spanning Tree Algorithms” has been carried out by  ATHIVARAM JAYAPRAKASH   (1</w:t>
      </w:r>
      <w:r>
        <w:rPr>
          <w:rFonts w:ascii="Times New Roman" w:hAnsi="Times New Roman" w:eastAsia="Times New Roman" w:cs="Times New Roman"/>
          <w:b w:val="0"/>
          <w:i w:val="0"/>
          <w:color w:val="000000" w:themeColor="text1"/>
          <w:sz w:val="24"/>
          <w:szCs w:val="24"/>
        </w:rPr>
        <w:t xml:space="preserve">92425311),   and   under the supervision of  </w:t>
      </w:r>
      <w:r>
        <w:rPr>
          <w:rFonts w:ascii="Times New Roman" w:hAnsi="Times New Roman" w:eastAsia="Times New Roman" w:cs="Times New Roman"/>
          <w:b w:val="0"/>
          <w:i w:val="0"/>
          <w:color w:val="000000" w:themeColor="text1"/>
          <w:sz w:val="24"/>
          <w:szCs w:val="24"/>
        </w:rPr>
        <w:t xml:space="preserve">Dr. Solainayagi</w:t>
      </w:r>
      <w:r>
        <w:rPr>
          <w:rFonts w:ascii="Times New Roman" w:hAnsi="Times New Roman" w:eastAsia="Times New Roman" w:cs="Times New Roman"/>
          <w:b w:val="0"/>
          <w:i w:val="0"/>
          <w:color w:val="000000" w:themeColor="text1"/>
          <w:sz w:val="24"/>
          <w:szCs w:val="24"/>
          <w:lang w:val="en-IN"/>
        </w:rPr>
        <w:t xml:space="preserve">  </w:t>
      </w:r>
      <w:r>
        <w:rPr>
          <w:rFonts w:ascii="Times New Roman" w:hAnsi="Times New Roman" w:eastAsia="Times New Roman" w:cs="Times New Roman"/>
          <w:b w:val="0"/>
          <w:i w:val="0"/>
          <w:color w:val="000000" w:themeColor="text1"/>
          <w:sz w:val="24"/>
          <w:szCs w:val="24"/>
        </w:rPr>
        <w:t xml:space="preserve">and is submitted in partial fulfilment of the requirements for the current semester of the Computer Science &amp; Engineering program at Saveetha Institute of Medical and Technical Sciences, Chennai.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ind/>
        <w:rPr>
          <w:rFonts w:ascii="Times New Roman" w:hAnsi="Times New Roman" w:cs="Times New Roman"/>
          <w:color w:val="000000" w:themeColor="text1"/>
          <w:sz w:val="28"/>
          <w:szCs w:val="28"/>
        </w:rPr>
      </w:pPr>
      <w:r>
        <w:rPr>
          <w:rFonts w:ascii="Times New Roman" w:hAnsi="Times New Roman" w:eastAsia="Times New Roman" w:cs="Times New Roman"/>
          <w:b w:val="0"/>
          <w:i w:val="0"/>
          <w:color w:val="000000" w:themeColor="text1"/>
          <w:sz w:val="28"/>
          <w:szCs w:val="28"/>
        </w:rPr>
        <w:br/>
      </w:r>
      <w:r>
        <w:rPr>
          <w:rFonts w:ascii="Times New Roman" w:hAnsi="Times New Roman" w:eastAsia="Times New Roman" w:cs="Times New Roman"/>
          <w:b w:val="0"/>
          <w:i w:val="0"/>
          <w:color w:val="000000" w:themeColor="text1"/>
          <w:sz w:val="28"/>
          <w:szCs w:val="28"/>
          <w:lang w:val="en-IN"/>
        </w:rPr>
        <w:t xml:space="preserve">       </w:t>
      </w:r>
      <w:r>
        <w:rPr>
          <w:rFonts w:ascii="Times New Roman" w:hAnsi="Times New Roman" w:eastAsia="Times New Roman" w:cs="Times New Roman"/>
          <w:b/>
          <w:i w:val="0"/>
          <w:color w:val="000000" w:themeColor="text1"/>
          <w:sz w:val="28"/>
          <w:szCs w:val="28"/>
        </w:rPr>
        <w:t xml:space="preserve">COURSE COORDINATOR                                      COURSE FACULTY</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ind/>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br w:type="page" w:clear="all"/>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Style w:val="887"/>
        <w:pBdr/>
        <w:spacing/>
        <w:ind/>
        <w:jc w:val="center"/>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DECLARATION</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14:paraId="68055E67">
      <w:pPr>
        <w:pBdr/>
        <w:spacing/>
        <w:ind/>
        <w:rPr/>
      </w:pP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We, ATHIVARAM JAYAPRAKASH (192425311),   and   of the Computer Science &amp; Engineering program, SI</w:t>
      </w:r>
      <w:r>
        <w:rPr>
          <w:rFonts w:ascii="Times New Roman" w:hAnsi="Times New Roman" w:eastAsia="Times New Roman" w:cs="Times New Roman"/>
          <w:b w:val="0"/>
          <w:i w:val="0"/>
          <w:color w:val="000000" w:themeColor="text1"/>
          <w:sz w:val="24"/>
          <w:szCs w:val="24"/>
        </w:rPr>
        <w:t xml:space="preserve">MATS Engineering, Saveetha Institute of Medical and Technical Sciences, Chennai, hereby declare that the Capstone Project Work entitled “Electric Grid Network Optimization using Minimum Spanning Tree Algorithms” is the result of our own bonafide efforts. T</w:t>
      </w:r>
      <w:r>
        <w:rPr>
          <w:rFonts w:ascii="Times New Roman" w:hAnsi="Times New Roman" w:eastAsia="Times New Roman" w:cs="Times New Roman"/>
          <w:b w:val="0"/>
          <w:i w:val="0"/>
          <w:color w:val="000000" w:themeColor="text1"/>
          <w:sz w:val="24"/>
          <w:szCs w:val="24"/>
        </w:rPr>
        <w:t xml:space="preserve">o the best of our knowledge, the work presented herein is original, accurate, and has been carried out in accordance with the principles of engineering ethics and academic integrity. All sources, references, network concepts, software resources, test data,</w:t>
      </w:r>
      <w:r>
        <w:rPr>
          <w:rFonts w:ascii="Times New Roman" w:hAnsi="Times New Roman" w:eastAsia="Times New Roman" w:cs="Times New Roman"/>
          <w:b w:val="0"/>
          <w:i w:val="0"/>
          <w:color w:val="000000" w:themeColor="text1"/>
          <w:sz w:val="24"/>
          <w:szCs w:val="24"/>
        </w:rPr>
        <w:t xml:space="preserve"> and other materials used in the project have been appropriately acknowledged. We further declare that the results and observations presented in this report are intended for the academic prototype and simulation environment described in the implementation.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ind/>
        <w:rPr>
          <w:rFonts w:ascii="Times New Roman" w:hAnsi="Times New Roman" w:cs="Times New Roman"/>
          <w:color w:val="000000" w:themeColor="text1"/>
          <w:sz w:val="28"/>
          <w:szCs w:val="28"/>
        </w:rPr>
      </w:pPr>
      <w:r>
        <w:rPr>
          <w:rFonts w:ascii="Times New Roman" w:hAnsi="Times New Roman" w:eastAsia="Times New Roman" w:cs="Times New Roman"/>
          <w:b w:val="0"/>
          <w:i w:val="0"/>
          <w:color w:val="000000" w:themeColor="text1"/>
          <w:sz w:val="28"/>
          <w:szCs w:val="28"/>
        </w:rPr>
        <w:br/>
        <w:t xml:space="preserve">Place: </w:t>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Bdr/>
        <w:spacing w:after="120"/>
        <w:ind/>
        <w:rPr>
          <w:rFonts w:ascii="Times New Roman" w:hAnsi="Times New Roman" w:cs="Times New Roman"/>
          <w:color w:val="000000" w:themeColor="text1"/>
          <w:sz w:val="28"/>
          <w:szCs w:val="28"/>
        </w:rPr>
      </w:pPr>
      <w:r>
        <w:rPr>
          <w:rFonts w:ascii="Times New Roman" w:hAnsi="Times New Roman" w:eastAsia="Times New Roman" w:cs="Times New Roman"/>
          <w:b w:val="0"/>
          <w:i w:val="0"/>
          <w:color w:val="000000" w:themeColor="text1"/>
          <w:sz w:val="28"/>
          <w:szCs w:val="28"/>
        </w:rPr>
        <w:t xml:space="preserve">Date: </w:t>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Bdr/>
        <w:spacing w:after="120"/>
        <w:ind/>
        <w:jc w:val="center"/>
        <w:rPr>
          <w:rFonts w:ascii="Times New Roman" w:hAnsi="Times New Roman" w:cs="Times New Roman"/>
          <w:color w:val="000000" w:themeColor="text1"/>
          <w:sz w:val="28"/>
          <w:szCs w:val="28"/>
        </w:rPr>
      </w:pPr>
      <w:r>
        <w:rPr>
          <w:rFonts w:ascii="Times New Roman" w:hAnsi="Times New Roman" w:eastAsia="Times New Roman" w:cs="Times New Roman"/>
          <w:b/>
          <w:i w:val="0"/>
          <w:color w:val="000000" w:themeColor="text1"/>
          <w:sz w:val="28"/>
          <w:szCs w:val="28"/>
        </w:rPr>
        <w:br/>
      </w:r>
      <w:r>
        <w:rPr>
          <w:rFonts w:ascii="Times New Roman" w:hAnsi="Times New Roman" w:eastAsia="Times New Roman" w:cs="Times New Roman"/>
          <w:b/>
          <w:i w:val="0"/>
          <w:color w:val="000000" w:themeColor="text1"/>
          <w:sz w:val="28"/>
          <w:szCs w:val="28"/>
          <w:lang w:val="en-IN"/>
        </w:rPr>
        <w:t xml:space="preserve">                                                                  </w:t>
      </w:r>
      <w:r>
        <w:rPr>
          <w:rFonts w:ascii="Times New Roman" w:hAnsi="Times New Roman" w:eastAsia="Times New Roman" w:cs="Times New Roman"/>
          <w:b/>
          <w:i w:val="0"/>
          <w:color w:val="000000" w:themeColor="text1"/>
          <w:sz w:val="28"/>
          <w:szCs w:val="28"/>
        </w:rPr>
        <w:t xml:space="preserve">Signature of the Students with Names</w:t>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Bdr/>
        <w:spacing/>
        <w:ind/>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br w:type="page" w:clear="all"/>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Style w:val="887"/>
        <w:pBdr/>
        <w:spacing/>
        <w:ind/>
        <w:jc w:val="center"/>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Individual Contribution Statement</w:t>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Bdr/>
        <w:spacing w:after="120"/>
        <w:ind/>
        <w:jc w:val="center"/>
        <w:rPr>
          <w:rFonts w:ascii="Times New Roman" w:hAnsi="Times New Roman" w:cs="Times New Roman"/>
          <w:color w:val="000000" w:themeColor="text1"/>
          <w:sz w:val="28"/>
          <w:szCs w:val="28"/>
        </w:rPr>
      </w:pPr>
      <w:r>
        <w:rPr>
          <w:rFonts w:ascii="Times New Roman" w:hAnsi="Times New Roman" w:eastAsia="Times New Roman" w:cs="Times New Roman"/>
          <w:b w:val="0"/>
          <w:i/>
          <w:color w:val="000000" w:themeColor="text1"/>
          <w:sz w:val="28"/>
          <w:szCs w:val="28"/>
        </w:rPr>
        <w:t xml:space="preserve">(Mandatory for all team projects)</w:t>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tbl>
      <w:tblPr>
        <w:tblStyle w:val="947"/>
        <w:jc w:val="center"/>
        <w:tblW w:w="0" w:type="auto"/>
        <w:tblBorders/>
        <w:tblLook w:val="04A0" w:firstRow="1" w:lastRow="0" w:firstColumn="1" w:lastColumn="0" w:noHBand="0" w:noVBand="1"/>
      </w:tblPr>
      <w:tblGrid>
        <w:gridCol w:w="1656"/>
        <w:gridCol w:w="1656"/>
        <w:gridCol w:w="1656"/>
        <w:gridCol w:w="1656"/>
        <w:gridCol w:w="1656"/>
        <w:gridCol w:w="1656"/>
      </w:tblGrid>
      <w:tr>
        <w:trPr/>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Student Name / Register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Specific Responsibilities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Design &amp; Development Contribution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Testing &amp; Analysis Contribution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Report Contribution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Approx. Contribution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IN"/>
              </w:rPr>
              <w:t xml:space="preserve">ATHIVARAM JAYAPRAKASH (192425311)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planning &amp; coordination; system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engine, monitoring logic and system design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Failure simulation and performance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Introduction, Methodology &amp; Results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IN"/>
              </w:rPr>
              <w:t xml:space="preserv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topology and test setup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WAN-link simulation, configuration and preprocessing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Connectivity validation and failover test cases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Literature Survey &amp; Dataset/Test Setup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IN"/>
              </w:rPr>
              <w:t xml:space="preserv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Automation and visualization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logging and integration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evaluation and validation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Implementation, Testing &amp; Conclusion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TOTAL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br w:type="page" w:clear="all"/>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Style w:val="887"/>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ABSTRACT</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544A81F">
      <w:pPr>
        <w:pBdr/>
        <w:spacing/>
        <w:ind/>
        <w:rPr>
          <w:sz w:val="22"/>
          <w:szCs w:val="20"/>
        </w:rPr>
      </w:pPr>
      <w:r>
        <w:rPr>
          <w:rFonts w:ascii="Times New Roman" w:hAnsi="Times New Roman" w:eastAsia="Times New Roman" w:cs="Times New Roman"/>
          <w:color w:val="000000" w:themeColor="text1"/>
          <w:sz w:val="24"/>
          <w:szCs w:val="24"/>
        </w:rPr>
      </w:r>
      <w:r>
        <w:rPr>
          <w:sz w:val="22"/>
          <w:szCs w:val="20"/>
        </w:rPr>
      </w:r>
      <w:r>
        <w:rPr>
          <w:sz w:val="22"/>
          <w:szCs w:val="20"/>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Modern organizations depend on continuous network connectivity for cloud applications, remote offices, voice and video communication, and business-critical services. A failure in the primary WAN connection can</w:t>
      </w:r>
      <w:r>
        <w:rPr>
          <w:rFonts w:ascii="Times New Roman" w:hAnsi="Times New Roman" w:eastAsia="Times New Roman" w:cs="Times New Roman"/>
          <w:b w:val="0"/>
          <w:i w:val="0"/>
          <w:color w:val="000000" w:themeColor="text1"/>
          <w:sz w:val="24"/>
          <w:szCs w:val="24"/>
        </w:rPr>
        <w:t xml:space="preserve"> interrupt services, increase downtime, and require manual intervention from network administrators. Traditional failover mechanisms may use static routing or manually configured backup links and may not react quickly enough to changing network conditions.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This project, “Electric Grid Network Optimization using Minimum Spanning Tree Alg</w:t>
      </w:r>
      <w:r>
        <w:rPr>
          <w:rFonts w:ascii="Times New Roman" w:hAnsi="Times New Roman" w:eastAsia="Times New Roman" w:cs="Times New Roman"/>
          <w:b w:val="0"/>
          <w:i w:val="0"/>
          <w:color w:val="000000" w:themeColor="text1"/>
          <w:sz w:val="24"/>
          <w:szCs w:val="24"/>
        </w:rPr>
        <w:t xml:space="preserve">orithms,” proposes a software-based SD-WAN prototype that monitors multiple WAN paths and automatically changes the active path when the primary link becomes unavailable or crosses a defined health threshold. The system evaluates link status using connecti</w:t>
      </w:r>
      <w:r>
        <w:rPr>
          <w:rFonts w:ascii="Times New Roman" w:hAnsi="Times New Roman" w:eastAsia="Times New Roman" w:cs="Times New Roman"/>
          <w:b w:val="0"/>
          <w:i w:val="0"/>
          <w:color w:val="000000" w:themeColor="text1"/>
          <w:sz w:val="24"/>
          <w:szCs w:val="24"/>
        </w:rPr>
        <w:t xml:space="preserve">vity, latency, packet loss and availability indicators. A controller-style decision module maintains the preferred path, checks backup paths, performs automated failover, records the event, and restores the primary path when stable conditions are detected.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prop</w:t>
      </w:r>
      <w:r>
        <w:rPr>
          <w:rFonts w:ascii="Times New Roman" w:hAnsi="Times New Roman" w:eastAsia="Times New Roman" w:cs="Times New Roman"/>
          <w:b w:val="0"/>
          <w:i w:val="0"/>
          <w:color w:val="000000" w:themeColor="text1"/>
          <w:sz w:val="24"/>
          <w:szCs w:val="24"/>
        </w:rPr>
        <w:t xml:space="preserve">osed methodology includes WAN-link simulation, continuous health monitoring, threshold-based decision making, route/path switching, event logging and dashboard visualization. The prototype is designed to demonstrate the engineering principles of centralize</w:t>
      </w:r>
      <w:r>
        <w:rPr>
          <w:rFonts w:ascii="Times New Roman" w:hAnsi="Times New Roman" w:eastAsia="Times New Roman" w:cs="Times New Roman"/>
          <w:b w:val="0"/>
          <w:i w:val="0"/>
          <w:color w:val="000000" w:themeColor="text1"/>
          <w:sz w:val="24"/>
          <w:szCs w:val="24"/>
        </w:rPr>
        <w:t xml:space="preserve">d policy control and automated traffic redirection without requiring production network hardware. Test scenarios include normal operation, primary-link failure, backup-link failure, high-latency conditions, packet-loss conditions and primary-link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expected outcome is a reliable failover mechanism that reduces service interruption and provides clear visibility into WAN health and failover events. Performance can be evaluated using failover detection </w:t>
      </w:r>
      <w:r>
        <w:rPr>
          <w:rFonts w:ascii="Times New Roman" w:hAnsi="Times New Roman" w:eastAsia="Times New Roman" w:cs="Times New Roman"/>
          <w:b w:val="0"/>
          <w:i w:val="0"/>
          <w:color w:val="000000" w:themeColor="text1"/>
          <w:sz w:val="24"/>
          <w:szCs w:val="24"/>
        </w:rPr>
        <w:t xml:space="preserve">time, recovery time, packet-loss rate, availability and successful path-switch count. The system can later be extended with real SD-WAN controllers, multiple branch sites, application-aware routing, dynamic policies, encrypted tunnels and cloud deployment.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Keywords: SD-WAN, Automated Failover, WAN Monitoring, Network Reliability, Path Selection, Software Defined Networking, Network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OF CONTENTS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Sl.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Title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Page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CERTIFICATE FROM THE SUPERVISOR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DECLARATION BY THE CANDIDATE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INDIVIDUAL CONTRIBUTION STATEMENT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ABSTRACT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 OF FIGURES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 OF TABLES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 OF ABBREVIATIONS / SYMBOLS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viii</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1: Introduction and Engineering Problem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2: Literature Review and Existing Solutions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3: Engineering Design &amp; Trade-offs, Sustainability, Ethics, Safety, Risk &amp; Security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9</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4: Implementation, Testing &amp; Results, Project Management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5: Conclusion, Future Work and Reflection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References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29</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 OF FIGURES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Figure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Figure Name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Page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Overview of SD-WAN Automated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1.2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SD-WAN System Overview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2.1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Failover Concept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Proposed System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3.2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Automated Failover Decision 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Implementation Workflow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Link Health 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Figure 4.3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Event and Recovery Graph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 OF TABLES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Table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Table Name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Page No.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1.1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Objectives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2.1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Summary of Literature Review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6</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2.2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Comparison of Existing Approaches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3.1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System Requirements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9</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3.2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Link Health Parameters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3.3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Engineering Design Trade-offs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3.4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Risk and Safety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4.1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Environment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4.2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Cases and Expected Results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4.3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Evaluation Metrics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5.1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Outcomes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26</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Table 5.2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Future Enhancements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LIST OF ABBREVIATIONS / SYMBOLS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Symbol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Description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Unit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SD-WAN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Software-Defined Wide Area Network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Wide Area Network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Local Area Network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SLA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Service Level Agreement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BFD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Bidirectional Forwarding Detection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VPN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Virtual Private Network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QoS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Quality of Service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RTT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Round Trip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PLR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 Rate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Detection/Recovery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seconds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Latency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Jitter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INTRODUCTION AND ENGINEERING PROBLEM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1.1 Background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Wide Area Networks connect branch offices, data centres, cloud platforms and remote users across geographically distributed locations. Business applications increasingly require stable and predict</w:t>
      </w:r>
      <w:r>
        <w:rPr>
          <w:rFonts w:ascii="Times New Roman" w:hAnsi="Times New Roman" w:eastAsia="Times New Roman" w:cs="Times New Roman"/>
          <w:b w:val="0"/>
          <w:i w:val="0"/>
          <w:color w:val="000000" w:themeColor="text1"/>
          <w:sz w:val="24"/>
          <w:szCs w:val="24"/>
        </w:rPr>
        <w:t xml:space="preserve">able connectivity, but WAN links can experience fibre cuts, ISP outages, congestion, equipment failures, high latency and packet loss. If a branch depends on only one Internet or private WAN path, a single failure can interrupt access to critical services.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Software-Defined Wide Area Networking (SD-WAN) introduces centralized policy control and application-aware path selection over multiple transport links. A branch can maintain more than</w:t>
      </w:r>
      <w:r>
        <w:rPr>
          <w:rFonts w:ascii="Times New Roman" w:hAnsi="Times New Roman" w:eastAsia="Times New Roman" w:cs="Times New Roman"/>
          <w:b w:val="0"/>
          <w:i w:val="0"/>
          <w:color w:val="000000" w:themeColor="text1"/>
          <w:sz w:val="24"/>
          <w:szCs w:val="24"/>
        </w:rPr>
        <w:t xml:space="preserve"> one WAN path, such as primary broadband/fibre and a secondary 4G/5G or alternate ISP link. Automated failover uses continuous health measurements to determine whether the preferred path is usable  when necessary, redirect traffic to a healthy backup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proposed project focuses on a software prototype of this mechanism. Instead of controlli</w:t>
      </w:r>
      <w:r>
        <w:rPr>
          <w:rFonts w:ascii="Times New Roman" w:hAnsi="Times New Roman" w:eastAsia="Times New Roman" w:cs="Times New Roman"/>
          <w:b w:val="0"/>
          <w:i w:val="0"/>
          <w:color w:val="000000" w:themeColor="text1"/>
          <w:sz w:val="24"/>
          <w:szCs w:val="24"/>
        </w:rPr>
        <w:t xml:space="preserve">ng commercial routers directly, the system simulates multiple WAN links, measures their health, applies failover rules, logs the decision and displays the current state. This provides a controlled environment for understanding automated network resilience.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1.2 Need for the Project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Manual failover requires an administrator to detect the outage, identify the backup connection, modify routes o</w:t>
      </w:r>
      <w:r>
        <w:rPr>
          <w:rFonts w:ascii="Times New Roman" w:hAnsi="Times New Roman" w:eastAsia="Times New Roman" w:cs="Times New Roman"/>
          <w:b w:val="0"/>
          <w:i w:val="0"/>
          <w:color w:val="000000" w:themeColor="text1"/>
          <w:sz w:val="24"/>
          <w:szCs w:val="24"/>
        </w:rPr>
        <w:t xml:space="preserve">r policies, and verify service restoration. During a real outage, these steps increase recovery time. Static default routes can also fail to capture degraded conditions where a link remains technically reachable but has unacceptable latency or 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An automated solution is therefore required to continuously observe </w:t>
      </w:r>
      <w:r>
        <w:rPr>
          <w:rFonts w:ascii="Times New Roman" w:hAnsi="Times New Roman" w:eastAsia="Times New Roman" w:cs="Times New Roman"/>
          <w:b w:val="0"/>
          <w:i w:val="0"/>
          <w:color w:val="000000" w:themeColor="text1"/>
          <w:sz w:val="24"/>
          <w:szCs w:val="24"/>
        </w:rPr>
        <w:t xml:space="preserve">WAN health and make repeatable decisions based on predefined policies. The project is useful for small and medium organizations, campus networks, branch offices and academic demonstrations where network availability is an important engineering requirement.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1.3 Problem Statement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engineering problem addressed in this proj</w:t>
      </w:r>
      <w:r>
        <w:rPr>
          <w:rFonts w:ascii="Times New Roman" w:hAnsi="Times New Roman" w:eastAsia="Times New Roman" w:cs="Times New Roman"/>
          <w:b w:val="0"/>
          <w:i w:val="0"/>
          <w:color w:val="000000" w:themeColor="text1"/>
          <w:sz w:val="24"/>
          <w:szCs w:val="24"/>
        </w:rPr>
        <w:t xml:space="preserve">ect is the development of an automated SD-WAN failover mechanism that can monitor multiple WAN links, identify link failure or severe degradation, select a suitable backup path, and restore the preferred path when its health returns to an acceptable level.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system must avoid unnecessary path switching, handle simultaneous or repeated failures, re</w:t>
      </w:r>
      <w:r>
        <w:rPr>
          <w:rFonts w:ascii="Times New Roman" w:hAnsi="Times New Roman" w:eastAsia="Times New Roman" w:cs="Times New Roman"/>
          <w:b w:val="0"/>
          <w:i w:val="0"/>
          <w:color w:val="000000" w:themeColor="text1"/>
          <w:sz w:val="24"/>
          <w:szCs w:val="24"/>
        </w:rPr>
        <w:t xml:space="preserve">cord failover events, and provide clear status information to the administrator. The challenge is to balance fast failure detection with stability: overly sensitive thresholds may cause route flapping, while overly relaxed thresholds may increase downtime.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 Project Aim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main aim of this project is to design and develop a so</w:t>
      </w:r>
      <w:r>
        <w:rPr>
          <w:rFonts w:ascii="Times New Roman" w:hAnsi="Times New Roman" w:eastAsia="Times New Roman" w:cs="Times New Roman"/>
          <w:b w:val="0"/>
          <w:i w:val="0"/>
          <w:color w:val="000000" w:themeColor="text1"/>
          <w:sz w:val="24"/>
          <w:szCs w:val="24"/>
        </w:rPr>
        <w:t xml:space="preserve">ftware-based Electric Grid Network Optimization using Minimum Spanning Tree Algorithms that improves WAN availability by continuously monitoring link health and automatically switching traffic between primary and backup paths according to defined policies.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1.5 Project Objectives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Design a multi-WAN SD-WAN failover architecture for a branch network.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 WAN availability, latency, packet loss and jitter.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Define threshold-based path-selection and failover policies.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Automatically switch from a failed/degraded primary path to a healthy backup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 primary-link recovery and restore the preferred path safely.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Record failover, recovery and link-health events for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Provide a simple dashboard showing active path and link status.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Evaluate the prototype using failover time, recovery time, availability and successful path-switch metrics.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1.6 Scope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Included in the project: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Simulation of at least two 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Continuous or periodic link-health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Threshold-based failover and recovery logic.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Primary-to-backup and backup-to-primary path switching.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logging and basic visualization.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cases for outage, high latency, packet loss and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measurement using defined network reliability metrics.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Excluded from the current academic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Deployment on production carrier networks.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Manufacture or modification of physical routers.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Carrier-level SLA enforcement.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Complete enterprise SD-WAN orchestration across hundreds of sites.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Real customer traffic inspection or collection of personal information.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Guaranteed equivalence to a commercial SD-WAN appliance.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1.7 Assumptions and Boundary Conditions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prototype has at least one primary and one backup WAN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 measurements are available to the monitoring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Threshold values are configurable.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traffic is simulated and contains no sensitive user data.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Path changes are represented in software rather than production routing hardware.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system operates within the defined network topology and test scenarios.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1.8 Expected Engineering Outcome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expected outcome is a software prototype that demonstrates automatic detec</w:t>
      </w:r>
      <w:r>
        <w:rPr>
          <w:rFonts w:ascii="Times New Roman" w:hAnsi="Times New Roman" w:eastAsia="Times New Roman" w:cs="Times New Roman"/>
          <w:b w:val="0"/>
          <w:i w:val="0"/>
          <w:color w:val="000000" w:themeColor="text1"/>
          <w:sz w:val="24"/>
          <w:szCs w:val="24"/>
        </w:rPr>
        <w:t xml:space="preserve">tion of WAN-link problems, reliable selection of an alternate path, recovery to the preferred path, event logging and performance evaluation. The system should make failover decisions consistently and reduce the duration of simulated network interruptions.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line="36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LITERATURE REVIEW AND EXISTING SOLUTIONS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2.1 Review Method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literature review for the Electric Grid Network Optimization using Minimum Spanning Tree Algorithms focuses on WAN redundancy, dynamic routing, software-defined networking, SD</w:t>
      </w:r>
      <w:r>
        <w:rPr>
          <w:rFonts w:ascii="Times New Roman" w:hAnsi="Times New Roman" w:eastAsia="Times New Roman" w:cs="Times New Roman"/>
          <w:b w:val="0"/>
          <w:i w:val="0"/>
          <w:color w:val="000000" w:themeColor="text1"/>
          <w:sz w:val="24"/>
          <w:szCs w:val="24"/>
        </w:rPr>
        <w:t xml:space="preserve">-WAN architectures, link-quality monitoring, network automation and reliability engineering. Existing methods were compared according to adaptability, detection capability, implementation complexity, cost, visibility and suitability for automated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 Review of Existing 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2.2.1 Static Default-Route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 simple dual-WAN router can use a primary default rou</w:t>
      </w:r>
      <w:r>
        <w:rPr>
          <w:rFonts w:ascii="Times New Roman" w:hAnsi="Times New Roman" w:eastAsia="Times New Roman" w:cs="Times New Roman"/>
          <w:b w:val="0"/>
          <w:i w:val="0"/>
          <w:color w:val="000000" w:themeColor="text1"/>
          <w:sz w:val="24"/>
          <w:szCs w:val="24"/>
        </w:rPr>
        <w:t xml:space="preserve">te and a backup route with a higher administrative distance. This approach is inexpensive and easy to configure, but basic reachability does not always represent service quality. A path can remain reachable while experiencing severe latency or 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2.2.2 Dynamic Routing Protocols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Routing protocols such as OSPF and BGP can adapt routes when network topology changes. They are powerful for larger networks, but conf</w:t>
      </w:r>
      <w:r>
        <w:rPr>
          <w:rFonts w:ascii="Times New Roman" w:hAnsi="Times New Roman" w:eastAsia="Times New Roman" w:cs="Times New Roman"/>
          <w:b w:val="0"/>
          <w:i w:val="0"/>
          <w:color w:val="000000" w:themeColor="text1"/>
          <w:sz w:val="24"/>
          <w:szCs w:val="24"/>
        </w:rPr>
        <w:t xml:space="preserve">iguration and convergence behavior can be more complex than required for a small academic prototype. Routing protocols also do not automatically provide application-level quality decisions unless additional measurement and policy mechanisms are introduced.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2.2.3 Link Monitoring and BFD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Link-monitoring techniques periodically test reachability and quality. Bidirectional Forwarding Detectio</w:t>
      </w:r>
      <w:r>
        <w:rPr>
          <w:rFonts w:ascii="Times New Roman" w:hAnsi="Times New Roman" w:eastAsia="Times New Roman" w:cs="Times New Roman"/>
          <w:b w:val="0"/>
          <w:i w:val="0"/>
          <w:color w:val="000000" w:themeColor="text1"/>
          <w:sz w:val="24"/>
          <w:szCs w:val="24"/>
        </w:rPr>
        <w:t xml:space="preserve">n (BFD) is designed for rapid detection of forwarding-path failures and can be used with routing systems. For the project prototype, lightweight health checks are used to demonstrate the same engineering principle without depending on specialized hardware.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2.2.4 SD-WAN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SD-WAN separates policy and</w:t>
      </w:r>
      <w:r>
        <w:rPr>
          <w:rFonts w:ascii="Times New Roman" w:hAnsi="Times New Roman" w:eastAsia="Times New Roman" w:cs="Times New Roman"/>
          <w:b w:val="0"/>
          <w:i w:val="0"/>
          <w:color w:val="000000" w:themeColor="text1"/>
          <w:sz w:val="24"/>
          <w:szCs w:val="24"/>
        </w:rPr>
        <w:t xml:space="preserve"> orchestration functions from the underlying transport paths. It can use multiple Internet or private links and select paths according to policy and measured performance. This makes SD-WAN a suitable conceptual foundation for an automated failover project.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2.2.5 Network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Network automation uses s</w:t>
      </w:r>
      <w:r>
        <w:rPr>
          <w:rFonts w:ascii="Times New Roman" w:hAnsi="Times New Roman" w:eastAsia="Times New Roman" w:cs="Times New Roman"/>
          <w:b w:val="0"/>
          <w:i w:val="0"/>
          <w:color w:val="000000" w:themeColor="text1"/>
          <w:sz w:val="24"/>
          <w:szCs w:val="24"/>
        </w:rPr>
        <w:t xml:space="preserve">oftware logic to apply repeatable configuration and operational actions. Automation can reduce human error and improve response consistency. In this project, the automation layer makes the path decision, records the event and updates the active-path state.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2.3 Comparative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2484"/>
        <w:gridCol w:w="2484"/>
        <w:gridCol w:w="2484"/>
        <w:gridCol w:w="2484"/>
      </w:tblGrid>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Existing Approach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Advantages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Limitations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Relevance to Proposed 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Static route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Simple; low cost; easy to underst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May not detect degraded links; limited policy control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Baseline for comparison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OSPF/BGP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Dynamic routing; mature protocols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More configuration; not primarily quality-based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Useful routing foundation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BFD/link monitoring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Fast failure detection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Requires compatible endpoints/tools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Informs monitoring design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Traditional multi-WAN router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Supports multiple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Policy and visibility vary by device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Comparable implementation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SD-WAN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Centralized policy; multi-path; telemetry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implementation complexity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Main architecture used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Manual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automation required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Slow and error-prone during outages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Baseline to improve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 Research / Engineering Gap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Existing approaches solve individual parts of WAN resilience, but an academic implementation that combines link-quality monitoring, policy-based failover, recovery hysteresis, event</w:t>
      </w:r>
      <w:r>
        <w:rPr>
          <w:rFonts w:ascii="Times New Roman" w:hAnsi="Times New Roman" w:eastAsia="Times New Roman" w:cs="Times New Roman"/>
          <w:b w:val="0"/>
          <w:i w:val="0"/>
          <w:color w:val="000000" w:themeColor="text1"/>
          <w:sz w:val="24"/>
          <w:szCs w:val="24"/>
        </w:rPr>
        <w:t xml:space="preserve"> logging and visualization in one controlled prototype is useful for demonstrating the complete engineering workflow. The project therefore focuses on an understandable and testable software model rather than claiming to replace commercial SD-WAN products.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2.5 Proposed Contribution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Multi-link monitoring: evaluates more than one WAN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Policy engine: applies configurable latency, loss and availability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Automated switching: changes the active path without manual intervention in the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logic: returns to the primary path only after stable health is observed.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logging: stores failure, failover and recovery events.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presents active path and link-health information.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Evaluation: measures availability and switching performance.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line="36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ENGINEERING DESIGN &amp; TRADE-OFFS, SUSTAINABILITY, ETHICS, SAFETY, RISK &amp; SECURITY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3.1 Requirements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4968"/>
        <w:gridCol w:w="4968"/>
      </w:tblGrid>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Stakeholder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Requirement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Administrator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Reliable automatic failover and clear event visibility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Organization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Reduced downtime and better WAN 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End User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Continuous access to network services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Developer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Reliable, scalable and easy-to-test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Security Administrator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Controlled configuration and secure management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Requirement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Measurable Target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 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At least 2 links monitored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 link failure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Failure detected within configured interval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path activated automatically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 primary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restored after stable health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Record events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Every failover/recovery logged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Display status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Active path and health visible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System response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Decision within configured monitoring cycle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Reliability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 critical software errors during tests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Configuration protected from unauthorized changes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Non-Functional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Simple understandable 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3.2 Link Health Parameters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2484"/>
        <w:gridCol w:w="2484"/>
        <w:gridCol w:w="2484"/>
        <w:gridCol w:w="2484"/>
      </w:tblGrid>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Parameter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Meaning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Example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Decision Use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Whether the link responds to health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&gt;= 99% target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failover trigger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Latency / RTT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Round-trip delay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&lt;= 100 ms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 degraded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Percentage of lost probes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&lt;= 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 unreliable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Jitter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Variation in delay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&lt;= 30 ms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Optional quality indicator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Consecutive Failures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Repeated unsuccessful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Avoid single-probe switching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Stable checks before restoration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Prevent route flapping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3.3 Design Specifications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Parameter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Target / Requirement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Priority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or more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Monitoring interval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Configurable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Failure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Configurable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selection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Healthy path with best policy score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hysteresis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Required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Timestamped failover/recovery events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Active path + link health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Scalability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Support additional links in software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3.4 Proposed System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System 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WAN Links → Health Monitor → Telemetry Collector → Policy Engine → Failover Decision → Active Path Controller → Event Logger → 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Main Components: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Input/Configuration Module – stores link names, thresholds and preferred order.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Health Monitor – performs periodic reachability and quality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Telemetry Module – calculates latency, loss and status values.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Policy Engine – compares measurements with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Controller – selects and activates a healthy backup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Controller – restores the preferred path after stable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Logger – records timestamps, state changes and reasons.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 presents active link, health indicators and event history.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 Automated Failover Decision Logic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Read the health of the primary WAN link.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If primary is healthy, keep primary active and reset failure counter.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If primary fails threshold checks repeatedly, mark it degraded/down.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 Evaluate backup links and select the highest-priority healthy link.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 Switch the active path and log the failover event.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6. Continue monitoring the primary while backup is active.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7. Restore primary only after the recovery threshold is satisfied.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8. Log recovery and continue normal monitoring.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 Engineering Calculations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Availability can be estimated 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Availability (%) = (Total Monitoring Time - Downtime) / Total Monitoring Time × 100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Packet loss rate can be calculated 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 (%) = Lost Probes / Sent Probes × 100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Average failover detection time 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Average Detection Time = Σ Detection Time / Number of Failover Events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 simple path score may be defined as a weighted normalized score using latency, loss and availability. The exact weights are configurable and should be selected according to the intended service policy.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3.7 Alternative Solutions &amp; Evaluation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2484"/>
        <w:gridCol w:w="2484"/>
        <w:gridCol w:w="2484"/>
        <w:gridCol w:w="2484"/>
      </w:tblGrid>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Criterion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Static Route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Dynamic Routing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SD-WAN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Cost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Visibility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Reliability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Overall Suitability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3.0/5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3.8/5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4.8/5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3.8 Trade-off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1987"/>
        <w:gridCol w:w="1987"/>
        <w:gridCol w:w="1987"/>
        <w:gridCol w:w="1987"/>
        <w:gridCol w:w="1987"/>
      </w:tblGrid>
      <w:tr>
        <w:trPr/>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Design Decision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Alternative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Benefit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Disadvantage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Final Decision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Monitoring method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Simple ping only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Easy to implement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May miss quality degradation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 reachability + latency/loss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Immediate switch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Fast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Can cause flapping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 consecutive-failure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Immediate return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Fast preference restoration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May flap repeatedly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 stable recovery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Path selection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Fixed backup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Predictable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Ignores link quality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 priority + health score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Physical WAN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Realistic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Costly and risky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987"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 software simulation first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3.9 Sustainability, Ethics, Safety &amp; Security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Domain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Consideration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Impact on Final Decision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Sustainability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Avoid unnecessary hardware and repeated manual troubleshooting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Software simulation selected for initial validation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Ethics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Automation decisions should be transparent and auditable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logging and clear policy thresholds included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Safety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Incorrect routing should not create unsafe physical effects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Testing is performed in a controlled virtual environment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Configuration and management functions must be protected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Access control and secure credentials are required for real deployment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Privacy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telemetry may contain operational metadata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Prototype uses synthetic/test data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3.10 Risk Register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2095"/>
        <w:gridCol w:w="1621"/>
        <w:gridCol w:w="1593"/>
        <w:gridCol w:w="1590"/>
        <w:gridCol w:w="1655"/>
        <w:gridCol w:w="1598"/>
      </w:tblGrid>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Risk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Likelihood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Severity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Risk Level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Mitigation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Residual Risk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failure not detected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Multiple health checks and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failover / route flapping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Consecutive failure and recovery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link also fails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Evaluate all available links and alert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Incorrect threshold tuning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and tune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Controller/software error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Logging, exception handling and repeated tests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09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Unauthorized configuration change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21"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3"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0"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5"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Authentication and access control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59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line="36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IMPLEMENTATION, TESTING &amp; RESULTS, PROJECT MANAGEMENT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4.1 Development Approach &amp; Resources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project follows an iterative development approach. First, the multi-WAN topology and monitoring requiremen</w:t>
      </w:r>
      <w:r>
        <w:rPr>
          <w:rFonts w:ascii="Times New Roman" w:hAnsi="Times New Roman" w:eastAsia="Times New Roman" w:cs="Times New Roman"/>
          <w:b w:val="0"/>
          <w:i w:val="0"/>
          <w:color w:val="000000" w:themeColor="text1"/>
          <w:sz w:val="24"/>
          <w:szCs w:val="24"/>
        </w:rPr>
        <w:t xml:space="preserve">ts are defined. Next, the health-monitoring and policy modules are implemented. The failover controller and recovery logic are then integrated with event logging and a dashboard. Finally, different failure and recovery scenarios are executed and evaluated.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4.2 Hardware / Software / Implementation Tools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Tool / Software / Equipment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Purpose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Stage Used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Python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Prototype logic and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All stages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Flask / Streamlit (optional)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and monitoring interface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Visualization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Ping / socket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Connectivity measurement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NumPy / Pandas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Metric calculation and test-data processing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Matplotlib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graphs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Results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VS Code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Development and debugging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Development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Google Colab / Local Python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Execution and 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Mininet / GNS3 / EVE-NG (optional)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emulation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Extended 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4.3 Implementation Workflow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Configuration → Link Monitoring → Health Calculation → Threshold Evaluation → Failover Decision → Path Update → Event Logging → Dashboard Update → Recovery Monitoring → Primary Restoration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4.4 Sample Prototype Logic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 "WAN1"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 "WAN2"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if latency &gt; 100 or packet_loss &gt; 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active_path = backup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log("FAILOVER", primary, backup)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active_path = primary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log("PRIMARY_ACTIVE", primary)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above excerpt represents the core decision idea only. A complete implementation should include consecutive-failure counters, recovery hysteresis, exception handling, multiple backup paths and secure configuration management.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4.5 Test Plan &amp; Verification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Requirement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Test Method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Acceptance Criterion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Multiple 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Run prototype with 2+ simulated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All links represented successfully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 monitoring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Generate normal and degraded measurements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Status updated correctly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failure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Force primary link to DOWN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becomes active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latency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Set latency above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decision triggered after configured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Set loss above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Degraded path detected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failure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Disable backup while primary is down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System reports no healthy backup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Restore primary and keep stable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returns after recovery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Inspect event history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Failover/recovery events recorded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Run monitoring interface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Active path and health visible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4.6 Test Cases and Expected Results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2484"/>
        <w:gridCol w:w="2484"/>
        <w:gridCol w:w="2484"/>
        <w:gridCol w:w="2484"/>
      </w:tblGrid>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Test Case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Input Condition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Expected Result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Status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TC01 Normal operation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healthy; WAN2 healthy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remains active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TC02 Primary outage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unavailable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WAN2 activated automatically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TC03 High latency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latency &gt;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marked degraded; WAN2 selected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TC04 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loss &gt; threshold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after configured consecutive failures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TC05 Backup unavailable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and WAN2 unavailable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Alert/no-path state; no false success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TC06 Primary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stable for recovery checks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restored as preferred path</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TC07 Repeated failure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WAN1 flaps repeatedly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Hysteresis reduces route flapping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2484"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Pass/To Verify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4.7 Results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w:t>
      </w:r>
      <w:r>
        <w:rPr>
          <w:rFonts w:ascii="Times New Roman" w:hAnsi="Times New Roman" w:eastAsia="Times New Roman" w:cs="Times New Roman"/>
          <w:b w:val="0"/>
          <w:i w:val="0"/>
          <w:color w:val="000000" w:themeColor="text1"/>
          <w:sz w:val="24"/>
          <w:szCs w:val="24"/>
        </w:rPr>
        <w:t xml:space="preserve">final values below should be populated from the actual prototype execution. The source report template uses measurable performance metrics and avoids presenting unverified values as completed results. For this SD-WAN project, the same approach is followed.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4968"/>
        <w:gridCol w:w="4968"/>
      </w:tblGrid>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Metric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Result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or more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Detection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measured value] seconds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Recovery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measured value] seconds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measured value]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Successful Failovers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count]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Failovers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count]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Average Packet Loss During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measured value]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Recovery Success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 measured value]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4.8 Performance Evaluation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Metric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Meaning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Engineering Interpretation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Detection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 from failure to decision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Lower is generally better, subject to stability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 until preferred path is restored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Lower is generally better if recovery is stable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Percentage of time service is available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indicates better resilience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Successful Failover Rate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Correct path switches / attempted switches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indicates reliable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Failover Count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Unnecessary path switches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Lower indicates better threshold tuning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Lost traffic during transition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Lower indicates better continuity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4.9 Data Analysis &amp; Engineering Judgment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most important engineering trade-off is between rapid detection and stable operation. If the system changes paths after a single failed probe, transient packet loss can cause unnecessary switching. If the system waits too long</w:t>
      </w:r>
      <w:r>
        <w:rPr>
          <w:rFonts w:ascii="Times New Roman" w:hAnsi="Times New Roman" w:eastAsia="Times New Roman" w:cs="Times New Roman"/>
          <w:b w:val="0"/>
          <w:i w:val="0"/>
          <w:color w:val="000000" w:themeColor="text1"/>
          <w:sz w:val="24"/>
          <w:szCs w:val="24"/>
        </w:rPr>
        <w:t xml:space="preserve">, users experience a longer outage. Consecutive failure checks and recovery hysteresis provide a practical balance. Similarly, a backup path should be selected based not only on availability but also on measurable quality when multiple backups are present.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Simulation results should be interpreted as prototype evidence. Real SD-WAN performance depends on router hardware, contro</w:t>
      </w:r>
      <w:r>
        <w:rPr>
          <w:rFonts w:ascii="Times New Roman" w:hAnsi="Times New Roman" w:eastAsia="Times New Roman" w:cs="Times New Roman"/>
          <w:b w:val="0"/>
          <w:i w:val="0"/>
          <w:color w:val="000000" w:themeColor="text1"/>
          <w:sz w:val="24"/>
          <w:szCs w:val="24"/>
        </w:rPr>
        <w:t xml:space="preserve">ller architecture, tunnel establishment, ISP behavior, routing convergence, encryption overhead and application requirements. Therefore, successful simulation results support the feasibility of the control logic but do not guarantee production performance.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4.10 Strengths &amp; Limitations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Strengths: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Automatic failover without manual route changes in the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Continuous monitoring of multiple WAN paths.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Configurable health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logic designed to reduce route flapping.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logging and dashboard visibility.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Low-cost and safe software-based 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Limitations: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prototype does not directly control a commercial SD-WAN appliance.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emulation may not reproduce every carrier condition.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Thresholds require tuning for different applications and SLAs.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Security controls for production deployment require additional implementation.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Actual application-aware routing and encrypted overlay management are outside the initial scope.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4.11 Project Planning, Roles &amp; Budget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Phase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Activity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Planned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Problem identification and planning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Literature review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System design and topology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Monitoring and failover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4–5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and integration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6</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6</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Testing and fault injection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Results and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Documentation and final presentation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9</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Team Member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Assigned Responsibility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Actual Contribution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IN"/>
              </w:rPr>
              <w:t xml:space="preserve">ATHIVARAM JAYAPRAKASH (192425311)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planning and system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logic, integration, testing and report preparation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IN"/>
              </w:rPr>
              <w:t xml:space="preserv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topology and test setup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simulation, configuration and validation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IN"/>
              </w:rPr>
              <w:t xml:space="preserve">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Automation, dashboard and evaluation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Visualization, performance analysis, testing and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Item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Estimated Cost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Actual Cost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Software tools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 / Open-source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Cloud/Internet testing (if used)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Optional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Hardware (optional)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Not required for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Total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line="36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CHAPTER 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CONCLUSION, FUTURE WORK AND REFLECTION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5.1 Conclusion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Electric Grid Network Optimization using Minimum Spanning Tree Algorithms addresses the engineering problem of maintaining network availability when a p</w:t>
      </w:r>
      <w:r>
        <w:rPr>
          <w:rFonts w:ascii="Times New Roman" w:hAnsi="Times New Roman" w:eastAsia="Times New Roman" w:cs="Times New Roman"/>
          <w:b w:val="0"/>
          <w:i w:val="0"/>
          <w:color w:val="000000" w:themeColor="text1"/>
          <w:sz w:val="24"/>
          <w:szCs w:val="24"/>
        </w:rPr>
        <w:t xml:space="preserve">rimary WAN connection becomes unavailable or degraded. The proposed design combines continuous link monitoring, threshold-based policy decisions, automated path switching, recovery hysteresis, event logging and visualization in a single software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system provides a controlled method for demonstrating how SD-WAN concepts can reduce dependence on manual network recovery. By evaluating latency, packet loss and availabi</w:t>
      </w:r>
      <w:r>
        <w:rPr>
          <w:rFonts w:ascii="Times New Roman" w:hAnsi="Times New Roman" w:eastAsia="Times New Roman" w:cs="Times New Roman"/>
          <w:b w:val="0"/>
          <w:i w:val="0"/>
          <w:color w:val="000000" w:themeColor="text1"/>
          <w:sz w:val="24"/>
          <w:szCs w:val="24"/>
        </w:rPr>
        <w:t xml:space="preserve">lity rather than relying only on physical link state, the prototype can identify degraded conditions and make more informed failover decisions. The use of consecutive failure and recovery checks also improves stability by reducing unnecessary path changes.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project is intended as an academic prototype. Its results should be validated against real routers, SD-W</w:t>
      </w:r>
      <w:r>
        <w:rPr>
          <w:rFonts w:ascii="Times New Roman" w:hAnsi="Times New Roman" w:eastAsia="Times New Roman" w:cs="Times New Roman"/>
          <w:b w:val="0"/>
          <w:i w:val="0"/>
          <w:color w:val="000000" w:themeColor="text1"/>
          <w:sz w:val="24"/>
          <w:szCs w:val="24"/>
        </w:rPr>
        <w:t xml:space="preserve">AN controllers and carrier networks before production deployment. Nevertheless, the architecture provides a practical foundation for further development toward application-aware routing, secure overlays, centralized orchestration and multi-site management.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5.2 Future Work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Integrate the prototype with real SD-WAN controllers and network devices.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Add application-aware routing and QoS policies for voice, video and business applications.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Support multiple backup links and intelligent path scoring.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Integrate BFD or equivalent rapid failure-detection mechanisms.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Add encrypted site-to-site VPN/overlay management.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Develop role-based access control and secure credential storage.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Store telemetry in a time-series database for long-term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Add predictive analytics to identify degradation before complete failure.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Deploy the controller and dashboard using cloud or edge infrastructure.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Validate the design using real WAN impairments and multi-site network emulation.</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C22D38C">
      <w:pPr>
        <w:pStyle w:val="888"/>
        <w:pBdr/>
        <w:spacing w:line="360" w:lineRule="auto"/>
        <w:ind/>
        <w:jc w:val="left"/>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Style w:val="888"/>
        <w:pBdr/>
        <w:spacing w:line="360" w:lineRule="auto"/>
        <w:ind/>
        <w:jc w:val="left"/>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5.3 Project Outcomes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highlight w:val="none"/>
        </w:rPr>
      </w:r>
    </w:p>
    <w:tbl>
      <w:tblPr>
        <w:tblStyle w:val="947"/>
        <w:jc w:val="center"/>
        <w:tblW w:w="0" w:type="auto"/>
        <w:tblBorders/>
        <w:tblLook w:val="04A0" w:firstRow="1" w:lastRow="0" w:firstColumn="1" w:lastColumn="0" w:noHBand="0" w:noVBand="1"/>
      </w:tblPr>
      <w:tblGrid>
        <w:gridCol w:w="4968"/>
        <w:gridCol w:w="4968"/>
      </w:tblGrid>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Outcome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Evidence / Expected Achievement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Multi-WAN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Two or more WAN paths represented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Automated monitoring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Periodic link-health measurements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Backup path selected when primary fails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restored after stable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visibility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Timestamped logs and dashboard status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evaluation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Detection, recovery and availability metrics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Engineering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Trade-offs, risks and limitations documented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5.4 Professional Learning &amp; Individual Reflection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New Knowledge Acquired: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Learned SD-WAN architecture and the role of centralized policy.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Learned WAN redundancy, path selection and failover principles.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Learned how latency, packet loss and availability affect network decisions.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Learned network automation and event logging concepts.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Improved Python programming and test-data analysis skills.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Learned the importance of hysteresis and threshold tuning in automation.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Improved understanding of network security and operational risk.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Engineering &amp; Professional Skills Developed: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Problem identification and system design.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Network topology modelling and simulation.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Python automation and debugging.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planning and failure injection.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measurement and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Technical documentation and report preparation.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Teamwork, task coordination and presentation.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5.5 Individual Reflection – Athivaram Jayaprakash (192425311)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Most difficult engineering problem: Designing a failover policy that reacts quickly without causing repeated switching was challenging. I addressed this by using consecutive failure checks, recovery hysteresis and measurable link-quality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Key engineering decision: I selected a policy-driven SD-WAN prototype because it provides a clear way to combine multiple WAN links, monitoring and automated decisions in one system.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New knowledge acquired independently: I learned more about SD-WAN, WAN redundancy, link monitoring, network automation, failover policies and performance evaluation.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What I would redesign: I would integrate the prototype with a real network emulator and add application-aware policies and secure controller communication.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5.6 Individual Reflection – K. Anvesh (192472238)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Most difficult engineering problem: Building representative WAN failure and degradation scenarios was challenging because real carrier behavior is variable. I addressed this by defining controlled test conditions for outages, latency and 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Key engineering decision: I focused on a repeatable simulation/test environment so that the same failover scenarios could be executed multiple times and compared.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New knowledge acquired independently: I learned about WAN topology design, network testing, fault injection and the effect of link quality on routing decisions.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What I would redesign: I would add more WAN paths and larger multi-site topologies to evaluate scalability.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9"/>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5.7 Individual Reflection – G. Vedavikas Gowd (192472123)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Most difficult engineering problem: Making the network events understandable to an administrator required meaningful logs and visualization. This was solved through an event history and dashboard-oriented presentation of active path and health values.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Key engineering decision: I focused on measurable metrics so that the system could be evaluated using detection time, recovery time, availability and successful failover rate.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New knowledge acquired independently: I learned about network monitoring, dashboard design, test metrics and interpreting failover performance.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What I would redesign: I would add a time-series telemetry system and predictive alerts for early detection of WAN degradation.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REFERENCES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[1] Cisco Systems, “Cisco SD-WAN Solution Overview,” Cisco technical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[2] VMware, “VMware SD-WAN Documentation,” technical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[3] IETF, RFC 5880, “Bidirectional Forwarding Detection (BFD),” 2010.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[4] IETF, RFC 4271, “A Border Gateway Protocol 4 (BGP-4),” 2006.</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[5] IETF, RFC 2328, “OSPF Version 2,” 1998.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[6] IETF, RFC 2474, “Definition of the Differentiated Services Field (DS Field) in the IPv4 and IPv6 Headers,” 1998.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[7] IEEE, IEEE Std 802.1Q, “Bridges and Virtual Bridged Local Area Networks,” IEEE Standards.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[8] NIST, “Guide to Enterprise Telework, Remote Access, and BYOD Security,” NIST cybersecurity guidance.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[9] ISO/IEC, ISO/IEC 25010, “Systems and Software Quality Requirements and Evaluation,” software quality model.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[10] ISO/IEC, ISO/IEC 27001:2022, “Information Security Management Systems — Requirements,” 2022.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[11] Python Software Foundation, “Python Documentation,” Python language and standard library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[12] Matplotlib Development Team, “Matplotlib Documentation,” visualization library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[13] Pandas Development Team, “pandas Documentation,” data analysis library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[14] Microsoft, “Visual Studio Code Documentation,” development environment 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7"/>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APPENDICES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A – Detailed Calculations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A.1 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Availability (%) = (Total Time - Downtime) / Total Time × 100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A.2 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 (%) = Lost Probes / Sent Probes × 100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A.3 Average Failover Detection Time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Average Detection Time = Σ Detection Time / Number of Failover Events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A.4 Successful Failover Rate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80" w:line="360" w:lineRule="auto"/>
        <w:ind w:left="432"/>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Successful Failover Rate (%) = Successful Failovers / Attempted Failovers × 100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B – Engineering Drawings / Schematics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following diagrams should be included in the final submission: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Overall SD-WAN Automated Failover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Multi-WAN Branch Topology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Health Monitoring 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Automated Failover Decision 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Recovery / Hysteresis 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and Event Logging Flow</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20"/>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System Data Flow Diagram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Suggested 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WAN1 (Primary) ─┐</w:t>
        <w:br/>
        <w:t xml:space="preserve">                  ├→ SD-WAN Monitor → Policy Engine → Failover Controller → Active Path → LAN/Users</w:t>
        <w:br/>
        <w:t xml:space="preserve">WAN2 (Backup) ──┘                                      ↓</w:t>
        <w:br/>
        <w:t xml:space="preserve">                                                   Event Logger / 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14:paraId="0568D3AC">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Appendix C – Source Code / Code Repository Information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highlight w:val="none"/>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complete source code may be maintained separately because the prototype can contain monitoring, policy, dashboard and test modules.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4968"/>
        <w:gridCol w:w="4968"/>
      </w:tblGrid>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Component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Purpose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Configuration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Stores WAN paths and thresholds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 Monitor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Measures reachability, latency and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Policy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Applies failover/recovery rules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Controller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Changes active path state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Event Logger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Stores timestamped events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Displays current state and history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Generates failure/degradation scenarios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Evaluation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Calculates performance metrics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Repository: [Insert approved GitHub/GitLab/college repository link here]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D – Software / System Specifications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4968"/>
        <w:gridCol w:w="4968"/>
      </w:tblGrid>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Parameter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Specification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Programming Language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Python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Architecture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SD-WAN-style multi-WAN failover prototype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or more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Connectivity, latency, packet loss, optional jitter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Method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Policy and threshold based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Method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Stable-check hysteresis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Evaluation Metrics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Detection time, recovery time, availability, failover rate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Development Platform</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4968"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VS Code / Google Colab / Local Python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E – Experimental / Raw Data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1656"/>
        <w:gridCol w:w="1656"/>
        <w:gridCol w:w="1656"/>
        <w:gridCol w:w="1656"/>
        <w:gridCol w:w="1656"/>
        <w:gridCol w:w="1656"/>
      </w:tblGrid>
      <w:tr>
        <w:trPr/>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Experiment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WAN Links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Condition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Detection Time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Recovery Time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Availability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 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Normal operation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 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outage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 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latency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 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 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recovery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1656"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Graphs to include: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Detection Time Comparison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Recovery Time Comparison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 Availability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Packet Loss Before/After Failover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17"/>
        <w:pBdr/>
        <w:spacing w:after="6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Event Timeline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F – Ethics / Institutional Approval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The project is a</w:t>
      </w:r>
      <w:r>
        <w:rPr>
          <w:rFonts w:ascii="Times New Roman" w:hAnsi="Times New Roman" w:eastAsia="Times New Roman" w:cs="Times New Roman"/>
          <w:b w:val="0"/>
          <w:i w:val="0"/>
          <w:color w:val="000000" w:themeColor="text1"/>
          <w:sz w:val="24"/>
          <w:szCs w:val="24"/>
        </w:rPr>
        <w:t xml:space="preserve"> software-based networking prototype and does not involve human subjects, animal testing, medical experiments, or collection of personal information. Formal ethics approval is therefore not expected for the current implementation, subject to institutional </w:t>
      </w:r>
      <w:r>
        <w:rPr>
          <w:rFonts w:ascii="Times New Roman" w:hAnsi="Times New Roman" w:eastAsia="Times New Roman" w:cs="Times New Roman"/>
          <w:b w:val="0"/>
          <w:i w:val="0"/>
          <w:color w:val="000000" w:themeColor="text1"/>
          <w:sz w:val="24"/>
          <w:szCs w:val="24"/>
        </w:rPr>
        <w:t xml:space="preserve">project guidelines. The project follows responsible engineering principles by using synthetic test traffic, documenting system limitations, protecting configuration data and avoiding claims that a simulation is equivalent to a production SD-WAN deployment.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G – Project Meeting / Progress Records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bl>
      <w:tblPr>
        <w:tblStyle w:val="947"/>
        <w:jc w:val="center"/>
        <w:tblW w:w="0" w:type="auto"/>
        <w:tblBorders/>
        <w:tblLook w:val="04A0" w:firstRow="1" w:lastRow="0" w:firstColumn="1" w:lastColumn="0" w:noHBand="0" w:noVBand="1"/>
      </w:tblPr>
      <w:tblGrid>
        <w:gridCol w:w="3312"/>
        <w:gridCol w:w="3312"/>
        <w:gridCol w:w="3312"/>
      </w:tblGrid>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Week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Activity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Outcome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selection and planning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 scope finalized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Literature survey</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WAN/SD-WAN concepts identified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System design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Multi-WAN architecture prepared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Monitoring module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Health checks implemented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Failover logic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Policy and switching logic implemented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6</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Dashboard integration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Status and events visualized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Testing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Failure and recovery scenarios executed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Results and analysis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metrics prepared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Week 9</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Documentation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cW w:w="3312" w:type="dxa"/>
            <w:vAlign w:val="center"/>
          </w:tcPr>
          <w:p>
            <w:pPr>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Final report and presentation prepared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40"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888"/>
        <w:pBdr/>
        <w:spacing w:line="360" w:lineRule="auto"/>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Appendix H – User / Industry Feedback</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6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val="0"/>
          <w:i w:val="0"/>
          <w:color w:val="000000" w:themeColor="text1"/>
          <w:sz w:val="24"/>
          <w:szCs w:val="24"/>
        </w:rPr>
        <w:t xml:space="preserve">If no formal industry feedback was obtained: Not Appl</w:t>
      </w:r>
      <w:r>
        <w:rPr>
          <w:rFonts w:ascii="Times New Roman" w:hAnsi="Times New Roman" w:eastAsia="Times New Roman" w:cs="Times New Roman"/>
          <w:b w:val="0"/>
          <w:i w:val="0"/>
          <w:color w:val="000000" w:themeColor="text1"/>
          <w:sz w:val="24"/>
          <w:szCs w:val="24"/>
        </w:rPr>
        <w:t xml:space="preserve">icable. The project was developed and evaluated as an academic software-based networking prototype. Future work may involve feedback from network administrators or industry professionals to refine thresholds, security controls and operational requirements.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sectPr>
      <w:footerReference w:type="default" r:id="rId9"/>
      <w:footnotePr/>
      <w:endnotePr/>
      <w:type w:val="nextPage"/>
      <w:pgSz w:h="15840" w:orient="portrait" w:w="12240"/>
      <w:pgMar w:top="1008"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5"/>
      <w:pBdr/>
      <w:spacing/>
      <w:ind/>
      <w:jc w:val="center"/>
      <w:rPr/>
    </w:pPr>
    <w:r>
      <w:t xml:space="preserve">Page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8">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7">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8">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9">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0">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1">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2">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footnote text"/>
    <w:basedOn w:val="882"/>
    <w:link w:val="864"/>
    <w:uiPriority w:val="99"/>
    <w:semiHidden/>
    <w:unhideWhenUsed/>
    <w:pPr>
      <w:pBdr/>
      <w:spacing w:after="0" w:line="240" w:lineRule="auto"/>
      <w:ind/>
    </w:pPr>
    <w:rPr>
      <w:sz w:val="20"/>
      <w:szCs w:val="20"/>
    </w:rPr>
  </w:style>
  <w:style w:type="character" w:styleId="864">
    <w:name w:val="Footnote Text Char"/>
    <w:basedOn w:val="896"/>
    <w:link w:val="863"/>
    <w:uiPriority w:val="99"/>
    <w:semiHidden/>
    <w:pPr>
      <w:pBdr/>
      <w:spacing/>
      <w:ind/>
    </w:pPr>
    <w:rPr>
      <w:sz w:val="20"/>
      <w:szCs w:val="20"/>
    </w:rPr>
  </w:style>
  <w:style w:type="character" w:styleId="865">
    <w:name w:val="footnote reference"/>
    <w:basedOn w:val="896"/>
    <w:uiPriority w:val="99"/>
    <w:semiHidden/>
    <w:unhideWhenUsed/>
    <w:pPr>
      <w:pBdr/>
      <w:spacing/>
      <w:ind/>
    </w:pPr>
    <w:rPr>
      <w:vertAlign w:val="superscript"/>
    </w:rPr>
  </w:style>
  <w:style w:type="paragraph" w:styleId="866">
    <w:name w:val="endnote text"/>
    <w:basedOn w:val="882"/>
    <w:link w:val="867"/>
    <w:uiPriority w:val="99"/>
    <w:semiHidden/>
    <w:unhideWhenUsed/>
    <w:pPr>
      <w:pBdr/>
      <w:spacing w:after="0" w:line="240" w:lineRule="auto"/>
      <w:ind/>
    </w:pPr>
    <w:rPr>
      <w:sz w:val="20"/>
      <w:szCs w:val="20"/>
    </w:rPr>
  </w:style>
  <w:style w:type="character" w:styleId="867">
    <w:name w:val="Endnote Text Char"/>
    <w:basedOn w:val="896"/>
    <w:link w:val="866"/>
    <w:uiPriority w:val="99"/>
    <w:semiHidden/>
    <w:pPr>
      <w:pBdr/>
      <w:spacing/>
      <w:ind/>
    </w:pPr>
    <w:rPr>
      <w:sz w:val="20"/>
      <w:szCs w:val="20"/>
    </w:rPr>
  </w:style>
  <w:style w:type="character" w:styleId="868">
    <w:name w:val="endnote reference"/>
    <w:basedOn w:val="896"/>
    <w:uiPriority w:val="99"/>
    <w:semiHidden/>
    <w:unhideWhenUsed/>
    <w:pPr>
      <w:pBdr/>
      <w:spacing/>
      <w:ind/>
    </w:pPr>
    <w:rPr>
      <w:vertAlign w:val="superscript"/>
    </w:rPr>
  </w:style>
  <w:style w:type="character" w:styleId="869">
    <w:name w:val="Hyperlink"/>
    <w:basedOn w:val="896"/>
    <w:uiPriority w:val="99"/>
    <w:unhideWhenUsed/>
    <w:pPr>
      <w:pBdr/>
      <w:spacing/>
      <w:ind/>
    </w:pPr>
    <w:rPr>
      <w:color w:val="0563c1" w:themeColor="hyperlink"/>
      <w:u w:val="single"/>
    </w:rPr>
  </w:style>
  <w:style w:type="character" w:styleId="870">
    <w:name w:val="FollowedHyperlink"/>
    <w:basedOn w:val="896"/>
    <w:uiPriority w:val="99"/>
    <w:semiHidden/>
    <w:unhideWhenUsed/>
    <w:pPr>
      <w:pBdr/>
      <w:spacing/>
      <w:ind/>
    </w:pPr>
    <w:rPr>
      <w:color w:val="954f72" w:themeColor="followedHyperlink"/>
      <w:u w:val="single"/>
    </w:rPr>
  </w:style>
  <w:style w:type="paragraph" w:styleId="871">
    <w:name w:val="toc 1"/>
    <w:basedOn w:val="882"/>
    <w:next w:val="882"/>
    <w:uiPriority w:val="39"/>
    <w:unhideWhenUsed/>
    <w:pPr>
      <w:pBdr/>
      <w:spacing w:after="100"/>
      <w:ind/>
    </w:pPr>
  </w:style>
  <w:style w:type="paragraph" w:styleId="872">
    <w:name w:val="toc 2"/>
    <w:basedOn w:val="882"/>
    <w:next w:val="882"/>
    <w:uiPriority w:val="39"/>
    <w:unhideWhenUsed/>
    <w:pPr>
      <w:pBdr/>
      <w:spacing w:after="100"/>
      <w:ind w:left="220"/>
    </w:pPr>
  </w:style>
  <w:style w:type="paragraph" w:styleId="873">
    <w:name w:val="toc 3"/>
    <w:basedOn w:val="882"/>
    <w:next w:val="882"/>
    <w:uiPriority w:val="39"/>
    <w:unhideWhenUsed/>
    <w:pPr>
      <w:pBdr/>
      <w:spacing w:after="100"/>
      <w:ind w:left="440"/>
    </w:pPr>
  </w:style>
  <w:style w:type="paragraph" w:styleId="874">
    <w:name w:val="toc 4"/>
    <w:basedOn w:val="882"/>
    <w:next w:val="882"/>
    <w:uiPriority w:val="39"/>
    <w:unhideWhenUsed/>
    <w:pPr>
      <w:pBdr/>
      <w:spacing w:after="100"/>
      <w:ind w:left="660"/>
    </w:pPr>
  </w:style>
  <w:style w:type="paragraph" w:styleId="875">
    <w:name w:val="toc 5"/>
    <w:basedOn w:val="882"/>
    <w:next w:val="882"/>
    <w:uiPriority w:val="39"/>
    <w:unhideWhenUsed/>
    <w:pPr>
      <w:pBdr/>
      <w:spacing w:after="100"/>
      <w:ind w:left="880"/>
    </w:pPr>
  </w:style>
  <w:style w:type="paragraph" w:styleId="876">
    <w:name w:val="toc 6"/>
    <w:basedOn w:val="882"/>
    <w:next w:val="882"/>
    <w:uiPriority w:val="39"/>
    <w:unhideWhenUsed/>
    <w:pPr>
      <w:pBdr/>
      <w:spacing w:after="100"/>
      <w:ind w:left="1100"/>
    </w:pPr>
  </w:style>
  <w:style w:type="paragraph" w:styleId="877">
    <w:name w:val="toc 7"/>
    <w:basedOn w:val="882"/>
    <w:next w:val="882"/>
    <w:uiPriority w:val="39"/>
    <w:unhideWhenUsed/>
    <w:pPr>
      <w:pBdr/>
      <w:spacing w:after="100"/>
      <w:ind w:left="1320"/>
    </w:pPr>
  </w:style>
  <w:style w:type="paragraph" w:styleId="878">
    <w:name w:val="toc 8"/>
    <w:basedOn w:val="882"/>
    <w:next w:val="882"/>
    <w:uiPriority w:val="39"/>
    <w:unhideWhenUsed/>
    <w:pPr>
      <w:pBdr/>
      <w:spacing w:after="100"/>
      <w:ind w:left="1540"/>
    </w:pPr>
  </w:style>
  <w:style w:type="paragraph" w:styleId="879">
    <w:name w:val="toc 9"/>
    <w:basedOn w:val="882"/>
    <w:next w:val="882"/>
    <w:uiPriority w:val="39"/>
    <w:unhideWhenUsed/>
    <w:pPr>
      <w:pBdr/>
      <w:spacing w:after="100"/>
      <w:ind w:left="1760"/>
    </w:pPr>
  </w:style>
  <w:style w:type="character" w:styleId="880">
    <w:name w:val="Placeholder Text"/>
    <w:basedOn w:val="896"/>
    <w:uiPriority w:val="99"/>
    <w:semiHidden/>
    <w:pPr>
      <w:pBdr/>
      <w:spacing/>
      <w:ind/>
    </w:pPr>
    <w:rPr>
      <w:color w:val="666666"/>
    </w:rPr>
  </w:style>
  <w:style w:type="paragraph" w:styleId="881">
    <w:name w:val="table of figures"/>
    <w:basedOn w:val="882"/>
    <w:next w:val="882"/>
    <w:uiPriority w:val="99"/>
    <w:unhideWhenUsed/>
    <w:pPr>
      <w:pBdr/>
      <w:spacing w:after="0" w:afterAutospacing="0"/>
      <w:ind/>
    </w:pPr>
  </w:style>
  <w:style w:type="paragraph" w:styleId="882" w:default="1">
    <w:name w:val="Normal"/>
    <w:qFormat/>
    <w:pPr>
      <w:pBdr/>
      <w:spacing/>
      <w:ind/>
    </w:pPr>
    <w:rPr>
      <w:rFonts w:ascii="Times New Roman" w:hAnsi="Times New Roman" w:eastAsia="Times New Roman"/>
      <w:sz w:val="24"/>
    </w:rPr>
  </w:style>
  <w:style w:type="paragraph" w:styleId="883">
    <w:name w:val="Header"/>
    <w:basedOn w:val="882"/>
    <w:link w:val="884"/>
    <w:uiPriority w:val="99"/>
    <w:unhideWhenUsed/>
    <w:pPr>
      <w:pBdr/>
      <w:tabs>
        <w:tab w:val="center" w:leader="none" w:pos="4680"/>
        <w:tab w:val="right" w:leader="none" w:pos="9360"/>
      </w:tabs>
      <w:spacing w:after="0" w:line="240" w:lineRule="auto"/>
      <w:ind/>
    </w:pPr>
  </w:style>
  <w:style w:type="character" w:styleId="884" w:customStyle="1">
    <w:name w:val="Header Char"/>
    <w:basedOn w:val="896"/>
    <w:link w:val="883"/>
    <w:uiPriority w:val="99"/>
    <w:pPr>
      <w:pBdr/>
      <w:spacing/>
      <w:ind/>
    </w:pPr>
  </w:style>
  <w:style w:type="paragraph" w:styleId="885">
    <w:name w:val="Footer"/>
    <w:basedOn w:val="882"/>
    <w:link w:val="886"/>
    <w:uiPriority w:val="99"/>
    <w:unhideWhenUsed/>
    <w:pPr>
      <w:pBdr/>
      <w:tabs>
        <w:tab w:val="center" w:leader="none" w:pos="4680"/>
        <w:tab w:val="right" w:leader="none" w:pos="9360"/>
      </w:tabs>
      <w:spacing w:after="0" w:line="240" w:lineRule="auto"/>
      <w:ind/>
    </w:pPr>
  </w:style>
  <w:style w:type="character" w:styleId="886" w:customStyle="1">
    <w:name w:val="Footer Char"/>
    <w:basedOn w:val="896"/>
    <w:link w:val="885"/>
    <w:uiPriority w:val="99"/>
    <w:pPr>
      <w:pBdr/>
      <w:spacing/>
      <w:ind/>
    </w:pPr>
  </w:style>
  <w:style w:type="paragraph" w:styleId="887">
    <w:name w:val="Heading 1"/>
    <w:basedOn w:val="882"/>
    <w:next w:val="882"/>
    <w:link w:val="900"/>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365f91" w:themeColor="accent1" w:themeShade="BF"/>
      <w:sz w:val="32"/>
      <w:szCs w:val="28"/>
    </w:rPr>
  </w:style>
  <w:style w:type="paragraph" w:styleId="888">
    <w:name w:val="Heading 2"/>
    <w:basedOn w:val="882"/>
    <w:next w:val="882"/>
    <w:link w:val="901"/>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4f81bd" w:themeColor="accent1"/>
      <w:sz w:val="0"/>
      <w:szCs w:val="26"/>
    </w:rPr>
  </w:style>
  <w:style w:type="paragraph" w:styleId="889">
    <w:name w:val="Heading 3"/>
    <w:basedOn w:val="882"/>
    <w:next w:val="882"/>
    <w:link w:val="902"/>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color w:val="4f81bd" w:themeColor="accent1"/>
      <w:sz w:val="0"/>
    </w:rPr>
  </w:style>
  <w:style w:type="paragraph" w:styleId="890">
    <w:name w:val="Heading 4"/>
    <w:basedOn w:val="882"/>
    <w:next w:val="882"/>
    <w:link w:val="93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1">
    <w:name w:val="Heading 5"/>
    <w:basedOn w:val="882"/>
    <w:next w:val="882"/>
    <w:link w:val="93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2">
    <w:name w:val="Heading 6"/>
    <w:basedOn w:val="882"/>
    <w:next w:val="882"/>
    <w:link w:val="93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3">
    <w:name w:val="Heading 7"/>
    <w:basedOn w:val="882"/>
    <w:next w:val="882"/>
    <w:link w:val="93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4">
    <w:name w:val="Heading 8"/>
    <w:basedOn w:val="882"/>
    <w:next w:val="882"/>
    <w:link w:val="93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5">
    <w:name w:val="Heading 9"/>
    <w:basedOn w:val="882"/>
    <w:next w:val="882"/>
    <w:link w:val="93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uiPriority w:val="1"/>
    <w:qFormat/>
    <w:pPr>
      <w:pBdr/>
      <w:spacing w:after="0" w:line="240" w:lineRule="auto"/>
      <w:ind/>
    </w:pPr>
  </w:style>
  <w:style w:type="character" w:styleId="900" w:customStyle="1">
    <w:name w:val="Heading 1 Char"/>
    <w:basedOn w:val="896"/>
    <w:link w:val="887"/>
    <w:uiPriority w:val="9"/>
    <w:pPr>
      <w:pBdr/>
      <w:spacing/>
      <w:ind/>
    </w:pPr>
    <w:rPr>
      <w:rFonts w:asciiTheme="majorHAnsi" w:hAnsiTheme="majorHAnsi" w:eastAsiaTheme="majorEastAsia" w:cstheme="majorBidi"/>
      <w:b/>
      <w:bCs/>
      <w:color w:val="365f91" w:themeColor="accent1" w:themeShade="BF"/>
      <w:sz w:val="28"/>
      <w:szCs w:val="28"/>
    </w:rPr>
  </w:style>
  <w:style w:type="character" w:styleId="901" w:customStyle="1">
    <w:name w:val="Heading 2 Char"/>
    <w:basedOn w:val="896"/>
    <w:link w:val="888"/>
    <w:uiPriority w:val="9"/>
    <w:pPr>
      <w:pBdr/>
      <w:spacing/>
      <w:ind/>
    </w:pPr>
    <w:rPr>
      <w:rFonts w:asciiTheme="majorHAnsi" w:hAnsiTheme="majorHAnsi" w:eastAsiaTheme="majorEastAsia" w:cstheme="majorBidi"/>
      <w:b/>
      <w:bCs/>
      <w:color w:val="4f81bd" w:themeColor="accent1"/>
      <w:sz w:val="26"/>
      <w:szCs w:val="26"/>
    </w:rPr>
  </w:style>
  <w:style w:type="character" w:styleId="902" w:customStyle="1">
    <w:name w:val="Heading 3 Char"/>
    <w:basedOn w:val="896"/>
    <w:link w:val="889"/>
    <w:uiPriority w:val="9"/>
    <w:pPr>
      <w:pBdr/>
      <w:spacing/>
      <w:ind/>
    </w:pPr>
    <w:rPr>
      <w:rFonts w:asciiTheme="majorHAnsi" w:hAnsiTheme="majorHAnsi" w:eastAsiaTheme="majorEastAsia" w:cstheme="majorBidi"/>
      <w:b/>
      <w:bCs/>
      <w:color w:val="4f81bd" w:themeColor="accent1"/>
    </w:rPr>
  </w:style>
  <w:style w:type="paragraph" w:styleId="903">
    <w:name w:val="Title"/>
    <w:basedOn w:val="882"/>
    <w:next w:val="882"/>
    <w:link w:val="904"/>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color w:val="17365d" w:themeColor="text2" w:themeShade="BF"/>
      <w:spacing w:val="5"/>
      <w:sz w:val="52"/>
      <w:szCs w:val="52"/>
    </w:rPr>
  </w:style>
  <w:style w:type="character" w:styleId="904" w:customStyle="1">
    <w:name w:val="Title Char"/>
    <w:basedOn w:val="896"/>
    <w:link w:val="90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5">
    <w:name w:val="Subtitle"/>
    <w:basedOn w:val="882"/>
    <w:next w:val="882"/>
    <w:link w:val="90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6" w:customStyle="1">
    <w:name w:val="Subtitle Char"/>
    <w:basedOn w:val="896"/>
    <w:link w:val="90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7">
    <w:name w:val="List Paragraph"/>
    <w:basedOn w:val="882"/>
    <w:uiPriority w:val="34"/>
    <w:qFormat/>
    <w:pPr>
      <w:pBdr/>
      <w:spacing/>
      <w:ind w:left="720"/>
      <w:contextualSpacing w:val="true"/>
    </w:pPr>
  </w:style>
  <w:style w:type="paragraph" w:styleId="908">
    <w:name w:val="Body Text"/>
    <w:basedOn w:val="882"/>
    <w:link w:val="909"/>
    <w:uiPriority w:val="99"/>
    <w:unhideWhenUsed/>
    <w:pPr>
      <w:pBdr/>
      <w:spacing w:after="120"/>
      <w:ind/>
    </w:pPr>
  </w:style>
  <w:style w:type="character" w:styleId="909" w:customStyle="1">
    <w:name w:val="Body Text Char"/>
    <w:basedOn w:val="896"/>
    <w:link w:val="908"/>
    <w:uiPriority w:val="99"/>
    <w:pPr>
      <w:pBdr/>
      <w:spacing/>
      <w:ind/>
    </w:pPr>
  </w:style>
  <w:style w:type="paragraph" w:styleId="910">
    <w:name w:val="Body Text 2"/>
    <w:basedOn w:val="882"/>
    <w:link w:val="911"/>
    <w:uiPriority w:val="99"/>
    <w:unhideWhenUsed/>
    <w:pPr>
      <w:pBdr/>
      <w:spacing w:after="120" w:line="480" w:lineRule="auto"/>
      <w:ind/>
    </w:pPr>
  </w:style>
  <w:style w:type="character" w:styleId="911" w:customStyle="1">
    <w:name w:val="Body Text 2 Char"/>
    <w:basedOn w:val="896"/>
    <w:link w:val="910"/>
    <w:uiPriority w:val="99"/>
    <w:pPr>
      <w:pBdr/>
      <w:spacing/>
      <w:ind/>
    </w:pPr>
  </w:style>
  <w:style w:type="paragraph" w:styleId="912">
    <w:name w:val="Body Text 3"/>
    <w:basedOn w:val="882"/>
    <w:link w:val="913"/>
    <w:uiPriority w:val="99"/>
    <w:unhideWhenUsed/>
    <w:pPr>
      <w:pBdr/>
      <w:spacing w:after="120"/>
      <w:ind/>
    </w:pPr>
    <w:rPr>
      <w:sz w:val="16"/>
      <w:szCs w:val="16"/>
    </w:rPr>
  </w:style>
  <w:style w:type="character" w:styleId="913" w:customStyle="1">
    <w:name w:val="Body Text 3 Char"/>
    <w:basedOn w:val="896"/>
    <w:link w:val="912"/>
    <w:uiPriority w:val="99"/>
    <w:pPr>
      <w:pBdr/>
      <w:spacing/>
      <w:ind/>
    </w:pPr>
    <w:rPr>
      <w:sz w:val="16"/>
      <w:szCs w:val="16"/>
    </w:rPr>
  </w:style>
  <w:style w:type="paragraph" w:styleId="914">
    <w:name w:val="List"/>
    <w:basedOn w:val="882"/>
    <w:uiPriority w:val="99"/>
    <w:unhideWhenUsed/>
    <w:pPr>
      <w:pBdr/>
      <w:spacing/>
      <w:ind w:hanging="360" w:left="360"/>
      <w:contextualSpacing w:val="true"/>
    </w:pPr>
  </w:style>
  <w:style w:type="paragraph" w:styleId="915">
    <w:name w:val="List 2"/>
    <w:basedOn w:val="882"/>
    <w:uiPriority w:val="99"/>
    <w:unhideWhenUsed/>
    <w:pPr>
      <w:pBdr/>
      <w:spacing/>
      <w:ind w:hanging="360" w:left="720"/>
      <w:contextualSpacing w:val="true"/>
    </w:pPr>
  </w:style>
  <w:style w:type="paragraph" w:styleId="916">
    <w:name w:val="List 3"/>
    <w:basedOn w:val="882"/>
    <w:uiPriority w:val="99"/>
    <w:unhideWhenUsed/>
    <w:pPr>
      <w:pBdr/>
      <w:spacing/>
      <w:ind w:hanging="360" w:left="1080"/>
      <w:contextualSpacing w:val="true"/>
    </w:pPr>
  </w:style>
  <w:style w:type="paragraph" w:styleId="917">
    <w:name w:val="List Bullet"/>
    <w:basedOn w:val="882"/>
    <w:uiPriority w:val="99"/>
    <w:unhideWhenUsed/>
    <w:pPr>
      <w:numPr>
        <w:numId w:val="1"/>
      </w:numPr>
      <w:pBdr/>
      <w:spacing/>
      <w:ind/>
      <w:contextualSpacing w:val="true"/>
    </w:pPr>
  </w:style>
  <w:style w:type="paragraph" w:styleId="918">
    <w:name w:val="List Bullet 2"/>
    <w:basedOn w:val="882"/>
    <w:uiPriority w:val="99"/>
    <w:unhideWhenUsed/>
    <w:pPr>
      <w:numPr>
        <w:numId w:val="2"/>
      </w:numPr>
      <w:pBdr/>
      <w:spacing/>
      <w:ind/>
      <w:contextualSpacing w:val="true"/>
    </w:pPr>
  </w:style>
  <w:style w:type="paragraph" w:styleId="919">
    <w:name w:val="List Bullet 3"/>
    <w:basedOn w:val="882"/>
    <w:uiPriority w:val="99"/>
    <w:unhideWhenUsed/>
    <w:pPr>
      <w:numPr>
        <w:numId w:val="3"/>
      </w:numPr>
      <w:pBdr/>
      <w:spacing/>
      <w:ind/>
      <w:contextualSpacing w:val="true"/>
    </w:pPr>
  </w:style>
  <w:style w:type="paragraph" w:styleId="920">
    <w:name w:val="List Number"/>
    <w:basedOn w:val="882"/>
    <w:uiPriority w:val="99"/>
    <w:unhideWhenUsed/>
    <w:pPr>
      <w:numPr>
        <w:numId w:val="5"/>
      </w:numPr>
      <w:pBdr/>
      <w:spacing/>
      <w:ind/>
      <w:contextualSpacing w:val="true"/>
    </w:pPr>
  </w:style>
  <w:style w:type="paragraph" w:styleId="921">
    <w:name w:val="List Number 2"/>
    <w:basedOn w:val="882"/>
    <w:uiPriority w:val="99"/>
    <w:unhideWhenUsed/>
    <w:pPr>
      <w:numPr>
        <w:numId w:val="6"/>
      </w:numPr>
      <w:pBdr/>
      <w:spacing/>
      <w:ind/>
      <w:contextualSpacing w:val="true"/>
    </w:pPr>
  </w:style>
  <w:style w:type="paragraph" w:styleId="922">
    <w:name w:val="List Number 3"/>
    <w:basedOn w:val="882"/>
    <w:uiPriority w:val="99"/>
    <w:unhideWhenUsed/>
    <w:pPr>
      <w:numPr>
        <w:numId w:val="7"/>
      </w:numPr>
      <w:pBdr/>
      <w:spacing/>
      <w:ind/>
      <w:contextualSpacing w:val="true"/>
    </w:pPr>
  </w:style>
  <w:style w:type="paragraph" w:styleId="923">
    <w:name w:val="List Continue"/>
    <w:basedOn w:val="882"/>
    <w:uiPriority w:val="99"/>
    <w:unhideWhenUsed/>
    <w:pPr>
      <w:pBdr/>
      <w:spacing w:after="120"/>
      <w:ind w:left="360"/>
      <w:contextualSpacing w:val="true"/>
    </w:pPr>
  </w:style>
  <w:style w:type="paragraph" w:styleId="924">
    <w:name w:val="List Continue 2"/>
    <w:basedOn w:val="882"/>
    <w:uiPriority w:val="99"/>
    <w:unhideWhenUsed/>
    <w:pPr>
      <w:pBdr/>
      <w:spacing w:after="120"/>
      <w:ind w:left="720"/>
      <w:contextualSpacing w:val="true"/>
    </w:pPr>
  </w:style>
  <w:style w:type="paragraph" w:styleId="925">
    <w:name w:val="List Continue 3"/>
    <w:basedOn w:val="882"/>
    <w:uiPriority w:val="99"/>
    <w:unhideWhenUsed/>
    <w:pPr>
      <w:pBdr/>
      <w:spacing w:after="120"/>
      <w:ind w:left="1080"/>
      <w:contextualSpacing w:val="true"/>
    </w:pPr>
  </w:style>
  <w:style w:type="paragraph" w:styleId="926">
    <w:name w:val="macro"/>
    <w:link w:val="92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7" w:customStyle="1">
    <w:name w:val="Macro Text Char"/>
    <w:basedOn w:val="896"/>
    <w:link w:val="926"/>
    <w:uiPriority w:val="99"/>
    <w:pPr>
      <w:pBdr/>
      <w:spacing/>
      <w:ind/>
    </w:pPr>
    <w:rPr>
      <w:rFonts w:ascii="Courier" w:hAnsi="Courier"/>
      <w:sz w:val="20"/>
      <w:szCs w:val="20"/>
    </w:rPr>
  </w:style>
  <w:style w:type="paragraph" w:styleId="928">
    <w:name w:val="Quote"/>
    <w:basedOn w:val="882"/>
    <w:next w:val="882"/>
    <w:link w:val="929"/>
    <w:uiPriority w:val="29"/>
    <w:qFormat/>
    <w:pPr>
      <w:pBdr/>
      <w:spacing/>
      <w:ind/>
    </w:pPr>
    <w:rPr>
      <w:i/>
      <w:iCs/>
      <w:color w:val="000000" w:themeColor="text1"/>
    </w:rPr>
  </w:style>
  <w:style w:type="character" w:styleId="929" w:customStyle="1">
    <w:name w:val="Quote Char"/>
    <w:basedOn w:val="896"/>
    <w:link w:val="928"/>
    <w:uiPriority w:val="29"/>
    <w:pPr>
      <w:pBdr/>
      <w:spacing/>
      <w:ind/>
    </w:pPr>
    <w:rPr>
      <w:i/>
      <w:iCs/>
      <w:color w:val="000000" w:themeColor="text1"/>
    </w:rPr>
  </w:style>
  <w:style w:type="character" w:styleId="930" w:customStyle="1">
    <w:name w:val="Heading 4 Char"/>
    <w:basedOn w:val="896"/>
    <w:link w:val="890"/>
    <w:uiPriority w:val="9"/>
    <w:semiHidden/>
    <w:pPr>
      <w:pBdr/>
      <w:spacing/>
      <w:ind/>
    </w:pPr>
    <w:rPr>
      <w:rFonts w:asciiTheme="majorHAnsi" w:hAnsiTheme="majorHAnsi" w:eastAsiaTheme="majorEastAsia" w:cstheme="majorBidi"/>
      <w:b/>
      <w:bCs/>
      <w:i/>
      <w:iCs/>
      <w:color w:val="4f81bd" w:themeColor="accent1"/>
    </w:rPr>
  </w:style>
  <w:style w:type="character" w:styleId="931" w:customStyle="1">
    <w:name w:val="Heading 5 Char"/>
    <w:basedOn w:val="896"/>
    <w:link w:val="891"/>
    <w:uiPriority w:val="9"/>
    <w:semiHidden/>
    <w:pPr>
      <w:pBdr/>
      <w:spacing/>
      <w:ind/>
    </w:pPr>
    <w:rPr>
      <w:rFonts w:asciiTheme="majorHAnsi" w:hAnsiTheme="majorHAnsi" w:eastAsiaTheme="majorEastAsia" w:cstheme="majorBidi"/>
      <w:color w:val="243f60" w:themeColor="accent1" w:themeShade="7F"/>
    </w:rPr>
  </w:style>
  <w:style w:type="character" w:styleId="932" w:customStyle="1">
    <w:name w:val="Heading 6 Char"/>
    <w:basedOn w:val="896"/>
    <w:link w:val="892"/>
    <w:uiPriority w:val="9"/>
    <w:semiHidden/>
    <w:pPr>
      <w:pBdr/>
      <w:spacing/>
      <w:ind/>
    </w:pPr>
    <w:rPr>
      <w:rFonts w:asciiTheme="majorHAnsi" w:hAnsiTheme="majorHAnsi" w:eastAsiaTheme="majorEastAsia" w:cstheme="majorBidi"/>
      <w:i/>
      <w:iCs/>
      <w:color w:val="243f60" w:themeColor="accent1" w:themeShade="7F"/>
    </w:rPr>
  </w:style>
  <w:style w:type="character" w:styleId="933" w:customStyle="1">
    <w:name w:val="Heading 7 Char"/>
    <w:basedOn w:val="896"/>
    <w:link w:val="893"/>
    <w:uiPriority w:val="9"/>
    <w:semiHidden/>
    <w:pPr>
      <w:pBdr/>
      <w:spacing/>
      <w:ind/>
    </w:pPr>
    <w:rPr>
      <w:rFonts w:asciiTheme="majorHAnsi" w:hAnsiTheme="majorHAnsi" w:eastAsiaTheme="majorEastAsia" w:cstheme="majorBidi"/>
      <w:i/>
      <w:iCs/>
      <w:color w:val="404040" w:themeColor="text1" w:themeTint="BF"/>
    </w:rPr>
  </w:style>
  <w:style w:type="character" w:styleId="934" w:customStyle="1">
    <w:name w:val="Heading 8 Char"/>
    <w:basedOn w:val="896"/>
    <w:link w:val="894"/>
    <w:uiPriority w:val="9"/>
    <w:semiHidden/>
    <w:pPr>
      <w:pBdr/>
      <w:spacing/>
      <w:ind/>
    </w:pPr>
    <w:rPr>
      <w:rFonts w:asciiTheme="majorHAnsi" w:hAnsiTheme="majorHAnsi" w:eastAsiaTheme="majorEastAsia" w:cstheme="majorBidi"/>
      <w:color w:val="4f81bd" w:themeColor="accent1"/>
      <w:sz w:val="20"/>
      <w:szCs w:val="20"/>
    </w:rPr>
  </w:style>
  <w:style w:type="character" w:styleId="935" w:customStyle="1">
    <w:name w:val="Heading 9 Char"/>
    <w:basedOn w:val="896"/>
    <w:link w:val="89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6">
    <w:name w:val="Caption"/>
    <w:basedOn w:val="882"/>
    <w:next w:val="882"/>
    <w:uiPriority w:val="35"/>
    <w:semiHidden/>
    <w:unhideWhenUsed/>
    <w:qFormat/>
    <w:pPr>
      <w:pBdr/>
      <w:spacing w:line="240" w:lineRule="auto"/>
      <w:ind/>
    </w:pPr>
    <w:rPr>
      <w:b/>
      <w:bCs/>
      <w:color w:val="4f81bd" w:themeColor="accent1"/>
      <w:sz w:val="18"/>
      <w:szCs w:val="18"/>
    </w:rPr>
  </w:style>
  <w:style w:type="character" w:styleId="937">
    <w:name w:val="Strong"/>
    <w:basedOn w:val="896"/>
    <w:uiPriority w:val="22"/>
    <w:qFormat/>
    <w:pPr>
      <w:pBdr/>
      <w:spacing/>
      <w:ind/>
    </w:pPr>
    <w:rPr>
      <w:b/>
      <w:bCs/>
    </w:rPr>
  </w:style>
  <w:style w:type="character" w:styleId="938">
    <w:name w:val="Emphasis"/>
    <w:basedOn w:val="896"/>
    <w:uiPriority w:val="20"/>
    <w:qFormat/>
    <w:pPr>
      <w:pBdr/>
      <w:spacing/>
      <w:ind/>
    </w:pPr>
    <w:rPr>
      <w:i/>
      <w:iCs/>
    </w:rPr>
  </w:style>
  <w:style w:type="paragraph" w:styleId="939">
    <w:name w:val="Intense Quote"/>
    <w:basedOn w:val="882"/>
    <w:next w:val="882"/>
    <w:link w:val="940"/>
    <w:uiPriority w:val="30"/>
    <w:qFormat/>
    <w:pPr>
      <w:pBdr>
        <w:bottom w:val="single" w:color="4f81bd" w:themeColor="accent1" w:sz="4" w:space="4"/>
      </w:pBdr>
      <w:spacing w:after="280" w:before="200"/>
      <w:ind w:right="936" w:left="936"/>
    </w:pPr>
    <w:rPr>
      <w:b/>
      <w:bCs/>
      <w:i/>
      <w:iCs/>
      <w:color w:val="4f81bd" w:themeColor="accent1"/>
    </w:rPr>
  </w:style>
  <w:style w:type="character" w:styleId="940" w:customStyle="1">
    <w:name w:val="Intense Quote Char"/>
    <w:basedOn w:val="896"/>
    <w:link w:val="939"/>
    <w:uiPriority w:val="30"/>
    <w:pPr>
      <w:pBdr/>
      <w:spacing/>
      <w:ind/>
    </w:pPr>
    <w:rPr>
      <w:b/>
      <w:bCs/>
      <w:i/>
      <w:iCs/>
      <w:color w:val="4f81bd" w:themeColor="accent1"/>
    </w:rPr>
  </w:style>
  <w:style w:type="character" w:styleId="941">
    <w:name w:val="Subtle Emphasis"/>
    <w:basedOn w:val="896"/>
    <w:uiPriority w:val="19"/>
    <w:qFormat/>
    <w:pPr>
      <w:pBdr/>
      <w:spacing/>
      <w:ind/>
    </w:pPr>
    <w:rPr>
      <w:i/>
      <w:iCs/>
      <w:color w:val="808080" w:themeColor="text1" w:themeTint="7F"/>
    </w:rPr>
  </w:style>
  <w:style w:type="character" w:styleId="942">
    <w:name w:val="Intense Emphasis"/>
    <w:basedOn w:val="896"/>
    <w:uiPriority w:val="21"/>
    <w:qFormat/>
    <w:pPr>
      <w:pBdr/>
      <w:spacing/>
      <w:ind/>
    </w:pPr>
    <w:rPr>
      <w:b/>
      <w:bCs/>
      <w:i/>
      <w:iCs/>
      <w:color w:val="4f81bd" w:themeColor="accent1"/>
    </w:rPr>
  </w:style>
  <w:style w:type="character" w:styleId="943">
    <w:name w:val="Subtle Reference"/>
    <w:basedOn w:val="896"/>
    <w:uiPriority w:val="31"/>
    <w:qFormat/>
    <w:pPr>
      <w:pBdr/>
      <w:spacing/>
      <w:ind/>
    </w:pPr>
    <w:rPr>
      <w:smallCaps/>
      <w:color w:val="c0504d" w:themeColor="accent2"/>
      <w:u w:val="single"/>
    </w:rPr>
  </w:style>
  <w:style w:type="character" w:styleId="944">
    <w:name w:val="Intense Reference"/>
    <w:basedOn w:val="896"/>
    <w:uiPriority w:val="32"/>
    <w:qFormat/>
    <w:pPr>
      <w:pBdr/>
      <w:spacing/>
      <w:ind/>
    </w:pPr>
    <w:rPr>
      <w:b/>
      <w:bCs/>
      <w:smallCaps/>
      <w:color w:val="c0504d" w:themeColor="accent2"/>
      <w:spacing w:val="5"/>
      <w:u w:val="single"/>
    </w:rPr>
  </w:style>
  <w:style w:type="character" w:styleId="945">
    <w:name w:val="Book Title"/>
    <w:basedOn w:val="896"/>
    <w:uiPriority w:val="33"/>
    <w:qFormat/>
    <w:pPr>
      <w:pBdr/>
      <w:spacing/>
      <w:ind/>
    </w:pPr>
    <w:rPr>
      <w:b/>
      <w:bCs/>
      <w:smallCaps/>
      <w:spacing w:val="5"/>
    </w:rPr>
  </w:style>
  <w:style w:type="paragraph" w:styleId="946">
    <w:name w:val="TOC Heading"/>
    <w:basedOn w:val="887"/>
    <w:next w:val="882"/>
    <w:uiPriority w:val="39"/>
    <w:semiHidden/>
    <w:unhideWhenUsed/>
    <w:qFormat/>
    <w:pPr>
      <w:pBdr/>
      <w:spacing/>
      <w:ind/>
      <w:outlineLvl w:val="9"/>
    </w:pPr>
  </w:style>
  <w:style w:type="table" w:styleId="947">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w:basedOn w:val="89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1"/>
    <w:basedOn w:val="89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2"/>
    <w:basedOn w:val="89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3"/>
    <w:basedOn w:val="89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4"/>
    <w:basedOn w:val="89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5"/>
    <w:basedOn w:val="89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Shading Accent 6"/>
    <w:basedOn w:val="89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1"/>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2"/>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3"/>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4"/>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5"/>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List Accent 6"/>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1"/>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2"/>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3"/>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4"/>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5"/>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Grid Accent 6"/>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2"/>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3"/>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4"/>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5"/>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1 Accent 6"/>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1"/>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3"/>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4"/>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5"/>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2 Accent 6"/>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2"/>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3"/>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4"/>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5"/>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1 Accent 6"/>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1"/>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3"/>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4"/>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5"/>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2 Accent 6"/>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2"/>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3"/>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4"/>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5"/>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1 Accent 6"/>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1"/>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3"/>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4"/>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5"/>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2 Accent 6"/>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1"/>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2"/>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4"/>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5"/>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3 Accent 6"/>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1"/>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2"/>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3"/>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4"/>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5"/>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Dark List Accent 6"/>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1"/>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2"/>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3"/>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4"/>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5"/>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Shading Accent 6"/>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1"/>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2"/>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3"/>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4"/>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5"/>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List Accent 6"/>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1"/>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2"/>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3"/>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4"/>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5"/>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Grid Accent 6"/>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2026-09-04T12:14:02Z</dcterms:modified>
  <cp:category/>
</cp:coreProperties>
</file>