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E116A" w14:textId="77777777" w:rsidR="009B308F" w:rsidRDefault="00557561">
      <w:pPr>
        <w:spacing w:after="0" w:line="259" w:lineRule="auto"/>
        <w:ind w:left="21" w:firstLine="0"/>
        <w:jc w:val="center"/>
      </w:pPr>
      <w:r>
        <w:rPr>
          <w:rFonts w:cs="Times New Roman"/>
          <w:b/>
          <w:color w:val="1F4E79"/>
          <w:sz w:val="26"/>
        </w:rPr>
        <w:t>SIMATS ENGINEERING (SAVEETHA SCHOOL OF ENGINEERING)</w:t>
      </w:r>
      <w:r>
        <w:rPr>
          <w:sz w:val="24"/>
        </w:rPr>
        <w:t xml:space="preserve">  </w:t>
      </w:r>
    </w:p>
    <w:p w14:paraId="604EDE1B" w14:textId="77777777" w:rsidR="009B308F" w:rsidRDefault="00557561">
      <w:pPr>
        <w:spacing w:after="2" w:line="259" w:lineRule="auto"/>
        <w:ind w:left="21" w:firstLine="0"/>
        <w:jc w:val="center"/>
      </w:pPr>
      <w:r>
        <w:rPr>
          <w:rFonts w:cs="Times New Roman"/>
          <w:b/>
          <w:color w:val="2E75B6"/>
          <w:sz w:val="22"/>
        </w:rPr>
        <w:t>Department of Computer Science and Engineering</w:t>
      </w:r>
      <w:r>
        <w:rPr>
          <w:sz w:val="24"/>
        </w:rPr>
        <w:t xml:space="preserve">  </w:t>
      </w:r>
    </w:p>
    <w:p w14:paraId="4CABA067" w14:textId="77777777" w:rsidR="009B308F" w:rsidRDefault="00557561">
      <w:pPr>
        <w:pStyle w:val="Heading1"/>
      </w:pPr>
      <w:r>
        <w:t xml:space="preserve">CO1 ASSESSMENT TOOL </w:t>
      </w:r>
      <w:proofErr w:type="gramStart"/>
      <w:r>
        <w:t>1  –</w:t>
      </w:r>
      <w:proofErr w:type="gramEnd"/>
      <w:r>
        <w:t xml:space="preserve">  Case Study Analysis  </w:t>
      </w:r>
    </w:p>
    <w:p w14:paraId="6F356D27" w14:textId="77777777" w:rsidR="009B308F" w:rsidRDefault="00557561">
      <w:pPr>
        <w:spacing w:after="0" w:line="259" w:lineRule="auto"/>
        <w:ind w:left="0" w:right="221" w:firstLine="0"/>
        <w:jc w:val="right"/>
      </w:pPr>
      <w:r>
        <w:rPr>
          <w:noProof/>
        </w:rPr>
        <w:drawing>
          <wp:inline distT="0" distB="0" distL="0" distR="0" wp14:anchorId="69096719" wp14:editId="28C5148F">
            <wp:extent cx="6400800" cy="9525"/>
            <wp:effectExtent l="0" t="0" r="0" b="0"/>
            <wp:docPr id="1646" name="Picture 1646"/>
            <wp:cNvGraphicFramePr/>
            <a:graphic xmlns:a="http://schemas.openxmlformats.org/drawingml/2006/main">
              <a:graphicData uri="http://schemas.openxmlformats.org/drawingml/2006/picture">
                <pic:pic xmlns:pic="http://schemas.openxmlformats.org/drawingml/2006/picture">
                  <pic:nvPicPr>
                    <pic:cNvPr id="1646" name="Picture 1646"/>
                    <pic:cNvPicPr/>
                  </pic:nvPicPr>
                  <pic:blipFill>
                    <a:blip r:embed="rId5"/>
                    <a:stretch>
                      <a:fillRect/>
                    </a:stretch>
                  </pic:blipFill>
                  <pic:spPr>
                    <a:xfrm>
                      <a:off x="0" y="0"/>
                      <a:ext cx="6400800" cy="9525"/>
                    </a:xfrm>
                    <a:prstGeom prst="rect">
                      <a:avLst/>
                    </a:prstGeom>
                  </pic:spPr>
                </pic:pic>
              </a:graphicData>
            </a:graphic>
          </wp:inline>
        </w:drawing>
      </w:r>
      <w:r>
        <w:rPr>
          <w:sz w:val="24"/>
        </w:rPr>
        <w:t xml:space="preserve"> </w:t>
      </w:r>
    </w:p>
    <w:tbl>
      <w:tblPr>
        <w:tblStyle w:val="TableGrid"/>
        <w:tblW w:w="10080" w:type="dxa"/>
        <w:tblInd w:w="370" w:type="dxa"/>
        <w:tblCellMar>
          <w:top w:w="170" w:type="dxa"/>
          <w:left w:w="115" w:type="dxa"/>
          <w:bottom w:w="41" w:type="dxa"/>
          <w:right w:w="7" w:type="dxa"/>
        </w:tblCellMar>
        <w:tblLook w:val="04A0" w:firstRow="1" w:lastRow="0" w:firstColumn="1" w:lastColumn="0" w:noHBand="0" w:noVBand="1"/>
      </w:tblPr>
      <w:tblGrid>
        <w:gridCol w:w="1800"/>
        <w:gridCol w:w="3240"/>
        <w:gridCol w:w="1800"/>
        <w:gridCol w:w="3240"/>
      </w:tblGrid>
      <w:tr w:rsidR="009B308F" w14:paraId="7B02E021" w14:textId="77777777">
        <w:trPr>
          <w:trHeight w:val="459"/>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6FA953EC" w14:textId="77777777" w:rsidR="009B308F" w:rsidRDefault="00557561">
            <w:pPr>
              <w:spacing w:after="0" w:line="259" w:lineRule="auto"/>
              <w:ind w:firstLine="0"/>
            </w:pPr>
            <w:r>
              <w:rPr>
                <w:rFonts w:ascii="Arial" w:eastAsia="Arial" w:hAnsi="Arial" w:cs="Arial"/>
                <w:b/>
                <w:color w:val="1F4E79"/>
                <w:sz w:val="18"/>
              </w:rPr>
              <w:t>Course Code:</w:t>
            </w:r>
            <w:r>
              <w:rPr>
                <w:rFonts w:ascii="Arial" w:eastAsia="Arial" w:hAnsi="Arial" w:cs="Arial"/>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bottom"/>
          </w:tcPr>
          <w:p w14:paraId="4E056E02" w14:textId="77777777" w:rsidR="009B308F" w:rsidRDefault="00557561">
            <w:pPr>
              <w:spacing w:after="0" w:line="259" w:lineRule="auto"/>
              <w:ind w:firstLine="0"/>
            </w:pPr>
            <w:r>
              <w:rPr>
                <w:rFonts w:ascii="Arial" w:eastAsia="Arial" w:hAnsi="Arial" w:cs="Arial"/>
                <w:sz w:val="18"/>
              </w:rPr>
              <w:t>CSA10 / CSA1005</w:t>
            </w:r>
            <w:r>
              <w:rPr>
                <w:rFonts w:ascii="Arial" w:eastAsia="Arial" w:hAnsi="Arial" w:cs="Arial"/>
                <w:sz w:val="24"/>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415A2482" w14:textId="77777777" w:rsidR="009B308F" w:rsidRDefault="00557561">
            <w:pPr>
              <w:spacing w:after="0" w:line="259" w:lineRule="auto"/>
              <w:ind w:firstLine="0"/>
            </w:pPr>
            <w:r>
              <w:rPr>
                <w:rFonts w:ascii="Arial" w:eastAsia="Arial" w:hAnsi="Arial" w:cs="Arial"/>
                <w:b/>
                <w:color w:val="1F4E79"/>
                <w:sz w:val="18"/>
              </w:rPr>
              <w:t>Course Title:</w:t>
            </w:r>
            <w:r>
              <w:rPr>
                <w:rFonts w:ascii="Arial" w:eastAsia="Arial" w:hAnsi="Arial" w:cs="Arial"/>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bottom"/>
          </w:tcPr>
          <w:p w14:paraId="3A376AA4" w14:textId="77777777" w:rsidR="009B308F" w:rsidRDefault="00557561">
            <w:pPr>
              <w:spacing w:after="0" w:line="259" w:lineRule="auto"/>
              <w:ind w:firstLine="0"/>
            </w:pPr>
            <w:r>
              <w:rPr>
                <w:rFonts w:ascii="Arial" w:eastAsia="Arial" w:hAnsi="Arial" w:cs="Arial"/>
                <w:sz w:val="18"/>
              </w:rPr>
              <w:t xml:space="preserve">Software Engineering </w:t>
            </w:r>
            <w:r>
              <w:rPr>
                <w:rFonts w:ascii="Arial" w:eastAsia="Arial" w:hAnsi="Arial" w:cs="Arial"/>
                <w:sz w:val="24"/>
              </w:rPr>
              <w:t xml:space="preserve">  </w:t>
            </w:r>
          </w:p>
        </w:tc>
      </w:tr>
      <w:tr w:rsidR="009B308F" w14:paraId="1B22DE27" w14:textId="77777777">
        <w:trPr>
          <w:trHeight w:val="68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385D47ED" w14:textId="77777777" w:rsidR="009B308F" w:rsidRDefault="00557561">
            <w:pPr>
              <w:spacing w:after="0" w:line="259" w:lineRule="auto"/>
              <w:ind w:firstLine="0"/>
            </w:pPr>
            <w:r>
              <w:rPr>
                <w:rFonts w:ascii="Arial" w:eastAsia="Arial" w:hAnsi="Arial" w:cs="Arial"/>
                <w:b/>
                <w:color w:val="1F4E79"/>
                <w:sz w:val="18"/>
              </w:rPr>
              <w:t>CO Assessed:</w:t>
            </w:r>
            <w:r>
              <w:rPr>
                <w:rFonts w:ascii="Arial" w:eastAsia="Arial" w:hAnsi="Arial" w:cs="Arial"/>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bottom"/>
          </w:tcPr>
          <w:p w14:paraId="6D9D2530" w14:textId="77777777" w:rsidR="009B308F" w:rsidRDefault="00557561">
            <w:pPr>
              <w:spacing w:after="0" w:line="259" w:lineRule="auto"/>
              <w:ind w:firstLine="0"/>
            </w:pPr>
            <w:r>
              <w:rPr>
                <w:rFonts w:ascii="Arial" w:eastAsia="Arial" w:hAnsi="Arial" w:cs="Arial"/>
                <w:sz w:val="18"/>
              </w:rPr>
              <w:t xml:space="preserve">CO1 </w:t>
            </w:r>
            <w:r>
              <w:rPr>
                <w:rFonts w:ascii="Arial" w:eastAsia="Arial" w:hAnsi="Arial" w:cs="Arial"/>
                <w:sz w:val="24"/>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40A89753" w14:textId="77777777" w:rsidR="009B308F" w:rsidRDefault="00557561">
            <w:pPr>
              <w:spacing w:after="0" w:line="259" w:lineRule="auto"/>
              <w:ind w:firstLine="0"/>
            </w:pPr>
            <w:r>
              <w:rPr>
                <w:rFonts w:ascii="Arial" w:eastAsia="Arial" w:hAnsi="Arial" w:cs="Arial"/>
                <w:b/>
                <w:color w:val="1F4E79"/>
                <w:sz w:val="18"/>
              </w:rPr>
              <w:t>Assessment:</w:t>
            </w:r>
            <w:r>
              <w:rPr>
                <w:rFonts w:ascii="Arial" w:eastAsia="Arial" w:hAnsi="Arial" w:cs="Arial"/>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bottom"/>
          </w:tcPr>
          <w:p w14:paraId="1EC232C8" w14:textId="77777777" w:rsidR="009B308F" w:rsidRDefault="00557561">
            <w:pPr>
              <w:spacing w:after="0" w:line="259" w:lineRule="auto"/>
              <w:ind w:firstLine="0"/>
            </w:pPr>
            <w:r>
              <w:rPr>
                <w:rFonts w:ascii="Arial" w:eastAsia="Arial" w:hAnsi="Arial" w:cs="Arial"/>
                <w:sz w:val="18"/>
              </w:rPr>
              <w:t>Assessment Tool 1 – Case Study Analysis</w:t>
            </w:r>
            <w:r>
              <w:rPr>
                <w:rFonts w:ascii="Arial" w:eastAsia="Arial" w:hAnsi="Arial" w:cs="Arial"/>
                <w:sz w:val="24"/>
              </w:rPr>
              <w:t xml:space="preserve">  </w:t>
            </w:r>
          </w:p>
        </w:tc>
      </w:tr>
      <w:tr w:rsidR="009B308F" w14:paraId="01B72179" w14:textId="77777777">
        <w:trPr>
          <w:trHeight w:val="44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23B13A30" w14:textId="77777777" w:rsidR="009B308F" w:rsidRDefault="00557561">
            <w:pPr>
              <w:spacing w:after="0" w:line="259" w:lineRule="auto"/>
              <w:ind w:firstLine="0"/>
            </w:pPr>
            <w:r>
              <w:rPr>
                <w:rFonts w:ascii="Arial" w:eastAsia="Arial" w:hAnsi="Arial" w:cs="Arial"/>
                <w:b/>
                <w:color w:val="1F4E79"/>
                <w:sz w:val="18"/>
              </w:rPr>
              <w:t>Weightage:</w:t>
            </w:r>
            <w:r>
              <w:rPr>
                <w:rFonts w:ascii="Arial" w:eastAsia="Arial" w:hAnsi="Arial" w:cs="Arial"/>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bottom"/>
          </w:tcPr>
          <w:p w14:paraId="611209DE" w14:textId="77777777" w:rsidR="009B308F" w:rsidRDefault="00557561">
            <w:pPr>
              <w:spacing w:after="0" w:line="259" w:lineRule="auto"/>
              <w:ind w:firstLine="0"/>
            </w:pPr>
            <w:r>
              <w:rPr>
                <w:rFonts w:ascii="Arial" w:eastAsia="Arial" w:hAnsi="Arial" w:cs="Arial"/>
                <w:sz w:val="18"/>
              </w:rPr>
              <w:t>20%</w:t>
            </w:r>
            <w:r>
              <w:rPr>
                <w:rFonts w:ascii="Arial" w:eastAsia="Arial" w:hAnsi="Arial" w:cs="Arial"/>
                <w:sz w:val="24"/>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0C117FF7" w14:textId="77777777" w:rsidR="009B308F" w:rsidRDefault="00557561">
            <w:pPr>
              <w:spacing w:after="0" w:line="259" w:lineRule="auto"/>
              <w:ind w:firstLine="0"/>
            </w:pPr>
            <w:r>
              <w:rPr>
                <w:rFonts w:ascii="Arial" w:eastAsia="Arial" w:hAnsi="Arial" w:cs="Arial"/>
                <w:b/>
                <w:color w:val="1F4E79"/>
                <w:sz w:val="18"/>
              </w:rPr>
              <w:t>Total Marks:</w:t>
            </w:r>
            <w:r>
              <w:rPr>
                <w:rFonts w:ascii="Arial" w:eastAsia="Arial" w:hAnsi="Arial" w:cs="Arial"/>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bottom"/>
          </w:tcPr>
          <w:p w14:paraId="1666D2F1" w14:textId="77777777" w:rsidR="009B308F" w:rsidRDefault="00557561">
            <w:pPr>
              <w:spacing w:after="0" w:line="259" w:lineRule="auto"/>
              <w:ind w:firstLine="0"/>
            </w:pPr>
            <w:r>
              <w:rPr>
                <w:rFonts w:ascii="Arial" w:eastAsia="Arial" w:hAnsi="Arial" w:cs="Arial"/>
                <w:sz w:val="18"/>
              </w:rPr>
              <w:t xml:space="preserve">25  </w:t>
            </w:r>
            <w:r>
              <w:rPr>
                <w:rFonts w:ascii="Arial" w:eastAsia="Arial" w:hAnsi="Arial" w:cs="Arial"/>
                <w:sz w:val="24"/>
              </w:rPr>
              <w:t xml:space="preserve">  </w:t>
            </w:r>
          </w:p>
        </w:tc>
      </w:tr>
      <w:tr w:rsidR="009B308F" w14:paraId="2246432E" w14:textId="77777777">
        <w:trPr>
          <w:trHeight w:val="68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698BE217" w14:textId="77777777" w:rsidR="009B308F" w:rsidRDefault="00557561">
            <w:pPr>
              <w:spacing w:after="0" w:line="259" w:lineRule="auto"/>
              <w:ind w:firstLine="0"/>
            </w:pPr>
            <w:r>
              <w:rPr>
                <w:rFonts w:ascii="Arial" w:eastAsia="Arial" w:hAnsi="Arial" w:cs="Arial"/>
                <w:b/>
                <w:color w:val="1F4E79"/>
                <w:sz w:val="18"/>
              </w:rPr>
              <w:t>CO1 Statement:</w:t>
            </w:r>
            <w:r>
              <w:rPr>
                <w:rFonts w:ascii="Arial" w:eastAsia="Arial" w:hAnsi="Arial" w:cs="Arial"/>
                <w:sz w:val="24"/>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vAlign w:val="bottom"/>
          </w:tcPr>
          <w:p w14:paraId="366D82F8" w14:textId="77777777" w:rsidR="009B308F" w:rsidRDefault="00557561">
            <w:pPr>
              <w:spacing w:after="0" w:line="259" w:lineRule="auto"/>
              <w:ind w:left="0" w:firstLine="0"/>
              <w:jc w:val="both"/>
            </w:pPr>
            <w:r>
              <w:rPr>
                <w:rFonts w:ascii="Arial" w:eastAsia="Arial" w:hAnsi="Arial" w:cs="Arial"/>
                <w:sz w:val="19"/>
              </w:rPr>
              <w:t>Apply advanced methodologies and agile project management techniques to manage software projects effectively</w:t>
            </w:r>
            <w:r>
              <w:rPr>
                <w:rFonts w:ascii="Arial" w:eastAsia="Arial" w:hAnsi="Arial" w:cs="Arial"/>
                <w:sz w:val="24"/>
              </w:rPr>
              <w:t xml:space="preserve">  </w:t>
            </w:r>
          </w:p>
        </w:tc>
      </w:tr>
      <w:tr w:rsidR="009B308F" w14:paraId="2F8D849C" w14:textId="77777777">
        <w:trPr>
          <w:trHeight w:val="46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7C8C0271" w14:textId="77777777" w:rsidR="009B308F" w:rsidRDefault="00557561">
            <w:pPr>
              <w:spacing w:after="0" w:line="259" w:lineRule="auto"/>
              <w:ind w:firstLine="0"/>
            </w:pPr>
            <w:r>
              <w:rPr>
                <w:rFonts w:ascii="Arial" w:eastAsia="Arial" w:hAnsi="Arial" w:cs="Arial"/>
                <w:b/>
                <w:color w:val="1F4E79"/>
                <w:sz w:val="18"/>
              </w:rPr>
              <w:t>Student Name:</w:t>
            </w:r>
            <w:r>
              <w:rPr>
                <w:rFonts w:ascii="Arial" w:eastAsia="Arial" w:hAnsi="Arial" w:cs="Arial"/>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bottom"/>
          </w:tcPr>
          <w:p w14:paraId="224694E0" w14:textId="77777777" w:rsidR="009B308F" w:rsidRDefault="00557561">
            <w:pPr>
              <w:spacing w:after="0" w:line="259" w:lineRule="auto"/>
              <w:ind w:firstLine="0"/>
            </w:pPr>
            <w:r>
              <w:rPr>
                <w:rFonts w:ascii="Arial" w:eastAsia="Arial" w:hAnsi="Arial" w:cs="Arial"/>
                <w:sz w:val="24"/>
              </w:rPr>
              <w:t xml:space="preserve"> </w:t>
            </w:r>
            <w:proofErr w:type="spellStart"/>
            <w:r>
              <w:rPr>
                <w:rFonts w:ascii="Arial" w:eastAsia="Arial" w:hAnsi="Arial" w:cs="Arial"/>
                <w:sz w:val="20"/>
              </w:rPr>
              <w:t>Patteela</w:t>
            </w:r>
            <w:proofErr w:type="spellEnd"/>
            <w:r>
              <w:rPr>
                <w:rFonts w:ascii="Arial" w:eastAsia="Arial" w:hAnsi="Arial" w:cs="Arial"/>
                <w:sz w:val="20"/>
              </w:rPr>
              <w:t xml:space="preserve"> Yashwanth Kumar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08CA178A" w14:textId="77777777" w:rsidR="009B308F" w:rsidRDefault="00557561">
            <w:pPr>
              <w:spacing w:after="0" w:line="259" w:lineRule="auto"/>
              <w:ind w:firstLine="0"/>
            </w:pPr>
            <w:r>
              <w:rPr>
                <w:rFonts w:ascii="Arial" w:eastAsia="Arial" w:hAnsi="Arial" w:cs="Arial"/>
                <w:b/>
                <w:color w:val="1F4E79"/>
                <w:sz w:val="18"/>
              </w:rPr>
              <w:t>Reg. No.:</w:t>
            </w:r>
            <w:r>
              <w:rPr>
                <w:rFonts w:ascii="Arial" w:eastAsia="Arial" w:hAnsi="Arial" w:cs="Arial"/>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BF5CB85" w14:textId="77777777" w:rsidR="009B308F" w:rsidRDefault="00557561">
            <w:pPr>
              <w:spacing w:after="0" w:line="259" w:lineRule="auto"/>
              <w:ind w:firstLine="0"/>
            </w:pPr>
            <w:r>
              <w:rPr>
                <w:rFonts w:ascii="Arial" w:eastAsia="Arial" w:hAnsi="Arial" w:cs="Arial"/>
                <w:sz w:val="20"/>
              </w:rPr>
              <w:t xml:space="preserve">192471055  </w:t>
            </w:r>
          </w:p>
        </w:tc>
      </w:tr>
      <w:tr w:rsidR="009B308F" w14:paraId="3A3E9238" w14:textId="77777777">
        <w:trPr>
          <w:trHeight w:val="459"/>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63251F99" w14:textId="77777777" w:rsidR="009B308F" w:rsidRDefault="00557561">
            <w:pPr>
              <w:spacing w:after="0" w:line="259" w:lineRule="auto"/>
              <w:ind w:firstLine="0"/>
            </w:pPr>
            <w:r>
              <w:rPr>
                <w:rFonts w:ascii="Arial" w:eastAsia="Arial" w:hAnsi="Arial" w:cs="Arial"/>
                <w:b/>
                <w:color w:val="1F4E79"/>
                <w:sz w:val="18"/>
              </w:rPr>
              <w:t>Date:</w:t>
            </w:r>
            <w:r>
              <w:rPr>
                <w:rFonts w:ascii="Arial" w:eastAsia="Arial" w:hAnsi="Arial" w:cs="Arial"/>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bottom"/>
          </w:tcPr>
          <w:p w14:paraId="223A2300" w14:textId="77777777" w:rsidR="009B308F" w:rsidRDefault="00557561">
            <w:pPr>
              <w:spacing w:after="0" w:line="259" w:lineRule="auto"/>
              <w:ind w:firstLine="0"/>
            </w:pPr>
            <w:r>
              <w:rPr>
                <w:rFonts w:ascii="Arial" w:eastAsia="Arial" w:hAnsi="Arial" w:cs="Arial"/>
                <w:sz w:val="24"/>
              </w:rPr>
              <w:t xml:space="preserve"> 09-10-2026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2B5D787D" w14:textId="77777777" w:rsidR="009B308F" w:rsidRDefault="00557561">
            <w:pPr>
              <w:spacing w:after="0" w:line="259" w:lineRule="auto"/>
              <w:ind w:firstLine="0"/>
            </w:pPr>
            <w:r>
              <w:rPr>
                <w:rFonts w:ascii="Arial" w:eastAsia="Arial" w:hAnsi="Arial" w:cs="Arial"/>
                <w:b/>
                <w:color w:val="1F4E79"/>
                <w:sz w:val="18"/>
              </w:rPr>
              <w:t>Duration:</w:t>
            </w:r>
            <w:r>
              <w:rPr>
                <w:rFonts w:ascii="Arial" w:eastAsia="Arial" w:hAnsi="Arial" w:cs="Arial"/>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BE423CF" w14:textId="77777777" w:rsidR="009B308F" w:rsidRDefault="00557561">
            <w:pPr>
              <w:spacing w:after="0" w:line="259" w:lineRule="auto"/>
              <w:ind w:firstLine="0"/>
            </w:pPr>
            <w:r>
              <w:rPr>
                <w:rFonts w:ascii="Arial" w:eastAsia="Arial" w:hAnsi="Arial" w:cs="Arial"/>
                <w:sz w:val="20"/>
              </w:rPr>
              <w:t xml:space="preserve">60 minutes  </w:t>
            </w:r>
          </w:p>
        </w:tc>
      </w:tr>
    </w:tbl>
    <w:p w14:paraId="0D7C35E7" w14:textId="77777777" w:rsidR="009B308F" w:rsidRDefault="00557561">
      <w:pPr>
        <w:spacing w:after="0" w:line="259" w:lineRule="auto"/>
        <w:ind w:left="360" w:firstLine="0"/>
      </w:pPr>
      <w:r>
        <w:rPr>
          <w:sz w:val="24"/>
        </w:rPr>
        <w:t xml:space="preserve">  </w:t>
      </w:r>
    </w:p>
    <w:tbl>
      <w:tblPr>
        <w:tblStyle w:val="TableGrid"/>
        <w:tblW w:w="9800" w:type="dxa"/>
        <w:tblInd w:w="553" w:type="dxa"/>
        <w:tblCellMar>
          <w:top w:w="29" w:type="dxa"/>
          <w:left w:w="3" w:type="dxa"/>
          <w:right w:w="20" w:type="dxa"/>
        </w:tblCellMar>
        <w:tblLook w:val="04A0" w:firstRow="1" w:lastRow="0" w:firstColumn="1" w:lastColumn="0" w:noHBand="0" w:noVBand="1"/>
      </w:tblPr>
      <w:tblGrid>
        <w:gridCol w:w="9800"/>
      </w:tblGrid>
      <w:tr w:rsidR="009B308F" w14:paraId="58A7FF74" w14:textId="77777777">
        <w:trPr>
          <w:trHeight w:val="317"/>
        </w:trPr>
        <w:tc>
          <w:tcPr>
            <w:tcW w:w="9800" w:type="dxa"/>
            <w:tcBorders>
              <w:top w:val="single" w:sz="8" w:space="0" w:color="1F4E79"/>
              <w:left w:val="single" w:sz="8" w:space="0" w:color="1F4E79"/>
              <w:bottom w:val="nil"/>
              <w:right w:val="single" w:sz="8" w:space="0" w:color="1F4E79"/>
            </w:tcBorders>
            <w:shd w:val="clear" w:color="auto" w:fill="FFF9E6"/>
          </w:tcPr>
          <w:p w14:paraId="712CA44D" w14:textId="77777777" w:rsidR="009B308F" w:rsidRDefault="00557561">
            <w:pPr>
              <w:spacing w:after="0" w:line="259" w:lineRule="auto"/>
              <w:ind w:left="0" w:firstLine="0"/>
            </w:pPr>
            <w:r>
              <w:rPr>
                <w:b/>
                <w:color w:val="C00000"/>
                <w:sz w:val="24"/>
              </w:rPr>
              <w:t>Code of Conduct</w:t>
            </w:r>
            <w:r>
              <w:rPr>
                <w:sz w:val="24"/>
              </w:rPr>
              <w:t xml:space="preserve"> </w:t>
            </w:r>
            <w:r>
              <w:rPr>
                <w:b/>
                <w:color w:val="C00000"/>
                <w:sz w:val="24"/>
              </w:rPr>
              <w:t xml:space="preserve"> </w:t>
            </w:r>
          </w:p>
        </w:tc>
      </w:tr>
      <w:tr w:rsidR="009B308F" w14:paraId="57EBBFE7" w14:textId="77777777">
        <w:trPr>
          <w:trHeight w:val="210"/>
        </w:trPr>
        <w:tc>
          <w:tcPr>
            <w:tcW w:w="9800" w:type="dxa"/>
            <w:tcBorders>
              <w:top w:val="nil"/>
              <w:left w:val="single" w:sz="8" w:space="0" w:color="1F4E79"/>
              <w:bottom w:val="nil"/>
              <w:right w:val="single" w:sz="8" w:space="0" w:color="1F4E79"/>
            </w:tcBorders>
            <w:shd w:val="clear" w:color="auto" w:fill="FFF9E6"/>
          </w:tcPr>
          <w:p w14:paraId="3FFFEB1E" w14:textId="77777777" w:rsidR="009B308F" w:rsidRDefault="00557561">
            <w:pPr>
              <w:spacing w:after="0" w:line="259" w:lineRule="auto"/>
              <w:ind w:left="0" w:firstLine="0"/>
              <w:jc w:val="both"/>
            </w:pPr>
            <w:r>
              <w:rPr>
                <w:i/>
                <w:sz w:val="18"/>
              </w:rPr>
              <w:t xml:space="preserve">I </w:t>
            </w:r>
            <w:proofErr w:type="spellStart"/>
            <w:r>
              <w:rPr>
                <w:i/>
                <w:sz w:val="18"/>
              </w:rPr>
              <w:t>Patteela</w:t>
            </w:r>
            <w:proofErr w:type="spellEnd"/>
            <w:r>
              <w:rPr>
                <w:i/>
                <w:sz w:val="18"/>
              </w:rPr>
              <w:t xml:space="preserve"> Yashwanth </w:t>
            </w:r>
            <w:proofErr w:type="spellStart"/>
            <w:r>
              <w:rPr>
                <w:i/>
                <w:sz w:val="18"/>
              </w:rPr>
              <w:t>kumar</w:t>
            </w:r>
            <w:proofErr w:type="spellEnd"/>
            <w:r>
              <w:rPr>
                <w:i/>
                <w:sz w:val="18"/>
              </w:rPr>
              <w:t>/19247105(Name / Reg No) certify that this submission is my original work and that I have adhered to the</w:t>
            </w:r>
          </w:p>
        </w:tc>
      </w:tr>
      <w:tr w:rsidR="009B308F" w14:paraId="6998A064" w14:textId="77777777">
        <w:trPr>
          <w:trHeight w:val="573"/>
        </w:trPr>
        <w:tc>
          <w:tcPr>
            <w:tcW w:w="9800" w:type="dxa"/>
            <w:tcBorders>
              <w:top w:val="nil"/>
              <w:left w:val="single" w:sz="8" w:space="0" w:color="1F4E79"/>
              <w:bottom w:val="single" w:sz="8" w:space="0" w:color="1F4E79"/>
              <w:right w:val="single" w:sz="8" w:space="0" w:color="1F4E79"/>
            </w:tcBorders>
            <w:shd w:val="clear" w:color="auto" w:fill="FFF9E6"/>
          </w:tcPr>
          <w:p w14:paraId="0A2DF13D" w14:textId="77777777" w:rsidR="009B308F" w:rsidRDefault="00557561">
            <w:pPr>
              <w:spacing w:after="98" w:line="259" w:lineRule="auto"/>
              <w:ind w:left="0" w:firstLine="0"/>
              <w:jc w:val="both"/>
            </w:pPr>
            <w:r>
              <w:rPr>
                <w:i/>
                <w:sz w:val="18"/>
              </w:rPr>
              <w:t>guidelines specified for this assessment. I understand that any violation of academic integrity rules will result in disciplinary action.</w:t>
            </w:r>
          </w:p>
          <w:p w14:paraId="1F8C6F5A" w14:textId="77777777" w:rsidR="009B308F" w:rsidRDefault="00557561">
            <w:pPr>
              <w:spacing w:after="0" w:line="259" w:lineRule="auto"/>
              <w:ind w:left="0" w:firstLine="0"/>
            </w:pPr>
            <w:r>
              <w:rPr>
                <w:sz w:val="18"/>
              </w:rPr>
              <w:t xml:space="preserve">Signature of the </w:t>
            </w:r>
            <w:proofErr w:type="spellStart"/>
            <w:proofErr w:type="gramStart"/>
            <w:r>
              <w:rPr>
                <w:sz w:val="18"/>
              </w:rPr>
              <w:t>Student:Pattteela</w:t>
            </w:r>
            <w:proofErr w:type="spellEnd"/>
            <w:proofErr w:type="gramEnd"/>
            <w:r>
              <w:rPr>
                <w:sz w:val="18"/>
              </w:rPr>
              <w:t xml:space="preserve"> Yashwanth Kumar</w:t>
            </w:r>
            <w:r>
              <w:rPr>
                <w:sz w:val="24"/>
              </w:rPr>
              <w:t xml:space="preserve">  </w:t>
            </w:r>
          </w:p>
        </w:tc>
      </w:tr>
    </w:tbl>
    <w:p w14:paraId="1F4E0E39" w14:textId="77777777" w:rsidR="009B308F" w:rsidRDefault="00557561">
      <w:pPr>
        <w:spacing w:after="0" w:line="259" w:lineRule="auto"/>
        <w:ind w:left="360" w:firstLine="0"/>
      </w:pPr>
      <w:r>
        <w:rPr>
          <w:rFonts w:cs="Times New Roman"/>
          <w:b/>
          <w:color w:val="C00000"/>
          <w:sz w:val="22"/>
        </w:rPr>
        <w:t xml:space="preserve">Annexure A – </w:t>
      </w:r>
      <w:r>
        <w:rPr>
          <w:rFonts w:cs="Times New Roman"/>
          <w:b/>
          <w:color w:val="C00000"/>
          <w:sz w:val="24"/>
        </w:rPr>
        <w:t xml:space="preserve">Case Study Analysis  </w:t>
      </w:r>
    </w:p>
    <w:p w14:paraId="108457C8" w14:textId="77777777" w:rsidR="009B308F" w:rsidRDefault="00557561">
      <w:pPr>
        <w:spacing w:after="361" w:line="259" w:lineRule="auto"/>
        <w:ind w:left="0" w:right="221" w:firstLine="0"/>
        <w:jc w:val="right"/>
      </w:pPr>
      <w:r>
        <w:rPr>
          <w:noProof/>
        </w:rPr>
        <w:drawing>
          <wp:inline distT="0" distB="0" distL="0" distR="0" wp14:anchorId="2BB269B3" wp14:editId="768DB0E5">
            <wp:extent cx="6400800" cy="9525"/>
            <wp:effectExtent l="0" t="0" r="0" b="0"/>
            <wp:docPr id="1648" name="Picture 1648"/>
            <wp:cNvGraphicFramePr/>
            <a:graphic xmlns:a="http://schemas.openxmlformats.org/drawingml/2006/main">
              <a:graphicData uri="http://schemas.openxmlformats.org/drawingml/2006/picture">
                <pic:pic xmlns:pic="http://schemas.openxmlformats.org/drawingml/2006/picture">
                  <pic:nvPicPr>
                    <pic:cNvPr id="1648" name="Picture 1648"/>
                    <pic:cNvPicPr/>
                  </pic:nvPicPr>
                  <pic:blipFill>
                    <a:blip r:embed="rId6"/>
                    <a:stretch>
                      <a:fillRect/>
                    </a:stretch>
                  </pic:blipFill>
                  <pic:spPr>
                    <a:xfrm>
                      <a:off x="0" y="0"/>
                      <a:ext cx="6400800" cy="9525"/>
                    </a:xfrm>
                    <a:prstGeom prst="rect">
                      <a:avLst/>
                    </a:prstGeom>
                  </pic:spPr>
                </pic:pic>
              </a:graphicData>
            </a:graphic>
          </wp:inline>
        </w:drawing>
      </w:r>
      <w:r>
        <w:rPr>
          <w:sz w:val="24"/>
        </w:rPr>
        <w:t xml:space="preserve"> </w:t>
      </w:r>
    </w:p>
    <w:p w14:paraId="40285A8A" w14:textId="77777777" w:rsidR="009B308F" w:rsidRDefault="00557561">
      <w:pPr>
        <w:spacing w:after="251" w:line="259" w:lineRule="auto"/>
        <w:ind w:left="370" w:right="3001"/>
      </w:pPr>
      <w:r>
        <w:rPr>
          <w:rFonts w:cs="Times New Roman"/>
          <w:b/>
          <w:sz w:val="24"/>
        </w:rPr>
        <w:t>Instructions to Students:</w:t>
      </w:r>
      <w:r>
        <w:rPr>
          <w:sz w:val="24"/>
        </w:rPr>
        <w:t xml:space="preserve">  </w:t>
      </w:r>
    </w:p>
    <w:p w14:paraId="67263387" w14:textId="77777777" w:rsidR="009B308F" w:rsidRDefault="00557561">
      <w:pPr>
        <w:spacing w:after="282" w:line="236" w:lineRule="auto"/>
        <w:ind w:left="360" w:right="354" w:firstLine="0"/>
        <w:jc w:val="both"/>
      </w:pPr>
      <w:r>
        <w:rPr>
          <w:sz w:val="24"/>
        </w:rPr>
        <w:t xml:space="preserve">Each student will be allotted </w:t>
      </w:r>
      <w:r>
        <w:rPr>
          <w:rFonts w:cs="Times New Roman"/>
          <w:b/>
          <w:sz w:val="24"/>
        </w:rPr>
        <w:t>one problem statement</w:t>
      </w:r>
      <w:r>
        <w:rPr>
          <w:sz w:val="24"/>
        </w:rPr>
        <w:t xml:space="preserve">. Analyze the assigned problem systematically by following the steps given below. Your report should demonstrate your understanding of software engineering concepts and your ability to design an appropriate software solution.  </w:t>
      </w:r>
    </w:p>
    <w:p w14:paraId="3F93A240" w14:textId="77777777" w:rsidR="009B308F" w:rsidRDefault="00557561">
      <w:pPr>
        <w:spacing w:after="258" w:line="266" w:lineRule="auto"/>
        <w:ind w:left="360" w:right="504" w:firstLine="0"/>
      </w:pPr>
      <w:r>
        <w:rPr>
          <w:sz w:val="24"/>
        </w:rPr>
        <w:t xml:space="preserve">Based on your allotted problem statement, prepare a report by answering the following questions:  </w:t>
      </w:r>
    </w:p>
    <w:p w14:paraId="1DC453C8" w14:textId="77777777" w:rsidR="009B308F" w:rsidRDefault="00557561">
      <w:pPr>
        <w:numPr>
          <w:ilvl w:val="0"/>
          <w:numId w:val="1"/>
        </w:numPr>
        <w:spacing w:after="6" w:line="266" w:lineRule="auto"/>
        <w:ind w:right="2554" w:hanging="360"/>
      </w:pPr>
      <w:r>
        <w:rPr>
          <w:rFonts w:cs="Times New Roman"/>
          <w:b/>
          <w:sz w:val="24"/>
        </w:rPr>
        <w:t>Understand the Problem Statement</w:t>
      </w:r>
      <w:r>
        <w:rPr>
          <w:sz w:val="24"/>
        </w:rPr>
        <w:t xml:space="preserve"> </w:t>
      </w:r>
      <w:proofErr w:type="spellStart"/>
      <w:proofErr w:type="gramStart"/>
      <w:r>
        <w:rPr>
          <w:rFonts w:ascii="Courier New" w:eastAsia="Courier New" w:hAnsi="Courier New" w:cs="Courier New"/>
          <w:sz w:val="20"/>
        </w:rPr>
        <w:t>o</w:t>
      </w:r>
      <w:proofErr w:type="spellEnd"/>
      <w:r>
        <w:rPr>
          <w:rFonts w:ascii="MS Gothic" w:eastAsia="MS Gothic" w:hAnsi="MS Gothic" w:cs="MS Gothic"/>
          <w:sz w:val="20"/>
        </w:rPr>
        <w:t xml:space="preserve"> </w:t>
      </w:r>
      <w:r>
        <w:rPr>
          <w:sz w:val="24"/>
        </w:rPr>
        <w:t>Explain</w:t>
      </w:r>
      <w:proofErr w:type="gramEnd"/>
      <w:r>
        <w:rPr>
          <w:sz w:val="24"/>
        </w:rPr>
        <w:t xml:space="preserve"> the problem in your own words. </w:t>
      </w:r>
      <w:r>
        <w:rPr>
          <w:rFonts w:ascii="Courier New" w:eastAsia="Courier New" w:hAnsi="Courier New" w:cs="Courier New"/>
          <w:sz w:val="20"/>
        </w:rPr>
        <w:t>o</w:t>
      </w:r>
      <w:r>
        <w:rPr>
          <w:rFonts w:ascii="MS Gothic" w:eastAsia="MS Gothic" w:hAnsi="MS Gothic" w:cs="MS Gothic"/>
          <w:sz w:val="20"/>
        </w:rPr>
        <w:t xml:space="preserve"> </w:t>
      </w:r>
      <w:r>
        <w:rPr>
          <w:sz w:val="24"/>
        </w:rPr>
        <w:t xml:space="preserve">Identify the objectives of the proposed system.  </w:t>
      </w:r>
    </w:p>
    <w:p w14:paraId="0FCEF407" w14:textId="77777777" w:rsidR="009B308F" w:rsidRDefault="00557561">
      <w:pPr>
        <w:numPr>
          <w:ilvl w:val="1"/>
          <w:numId w:val="1"/>
        </w:numPr>
        <w:spacing w:after="6" w:line="266" w:lineRule="auto"/>
        <w:ind w:right="504" w:hanging="360"/>
      </w:pPr>
      <w:r>
        <w:rPr>
          <w:sz w:val="24"/>
        </w:rPr>
        <w:t xml:space="preserve">State the scope of the problem.  </w:t>
      </w:r>
    </w:p>
    <w:p w14:paraId="11747841" w14:textId="77777777" w:rsidR="009B308F" w:rsidRDefault="00557561">
      <w:pPr>
        <w:numPr>
          <w:ilvl w:val="0"/>
          <w:numId w:val="1"/>
        </w:numPr>
        <w:spacing w:after="6" w:line="266" w:lineRule="auto"/>
        <w:ind w:right="2554" w:hanging="360"/>
      </w:pPr>
      <w:r>
        <w:rPr>
          <w:rFonts w:cs="Times New Roman"/>
          <w:b/>
          <w:sz w:val="24"/>
        </w:rPr>
        <w:t>Identify Key Stakeholders and Challenges</w:t>
      </w:r>
      <w:r>
        <w:rPr>
          <w:sz w:val="24"/>
        </w:rPr>
        <w:t xml:space="preserve"> </w:t>
      </w:r>
      <w:proofErr w:type="spellStart"/>
      <w:proofErr w:type="gramStart"/>
      <w:r>
        <w:rPr>
          <w:rFonts w:ascii="Courier New" w:eastAsia="Courier New" w:hAnsi="Courier New" w:cs="Courier New"/>
          <w:sz w:val="20"/>
        </w:rPr>
        <w:t>o</w:t>
      </w:r>
      <w:proofErr w:type="spellEnd"/>
      <w:r>
        <w:rPr>
          <w:rFonts w:ascii="MS Gothic" w:eastAsia="MS Gothic" w:hAnsi="MS Gothic" w:cs="MS Gothic"/>
          <w:sz w:val="20"/>
        </w:rPr>
        <w:t xml:space="preserve"> </w:t>
      </w:r>
      <w:r>
        <w:rPr>
          <w:sz w:val="24"/>
        </w:rPr>
        <w:t>Identify</w:t>
      </w:r>
      <w:proofErr w:type="gramEnd"/>
      <w:r>
        <w:rPr>
          <w:sz w:val="24"/>
        </w:rPr>
        <w:t xml:space="preserve"> all the stakeholders involved in the system. </w:t>
      </w:r>
      <w:proofErr w:type="gramStart"/>
      <w:r>
        <w:rPr>
          <w:rFonts w:ascii="Courier New" w:eastAsia="Courier New" w:hAnsi="Courier New" w:cs="Courier New"/>
          <w:sz w:val="20"/>
        </w:rPr>
        <w:t>o</w:t>
      </w:r>
      <w:r>
        <w:rPr>
          <w:rFonts w:ascii="MS Gothic" w:eastAsia="MS Gothic" w:hAnsi="MS Gothic" w:cs="MS Gothic"/>
          <w:sz w:val="20"/>
        </w:rPr>
        <w:t xml:space="preserve"> </w:t>
      </w:r>
      <w:r>
        <w:rPr>
          <w:sz w:val="24"/>
        </w:rPr>
        <w:t>Explain</w:t>
      </w:r>
      <w:proofErr w:type="gramEnd"/>
      <w:r>
        <w:rPr>
          <w:sz w:val="24"/>
        </w:rPr>
        <w:t xml:space="preserve"> the roles and responsibilities of each stakeholder.  </w:t>
      </w:r>
    </w:p>
    <w:p w14:paraId="3C360292" w14:textId="77777777" w:rsidR="009B308F" w:rsidRDefault="00557561">
      <w:pPr>
        <w:numPr>
          <w:ilvl w:val="1"/>
          <w:numId w:val="1"/>
        </w:numPr>
        <w:spacing w:after="6" w:line="266" w:lineRule="auto"/>
        <w:ind w:right="504" w:hanging="360"/>
      </w:pPr>
      <w:r>
        <w:rPr>
          <w:sz w:val="24"/>
        </w:rPr>
        <w:t xml:space="preserve">Discuss the major challenges and issues faced by the stakeholders.  </w:t>
      </w:r>
    </w:p>
    <w:p w14:paraId="7F0D7446" w14:textId="77777777" w:rsidR="009B308F" w:rsidRDefault="00557561">
      <w:pPr>
        <w:numPr>
          <w:ilvl w:val="0"/>
          <w:numId w:val="1"/>
        </w:numPr>
        <w:spacing w:after="6" w:line="266" w:lineRule="auto"/>
        <w:ind w:right="2554" w:hanging="360"/>
      </w:pPr>
      <w:r>
        <w:rPr>
          <w:rFonts w:cs="Times New Roman"/>
          <w:b/>
          <w:sz w:val="24"/>
        </w:rPr>
        <w:t>Analyze the Current Approach</w:t>
      </w:r>
      <w:r>
        <w:rPr>
          <w:sz w:val="24"/>
        </w:rPr>
        <w:t xml:space="preserve"> </w:t>
      </w:r>
      <w:proofErr w:type="spellStart"/>
      <w:proofErr w:type="gramStart"/>
      <w:r>
        <w:rPr>
          <w:rFonts w:ascii="Courier New" w:eastAsia="Courier New" w:hAnsi="Courier New" w:cs="Courier New"/>
          <w:sz w:val="20"/>
        </w:rPr>
        <w:t>o</w:t>
      </w:r>
      <w:proofErr w:type="spellEnd"/>
      <w:r>
        <w:rPr>
          <w:rFonts w:ascii="MS Gothic" w:eastAsia="MS Gothic" w:hAnsi="MS Gothic" w:cs="MS Gothic"/>
          <w:sz w:val="20"/>
        </w:rPr>
        <w:t xml:space="preserve"> </w:t>
      </w:r>
      <w:r>
        <w:rPr>
          <w:sz w:val="24"/>
        </w:rPr>
        <w:t>Describe</w:t>
      </w:r>
      <w:proofErr w:type="gramEnd"/>
      <w:r>
        <w:rPr>
          <w:sz w:val="24"/>
        </w:rPr>
        <w:t xml:space="preserve"> the existing system or current process. </w:t>
      </w:r>
      <w:r>
        <w:rPr>
          <w:rFonts w:ascii="Courier New" w:eastAsia="Courier New" w:hAnsi="Courier New" w:cs="Courier New"/>
          <w:sz w:val="20"/>
        </w:rPr>
        <w:t>o</w:t>
      </w:r>
      <w:r>
        <w:rPr>
          <w:rFonts w:ascii="MS Gothic" w:eastAsia="MS Gothic" w:hAnsi="MS Gothic" w:cs="MS Gothic"/>
          <w:sz w:val="20"/>
        </w:rPr>
        <w:t xml:space="preserve"> </w:t>
      </w:r>
      <w:r>
        <w:rPr>
          <w:sz w:val="24"/>
        </w:rPr>
        <w:t xml:space="preserve">Identify its strengths and limitations.  </w:t>
      </w:r>
    </w:p>
    <w:p w14:paraId="4232AE72" w14:textId="77777777" w:rsidR="009B308F" w:rsidRDefault="00557561">
      <w:pPr>
        <w:numPr>
          <w:ilvl w:val="1"/>
          <w:numId w:val="1"/>
        </w:numPr>
        <w:spacing w:after="6" w:line="266" w:lineRule="auto"/>
        <w:ind w:right="504" w:hanging="360"/>
      </w:pPr>
      <w:r>
        <w:rPr>
          <w:sz w:val="24"/>
        </w:rPr>
        <w:t xml:space="preserve">Analyze the problems or gaps that need to be addressed.  </w:t>
      </w:r>
    </w:p>
    <w:p w14:paraId="2D5B1F69" w14:textId="77777777" w:rsidR="009B308F" w:rsidRDefault="00557561">
      <w:pPr>
        <w:numPr>
          <w:ilvl w:val="0"/>
          <w:numId w:val="1"/>
        </w:numPr>
        <w:spacing w:after="76" w:line="259" w:lineRule="auto"/>
        <w:ind w:right="2554" w:hanging="360"/>
      </w:pPr>
      <w:r>
        <w:rPr>
          <w:rFonts w:cs="Times New Roman"/>
          <w:b/>
          <w:sz w:val="24"/>
        </w:rPr>
        <w:lastRenderedPageBreak/>
        <w:t>Propose a Suitable Solution Using Software Engineering Principles</w:t>
      </w:r>
      <w:r>
        <w:rPr>
          <w:sz w:val="24"/>
        </w:rPr>
        <w:t xml:space="preserve"> </w:t>
      </w:r>
      <w:proofErr w:type="spellStart"/>
      <w:proofErr w:type="gramStart"/>
      <w:r>
        <w:rPr>
          <w:rFonts w:ascii="Courier New" w:eastAsia="Courier New" w:hAnsi="Courier New" w:cs="Courier New"/>
          <w:sz w:val="20"/>
        </w:rPr>
        <w:t>o</w:t>
      </w:r>
      <w:proofErr w:type="spellEnd"/>
      <w:proofErr w:type="gramEnd"/>
      <w:r>
        <w:rPr>
          <w:rFonts w:ascii="MS Gothic" w:eastAsia="MS Gothic" w:hAnsi="MS Gothic" w:cs="MS Gothic"/>
          <w:sz w:val="20"/>
        </w:rPr>
        <w:t xml:space="preserve"> </w:t>
      </w:r>
      <w:r>
        <w:rPr>
          <w:sz w:val="24"/>
        </w:rPr>
        <w:t xml:space="preserve">Design a software-based solution for the given problem.  </w:t>
      </w:r>
    </w:p>
    <w:p w14:paraId="1BD0CA60" w14:textId="77777777" w:rsidR="009B308F" w:rsidRDefault="00557561">
      <w:pPr>
        <w:numPr>
          <w:ilvl w:val="1"/>
          <w:numId w:val="1"/>
        </w:numPr>
        <w:spacing w:after="6" w:line="266" w:lineRule="auto"/>
        <w:ind w:right="504" w:hanging="360"/>
      </w:pPr>
      <w:r>
        <w:rPr>
          <w:sz w:val="24"/>
        </w:rPr>
        <w:t xml:space="preserve">Describe the major functional modules of the proposed system. </w:t>
      </w:r>
      <w:r>
        <w:rPr>
          <w:rFonts w:ascii="Courier New" w:eastAsia="Courier New" w:hAnsi="Courier New" w:cs="Courier New"/>
          <w:sz w:val="20"/>
        </w:rPr>
        <w:t>o</w:t>
      </w:r>
      <w:r>
        <w:rPr>
          <w:rFonts w:ascii="MS Gothic" w:eastAsia="MS Gothic" w:hAnsi="MS Gothic" w:cs="MS Gothic"/>
          <w:sz w:val="20"/>
        </w:rPr>
        <w:t xml:space="preserve"> </w:t>
      </w:r>
      <w:r>
        <w:rPr>
          <w:sz w:val="24"/>
        </w:rPr>
        <w:t xml:space="preserve">Identify the functional and non-functional requirements.  </w:t>
      </w:r>
    </w:p>
    <w:p w14:paraId="33F08670" w14:textId="77777777" w:rsidR="009B308F" w:rsidRDefault="00557561">
      <w:pPr>
        <w:numPr>
          <w:ilvl w:val="1"/>
          <w:numId w:val="1"/>
        </w:numPr>
        <w:spacing w:after="6" w:line="266" w:lineRule="auto"/>
        <w:ind w:right="504" w:hanging="360"/>
      </w:pPr>
      <w:r>
        <w:rPr>
          <w:sz w:val="24"/>
        </w:rPr>
        <w:t xml:space="preserve">Explain how software engineering principles such as modularity, scalability, maintainability, reliability, usability, and security are incorporated into your solution.  </w:t>
      </w:r>
    </w:p>
    <w:p w14:paraId="2D624E0E" w14:textId="77777777" w:rsidR="009B308F" w:rsidRDefault="00557561">
      <w:pPr>
        <w:numPr>
          <w:ilvl w:val="0"/>
          <w:numId w:val="1"/>
        </w:numPr>
        <w:spacing w:after="6" w:line="266" w:lineRule="auto"/>
        <w:ind w:right="2554" w:hanging="360"/>
      </w:pPr>
      <w:r>
        <w:rPr>
          <w:rFonts w:cs="Times New Roman"/>
          <w:b/>
          <w:sz w:val="24"/>
        </w:rPr>
        <w:t>Justify the Chosen Methodology/</w:t>
      </w:r>
      <w:proofErr w:type="gramStart"/>
      <w:r>
        <w:rPr>
          <w:rFonts w:cs="Times New Roman"/>
          <w:b/>
          <w:sz w:val="24"/>
        </w:rPr>
        <w:t>Framework</w:t>
      </w:r>
      <w:r>
        <w:rPr>
          <w:sz w:val="24"/>
        </w:rPr>
        <w:t xml:space="preserve">  </w:t>
      </w:r>
      <w:r>
        <w:rPr>
          <w:rFonts w:ascii="Courier New" w:eastAsia="Courier New" w:hAnsi="Courier New" w:cs="Courier New"/>
          <w:sz w:val="20"/>
        </w:rPr>
        <w:t>o</w:t>
      </w:r>
      <w:proofErr w:type="gramEnd"/>
      <w:r>
        <w:rPr>
          <w:rFonts w:ascii="MS Gothic" w:eastAsia="MS Gothic" w:hAnsi="MS Gothic" w:cs="MS Gothic"/>
          <w:sz w:val="20"/>
        </w:rPr>
        <w:t xml:space="preserve"> </w:t>
      </w:r>
      <w:r>
        <w:rPr>
          <w:sz w:val="24"/>
        </w:rPr>
        <w:t xml:space="preserve">Select an appropriate Software Development Life Cycle (SDLC) model or software development framework (e.g., Agile, Scrum, Waterfall, Spiral, DevOps). </w:t>
      </w:r>
      <w:r>
        <w:rPr>
          <w:rFonts w:ascii="Courier New" w:eastAsia="Courier New" w:hAnsi="Courier New" w:cs="Courier New"/>
          <w:sz w:val="20"/>
        </w:rPr>
        <w:t>o</w:t>
      </w:r>
      <w:r>
        <w:rPr>
          <w:rFonts w:ascii="MS Gothic" w:eastAsia="MS Gothic" w:hAnsi="MS Gothic" w:cs="MS Gothic"/>
          <w:sz w:val="20"/>
        </w:rPr>
        <w:t xml:space="preserve"> </w:t>
      </w:r>
      <w:r>
        <w:rPr>
          <w:sz w:val="24"/>
        </w:rPr>
        <w:t xml:space="preserve">Justify why the selected methodology/framework is suitable for the proposed system.  </w:t>
      </w:r>
    </w:p>
    <w:p w14:paraId="2F5940FC" w14:textId="77777777" w:rsidR="009B308F" w:rsidRDefault="00557561">
      <w:pPr>
        <w:numPr>
          <w:ilvl w:val="1"/>
          <w:numId w:val="1"/>
        </w:numPr>
        <w:spacing w:after="6" w:line="266" w:lineRule="auto"/>
        <w:ind w:right="504" w:hanging="360"/>
      </w:pPr>
      <w:r>
        <w:rPr>
          <w:sz w:val="24"/>
        </w:rPr>
        <w:t xml:space="preserve">Explain how it supports successful project development and maintenance.  </w:t>
      </w:r>
    </w:p>
    <w:p w14:paraId="0E1ECB7B" w14:textId="77777777" w:rsidR="009B308F" w:rsidRDefault="00557561">
      <w:pPr>
        <w:numPr>
          <w:ilvl w:val="0"/>
          <w:numId w:val="1"/>
        </w:numPr>
        <w:spacing w:after="277" w:line="266" w:lineRule="auto"/>
        <w:ind w:right="2554" w:hanging="360"/>
      </w:pPr>
      <w:r>
        <w:rPr>
          <w:rFonts w:cs="Times New Roman"/>
          <w:b/>
          <w:sz w:val="24"/>
        </w:rPr>
        <w:t>Discuss Expected Outcomes and Limitations</w:t>
      </w:r>
      <w:r>
        <w:rPr>
          <w:sz w:val="24"/>
        </w:rPr>
        <w:t xml:space="preserve"> </w:t>
      </w:r>
      <w:proofErr w:type="gramStart"/>
      <w:r>
        <w:rPr>
          <w:rFonts w:ascii="Courier New" w:eastAsia="Courier New" w:hAnsi="Courier New" w:cs="Courier New"/>
          <w:sz w:val="20"/>
        </w:rPr>
        <w:t>o</w:t>
      </w:r>
      <w:r>
        <w:rPr>
          <w:rFonts w:ascii="MS Gothic" w:eastAsia="MS Gothic" w:hAnsi="MS Gothic" w:cs="MS Gothic"/>
          <w:sz w:val="20"/>
        </w:rPr>
        <w:t xml:space="preserve"> </w:t>
      </w:r>
      <w:r>
        <w:rPr>
          <w:sz w:val="24"/>
        </w:rPr>
        <w:t>Describe</w:t>
      </w:r>
      <w:proofErr w:type="gramEnd"/>
      <w:r>
        <w:rPr>
          <w:sz w:val="24"/>
        </w:rPr>
        <w:t xml:space="preserve"> the expected benefits of the proposed solution. </w:t>
      </w:r>
      <w:r>
        <w:rPr>
          <w:rFonts w:ascii="Courier New" w:eastAsia="Courier New" w:hAnsi="Courier New" w:cs="Courier New"/>
          <w:sz w:val="20"/>
        </w:rPr>
        <w:t>o</w:t>
      </w:r>
      <w:r>
        <w:rPr>
          <w:rFonts w:ascii="MS Gothic" w:eastAsia="MS Gothic" w:hAnsi="MS Gothic" w:cs="MS Gothic"/>
          <w:sz w:val="20"/>
        </w:rPr>
        <w:t xml:space="preserve"> </w:t>
      </w:r>
      <w:r>
        <w:rPr>
          <w:sz w:val="24"/>
        </w:rPr>
        <w:t xml:space="preserve">Explain how the solution addresses the identified challenges. </w:t>
      </w:r>
      <w:proofErr w:type="gramStart"/>
      <w:r>
        <w:rPr>
          <w:rFonts w:ascii="Courier New" w:eastAsia="Courier New" w:hAnsi="Courier New" w:cs="Courier New"/>
          <w:sz w:val="20"/>
        </w:rPr>
        <w:t>o</w:t>
      </w:r>
      <w:r>
        <w:rPr>
          <w:rFonts w:ascii="MS Gothic" w:eastAsia="MS Gothic" w:hAnsi="MS Gothic" w:cs="MS Gothic"/>
          <w:sz w:val="20"/>
        </w:rPr>
        <w:t xml:space="preserve"> </w:t>
      </w:r>
      <w:r>
        <w:rPr>
          <w:sz w:val="24"/>
        </w:rPr>
        <w:t>Discuss</w:t>
      </w:r>
      <w:proofErr w:type="gramEnd"/>
      <w:r>
        <w:rPr>
          <w:sz w:val="24"/>
        </w:rPr>
        <w:t xml:space="preserve"> potential risks, implementation challenges, and limitations. </w:t>
      </w:r>
      <w:r>
        <w:rPr>
          <w:rFonts w:ascii="Courier New" w:eastAsia="Courier New" w:hAnsi="Courier New" w:cs="Courier New"/>
          <w:sz w:val="20"/>
        </w:rPr>
        <w:t>o</w:t>
      </w:r>
      <w:r>
        <w:rPr>
          <w:rFonts w:ascii="MS Gothic" w:eastAsia="MS Gothic" w:hAnsi="MS Gothic" w:cs="MS Gothic"/>
          <w:sz w:val="20"/>
        </w:rPr>
        <w:t xml:space="preserve"> </w:t>
      </w:r>
      <w:r>
        <w:rPr>
          <w:sz w:val="24"/>
        </w:rPr>
        <w:t xml:space="preserve">Suggest possible future enhancements.  </w:t>
      </w:r>
    </w:p>
    <w:p w14:paraId="4E70EF8C" w14:textId="77777777" w:rsidR="009B308F" w:rsidRDefault="00557561">
      <w:pPr>
        <w:spacing w:after="0" w:line="259" w:lineRule="auto"/>
        <w:ind w:left="360" w:firstLine="0"/>
      </w:pPr>
      <w:r>
        <w:rPr>
          <w:rFonts w:cs="Times New Roman"/>
          <w:b/>
          <w:color w:val="1F4E79"/>
          <w:sz w:val="22"/>
        </w:rPr>
        <w:t>Rubrics for Calculation</w:t>
      </w:r>
      <w:r>
        <w:rPr>
          <w:sz w:val="24"/>
        </w:rPr>
        <w:t xml:space="preserve">  </w:t>
      </w:r>
    </w:p>
    <w:p w14:paraId="5DA29ABC" w14:textId="77777777" w:rsidR="009B308F" w:rsidRDefault="00557561">
      <w:pPr>
        <w:spacing w:after="0" w:line="259" w:lineRule="auto"/>
        <w:ind w:left="0" w:right="221" w:firstLine="0"/>
        <w:jc w:val="right"/>
      </w:pPr>
      <w:r>
        <w:rPr>
          <w:noProof/>
        </w:rPr>
        <w:drawing>
          <wp:inline distT="0" distB="0" distL="0" distR="0" wp14:anchorId="34C83C3A" wp14:editId="00BB3A4A">
            <wp:extent cx="6400800" cy="9525"/>
            <wp:effectExtent l="0" t="0" r="0" b="0"/>
            <wp:docPr id="2229" name="Picture 2229"/>
            <wp:cNvGraphicFramePr/>
            <a:graphic xmlns:a="http://schemas.openxmlformats.org/drawingml/2006/main">
              <a:graphicData uri="http://schemas.openxmlformats.org/drawingml/2006/picture">
                <pic:pic xmlns:pic="http://schemas.openxmlformats.org/drawingml/2006/picture">
                  <pic:nvPicPr>
                    <pic:cNvPr id="2229" name="Picture 2229"/>
                    <pic:cNvPicPr/>
                  </pic:nvPicPr>
                  <pic:blipFill>
                    <a:blip r:embed="rId7"/>
                    <a:stretch>
                      <a:fillRect/>
                    </a:stretch>
                  </pic:blipFill>
                  <pic:spPr>
                    <a:xfrm>
                      <a:off x="0" y="0"/>
                      <a:ext cx="6400800" cy="9525"/>
                    </a:xfrm>
                    <a:prstGeom prst="rect">
                      <a:avLst/>
                    </a:prstGeom>
                  </pic:spPr>
                </pic:pic>
              </a:graphicData>
            </a:graphic>
          </wp:inline>
        </w:drawing>
      </w:r>
      <w:r>
        <w:rPr>
          <w:sz w:val="24"/>
        </w:rPr>
        <w:t xml:space="preserve"> </w:t>
      </w:r>
    </w:p>
    <w:tbl>
      <w:tblPr>
        <w:tblStyle w:val="TableGrid"/>
        <w:tblW w:w="10080" w:type="dxa"/>
        <w:tblInd w:w="370" w:type="dxa"/>
        <w:tblCellMar>
          <w:top w:w="118" w:type="dxa"/>
          <w:left w:w="98" w:type="dxa"/>
          <w:right w:w="14" w:type="dxa"/>
        </w:tblCellMar>
        <w:tblLook w:val="04A0" w:firstRow="1" w:lastRow="0" w:firstColumn="1" w:lastColumn="0" w:noHBand="0" w:noVBand="1"/>
      </w:tblPr>
      <w:tblGrid>
        <w:gridCol w:w="1857"/>
        <w:gridCol w:w="2263"/>
        <w:gridCol w:w="2140"/>
        <w:gridCol w:w="1980"/>
        <w:gridCol w:w="1840"/>
      </w:tblGrid>
      <w:tr w:rsidR="009B308F" w14:paraId="52565468" w14:textId="77777777">
        <w:trPr>
          <w:trHeight w:val="1002"/>
        </w:trPr>
        <w:tc>
          <w:tcPr>
            <w:tcW w:w="1858" w:type="dxa"/>
            <w:tcBorders>
              <w:top w:val="single" w:sz="8" w:space="0" w:color="1F4E79"/>
              <w:left w:val="single" w:sz="8" w:space="0" w:color="1F4E79"/>
              <w:bottom w:val="single" w:sz="8" w:space="0" w:color="1F4E79"/>
              <w:right w:val="single" w:sz="8" w:space="0" w:color="1F4E79"/>
            </w:tcBorders>
            <w:shd w:val="clear" w:color="auto" w:fill="1F4E79"/>
          </w:tcPr>
          <w:p w14:paraId="42170613" w14:textId="77777777" w:rsidR="009B308F" w:rsidRDefault="00557561">
            <w:pPr>
              <w:spacing w:after="0" w:line="259" w:lineRule="auto"/>
              <w:ind w:left="0" w:right="116" w:firstLine="0"/>
              <w:jc w:val="center"/>
            </w:pPr>
            <w:r>
              <w:rPr>
                <w:rFonts w:ascii="Arial" w:eastAsia="Arial" w:hAnsi="Arial" w:cs="Arial"/>
                <w:b/>
                <w:color w:val="FFFFFF"/>
                <w:sz w:val="24"/>
              </w:rPr>
              <w:t xml:space="preserve">Criteria </w:t>
            </w:r>
            <w:r>
              <w:rPr>
                <w:rFonts w:ascii="Arial" w:eastAsia="Arial" w:hAnsi="Arial" w:cs="Arial"/>
                <w:sz w:val="24"/>
              </w:rPr>
              <w:t xml:space="preserve"> </w:t>
            </w:r>
          </w:p>
        </w:tc>
        <w:tc>
          <w:tcPr>
            <w:tcW w:w="226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0850D056" w14:textId="77777777" w:rsidR="009B308F" w:rsidRDefault="00557561">
            <w:pPr>
              <w:spacing w:after="13" w:line="259" w:lineRule="auto"/>
              <w:ind w:left="0" w:right="51" w:firstLine="0"/>
              <w:jc w:val="center"/>
            </w:pPr>
            <w:r>
              <w:rPr>
                <w:rFonts w:ascii="Arial" w:eastAsia="Arial" w:hAnsi="Arial" w:cs="Arial"/>
                <w:b/>
                <w:color w:val="FFFFFF"/>
                <w:sz w:val="24"/>
              </w:rPr>
              <w:t xml:space="preserve">Excellent (5 </w:t>
            </w:r>
          </w:p>
          <w:p w14:paraId="1F552705" w14:textId="77777777" w:rsidR="009B308F" w:rsidRDefault="00557561">
            <w:pPr>
              <w:spacing w:after="0" w:line="259" w:lineRule="auto"/>
              <w:ind w:left="0" w:right="51" w:firstLine="0"/>
              <w:jc w:val="center"/>
            </w:pPr>
            <w:r>
              <w:rPr>
                <w:rFonts w:ascii="Arial" w:eastAsia="Arial" w:hAnsi="Arial" w:cs="Arial"/>
                <w:b/>
                <w:color w:val="FFFFFF"/>
                <w:sz w:val="24"/>
              </w:rPr>
              <w:t xml:space="preserve">Marks) </w:t>
            </w:r>
            <w:r>
              <w:rPr>
                <w:rFonts w:ascii="Arial" w:eastAsia="Arial" w:hAnsi="Arial" w:cs="Arial"/>
                <w:sz w:val="24"/>
              </w:rPr>
              <w:t xml:space="preserve"> </w:t>
            </w:r>
          </w:p>
        </w:tc>
        <w:tc>
          <w:tcPr>
            <w:tcW w:w="2140" w:type="dxa"/>
            <w:tcBorders>
              <w:top w:val="single" w:sz="8" w:space="0" w:color="1F4E79"/>
              <w:left w:val="single" w:sz="8" w:space="0" w:color="1F4E79"/>
              <w:bottom w:val="single" w:sz="8" w:space="0" w:color="1F4E79"/>
              <w:right w:val="single" w:sz="8" w:space="0" w:color="1F4E79"/>
            </w:tcBorders>
            <w:shd w:val="clear" w:color="auto" w:fill="1F4E79"/>
          </w:tcPr>
          <w:p w14:paraId="20C6B200" w14:textId="77777777" w:rsidR="009B308F" w:rsidRDefault="00557561">
            <w:pPr>
              <w:spacing w:after="0" w:line="259" w:lineRule="auto"/>
              <w:ind w:left="18" w:firstLine="0"/>
            </w:pPr>
            <w:r>
              <w:rPr>
                <w:rFonts w:ascii="Arial" w:eastAsia="Arial" w:hAnsi="Arial" w:cs="Arial"/>
                <w:b/>
                <w:color w:val="FFFFFF"/>
                <w:sz w:val="24"/>
              </w:rPr>
              <w:t xml:space="preserve">Good (3 Marks) </w:t>
            </w:r>
            <w:r>
              <w:rPr>
                <w:rFonts w:ascii="Arial" w:eastAsia="Arial" w:hAnsi="Arial" w:cs="Arial"/>
                <w:sz w:val="24"/>
              </w:rPr>
              <w:t xml:space="preserve"> </w:t>
            </w:r>
          </w:p>
        </w:tc>
        <w:tc>
          <w:tcPr>
            <w:tcW w:w="198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01A772E9" w14:textId="77777777" w:rsidR="009B308F" w:rsidRDefault="00557561">
            <w:pPr>
              <w:spacing w:after="13" w:line="259" w:lineRule="auto"/>
              <w:ind w:left="8" w:firstLine="0"/>
              <w:jc w:val="both"/>
            </w:pPr>
            <w:r>
              <w:rPr>
                <w:rFonts w:ascii="Arial" w:eastAsia="Arial" w:hAnsi="Arial" w:cs="Arial"/>
                <w:b/>
                <w:color w:val="FFFFFF"/>
                <w:sz w:val="24"/>
              </w:rPr>
              <w:t xml:space="preserve">Satisfactory (2 </w:t>
            </w:r>
            <w:r>
              <w:rPr>
                <w:rFonts w:ascii="Arial" w:eastAsia="Arial" w:hAnsi="Arial" w:cs="Arial"/>
                <w:sz w:val="24"/>
              </w:rPr>
              <w:t xml:space="preserve"> </w:t>
            </w:r>
          </w:p>
          <w:p w14:paraId="0FEFFE02" w14:textId="77777777" w:rsidR="009B308F" w:rsidRDefault="00557561">
            <w:pPr>
              <w:spacing w:after="0" w:line="259" w:lineRule="auto"/>
              <w:ind w:left="8" w:firstLine="0"/>
            </w:pPr>
            <w:r>
              <w:rPr>
                <w:rFonts w:ascii="Arial" w:eastAsia="Arial" w:hAnsi="Arial" w:cs="Arial"/>
                <w:b/>
                <w:color w:val="FFFFFF"/>
                <w:sz w:val="24"/>
              </w:rPr>
              <w:t xml:space="preserve">Marks) </w:t>
            </w:r>
            <w:r>
              <w:rPr>
                <w:rFonts w:ascii="Arial" w:eastAsia="Arial" w:hAnsi="Arial" w:cs="Arial"/>
                <w:sz w:val="24"/>
              </w:rPr>
              <w:t xml:space="preserve"> </w:t>
            </w:r>
          </w:p>
        </w:tc>
        <w:tc>
          <w:tcPr>
            <w:tcW w:w="1840" w:type="dxa"/>
            <w:tcBorders>
              <w:top w:val="single" w:sz="8" w:space="0" w:color="1F4E79"/>
              <w:left w:val="single" w:sz="8" w:space="0" w:color="1F4E79"/>
              <w:bottom w:val="single" w:sz="8" w:space="0" w:color="1F4E79"/>
              <w:right w:val="single" w:sz="8" w:space="0" w:color="1F4E79"/>
            </w:tcBorders>
            <w:shd w:val="clear" w:color="auto" w:fill="1F4E79"/>
          </w:tcPr>
          <w:p w14:paraId="04F05066" w14:textId="77777777" w:rsidR="009B308F" w:rsidRDefault="00557561">
            <w:pPr>
              <w:spacing w:after="13" w:line="259" w:lineRule="auto"/>
              <w:ind w:left="8" w:firstLine="0"/>
            </w:pPr>
            <w:r>
              <w:rPr>
                <w:rFonts w:ascii="Arial" w:eastAsia="Arial" w:hAnsi="Arial" w:cs="Arial"/>
                <w:b/>
                <w:color w:val="FFFFFF"/>
                <w:sz w:val="24"/>
              </w:rPr>
              <w:t xml:space="preserve">Needs </w:t>
            </w:r>
            <w:r>
              <w:rPr>
                <w:rFonts w:ascii="Arial" w:eastAsia="Arial" w:hAnsi="Arial" w:cs="Arial"/>
                <w:sz w:val="24"/>
              </w:rPr>
              <w:t xml:space="preserve"> </w:t>
            </w:r>
          </w:p>
          <w:p w14:paraId="1249047B" w14:textId="77777777" w:rsidR="009B308F" w:rsidRDefault="00557561">
            <w:pPr>
              <w:spacing w:after="13" w:line="259" w:lineRule="auto"/>
              <w:ind w:left="8" w:firstLine="0"/>
              <w:jc w:val="both"/>
            </w:pPr>
            <w:r>
              <w:rPr>
                <w:rFonts w:ascii="Arial" w:eastAsia="Arial" w:hAnsi="Arial" w:cs="Arial"/>
                <w:b/>
                <w:color w:val="FFFFFF"/>
                <w:sz w:val="24"/>
              </w:rPr>
              <w:t xml:space="preserve">Improvement </w:t>
            </w:r>
            <w:r>
              <w:rPr>
                <w:rFonts w:ascii="Arial" w:eastAsia="Arial" w:hAnsi="Arial" w:cs="Arial"/>
                <w:sz w:val="24"/>
              </w:rPr>
              <w:t xml:space="preserve"> </w:t>
            </w:r>
          </w:p>
          <w:p w14:paraId="163D8CFC" w14:textId="77777777" w:rsidR="009B308F" w:rsidRDefault="00557561">
            <w:pPr>
              <w:spacing w:after="0" w:line="259" w:lineRule="auto"/>
              <w:ind w:left="8" w:firstLine="0"/>
            </w:pPr>
            <w:r>
              <w:rPr>
                <w:rFonts w:ascii="Arial" w:eastAsia="Arial" w:hAnsi="Arial" w:cs="Arial"/>
                <w:b/>
                <w:color w:val="FFFFFF"/>
                <w:sz w:val="24"/>
              </w:rPr>
              <w:t xml:space="preserve">(1 Mark) </w:t>
            </w:r>
            <w:r>
              <w:rPr>
                <w:rFonts w:ascii="Arial" w:eastAsia="Arial" w:hAnsi="Arial" w:cs="Arial"/>
                <w:sz w:val="24"/>
              </w:rPr>
              <w:t xml:space="preserve"> </w:t>
            </w:r>
          </w:p>
        </w:tc>
      </w:tr>
      <w:tr w:rsidR="009B308F" w14:paraId="23B90689" w14:textId="77777777">
        <w:trPr>
          <w:trHeight w:val="1938"/>
        </w:trPr>
        <w:tc>
          <w:tcPr>
            <w:tcW w:w="1858" w:type="dxa"/>
            <w:tcBorders>
              <w:top w:val="single" w:sz="8" w:space="0" w:color="1F4E79"/>
              <w:left w:val="single" w:sz="8" w:space="0" w:color="9DC3E6"/>
              <w:bottom w:val="single" w:sz="8" w:space="0" w:color="9DC3E6"/>
              <w:right w:val="single" w:sz="8" w:space="0" w:color="9DC3E6"/>
            </w:tcBorders>
            <w:shd w:val="clear" w:color="auto" w:fill="D6E4F0"/>
          </w:tcPr>
          <w:p w14:paraId="54F10C75" w14:textId="77777777" w:rsidR="009B308F" w:rsidRDefault="00557561">
            <w:pPr>
              <w:spacing w:after="0" w:line="259" w:lineRule="auto"/>
              <w:ind w:left="13" w:firstLine="0"/>
            </w:pPr>
            <w:r>
              <w:rPr>
                <w:rFonts w:ascii="Arial" w:eastAsia="Arial" w:hAnsi="Arial" w:cs="Arial"/>
                <w:sz w:val="24"/>
              </w:rPr>
              <w:t xml:space="preserve">Problem  </w:t>
            </w:r>
          </w:p>
          <w:p w14:paraId="3E77D19A" w14:textId="77777777" w:rsidR="009B308F" w:rsidRDefault="00557561">
            <w:pPr>
              <w:spacing w:after="5" w:line="259" w:lineRule="auto"/>
              <w:ind w:left="13" w:firstLine="0"/>
              <w:jc w:val="both"/>
            </w:pPr>
            <w:r>
              <w:rPr>
                <w:rFonts w:ascii="Arial" w:eastAsia="Arial" w:hAnsi="Arial" w:cs="Arial"/>
                <w:sz w:val="24"/>
              </w:rPr>
              <w:t xml:space="preserve">Understanding  </w:t>
            </w:r>
          </w:p>
          <w:p w14:paraId="15B0C668" w14:textId="77777777" w:rsidR="009B308F" w:rsidRDefault="00557561">
            <w:pPr>
              <w:spacing w:after="0" w:line="259" w:lineRule="auto"/>
              <w:ind w:left="13" w:firstLine="0"/>
            </w:pPr>
            <w:r>
              <w:rPr>
                <w:rFonts w:ascii="Arial" w:eastAsia="Arial" w:hAnsi="Arial" w:cs="Arial"/>
                <w:sz w:val="24"/>
              </w:rPr>
              <w:t xml:space="preserve">(30%)  </w:t>
            </w:r>
          </w:p>
        </w:tc>
        <w:tc>
          <w:tcPr>
            <w:tcW w:w="2263" w:type="dxa"/>
            <w:tcBorders>
              <w:top w:val="single" w:sz="8" w:space="0" w:color="1F4E79"/>
              <w:left w:val="single" w:sz="8" w:space="0" w:color="9DC3E6"/>
              <w:bottom w:val="single" w:sz="8" w:space="0" w:color="9DC3E6"/>
              <w:right w:val="single" w:sz="8" w:space="0" w:color="9DC3E6"/>
            </w:tcBorders>
            <w:shd w:val="clear" w:color="auto" w:fill="EBF3FB"/>
          </w:tcPr>
          <w:p w14:paraId="39B845DE" w14:textId="77777777" w:rsidR="009B308F" w:rsidRDefault="00557561">
            <w:pPr>
              <w:spacing w:after="0" w:line="259" w:lineRule="auto"/>
              <w:ind w:left="0" w:right="57" w:firstLine="0"/>
            </w:pPr>
            <w:r>
              <w:rPr>
                <w:rFonts w:ascii="Arial" w:eastAsia="Arial" w:hAnsi="Arial" w:cs="Arial"/>
                <w:sz w:val="24"/>
              </w:rPr>
              <w:t>Clearly explains the problem, objectives, and scope with complete understanding.</w:t>
            </w:r>
            <w:r>
              <w:rPr>
                <w:rFonts w:ascii="Arial" w:eastAsia="Arial" w:hAnsi="Arial" w:cs="Arial"/>
                <w:b/>
                <w:sz w:val="24"/>
              </w:rPr>
              <w:t xml:space="preserve"> </w:t>
            </w:r>
            <w:r>
              <w:rPr>
                <w:rFonts w:ascii="Arial" w:eastAsia="Arial" w:hAnsi="Arial" w:cs="Arial"/>
                <w:sz w:val="24"/>
              </w:rPr>
              <w:t xml:space="preserve"> </w:t>
            </w:r>
          </w:p>
        </w:tc>
        <w:tc>
          <w:tcPr>
            <w:tcW w:w="2140" w:type="dxa"/>
            <w:tcBorders>
              <w:top w:val="single" w:sz="8" w:space="0" w:color="1F4E79"/>
              <w:left w:val="single" w:sz="8" w:space="0" w:color="9DC3E6"/>
              <w:bottom w:val="single" w:sz="8" w:space="0" w:color="9DC3E6"/>
              <w:right w:val="single" w:sz="8" w:space="0" w:color="9DC3E6"/>
            </w:tcBorders>
            <w:shd w:val="clear" w:color="auto" w:fill="F0FFF4"/>
          </w:tcPr>
          <w:p w14:paraId="6D5D376D" w14:textId="77777777" w:rsidR="009B308F" w:rsidRDefault="00557561">
            <w:pPr>
              <w:spacing w:after="0" w:line="259" w:lineRule="auto"/>
              <w:ind w:left="18" w:firstLine="0"/>
            </w:pPr>
            <w:proofErr w:type="gramStart"/>
            <w:r>
              <w:rPr>
                <w:rFonts w:ascii="Arial" w:eastAsia="Arial" w:hAnsi="Arial" w:cs="Arial"/>
                <w:sz w:val="24"/>
              </w:rPr>
              <w:t>Explains</w:t>
            </w:r>
            <w:proofErr w:type="gramEnd"/>
            <w:r>
              <w:rPr>
                <w:rFonts w:ascii="Arial" w:eastAsia="Arial" w:hAnsi="Arial" w:cs="Arial"/>
                <w:sz w:val="24"/>
              </w:rPr>
              <w:t xml:space="preserve"> the problem with minor omissions.  </w:t>
            </w:r>
          </w:p>
        </w:tc>
        <w:tc>
          <w:tcPr>
            <w:tcW w:w="1980" w:type="dxa"/>
            <w:tcBorders>
              <w:top w:val="single" w:sz="8" w:space="0" w:color="1F4E79"/>
              <w:left w:val="single" w:sz="8" w:space="0" w:color="9DC3E6"/>
              <w:bottom w:val="single" w:sz="8" w:space="0" w:color="9DC3E6"/>
              <w:right w:val="single" w:sz="8" w:space="0" w:color="9DC3E6"/>
            </w:tcBorders>
            <w:shd w:val="clear" w:color="auto" w:fill="FFFBEB"/>
          </w:tcPr>
          <w:p w14:paraId="2C245260" w14:textId="77777777" w:rsidR="009B308F" w:rsidRDefault="00557561">
            <w:pPr>
              <w:spacing w:after="0" w:line="259" w:lineRule="auto"/>
              <w:ind w:left="8" w:firstLine="0"/>
            </w:pPr>
            <w:r>
              <w:rPr>
                <w:rFonts w:ascii="Arial" w:eastAsia="Arial" w:hAnsi="Arial" w:cs="Arial"/>
                <w:sz w:val="24"/>
              </w:rPr>
              <w:t xml:space="preserve">Basic understanding with limited explanation.  </w:t>
            </w:r>
          </w:p>
        </w:tc>
        <w:tc>
          <w:tcPr>
            <w:tcW w:w="1840" w:type="dxa"/>
            <w:tcBorders>
              <w:top w:val="single" w:sz="8" w:space="0" w:color="1F4E79"/>
              <w:left w:val="single" w:sz="8" w:space="0" w:color="9DC3E6"/>
              <w:bottom w:val="single" w:sz="8" w:space="0" w:color="9DC3E6"/>
              <w:right w:val="single" w:sz="8" w:space="0" w:color="9DC3E6"/>
            </w:tcBorders>
            <w:shd w:val="clear" w:color="auto" w:fill="FFFBEB"/>
          </w:tcPr>
          <w:p w14:paraId="0878F76F" w14:textId="77777777" w:rsidR="009B308F" w:rsidRDefault="00557561">
            <w:pPr>
              <w:spacing w:after="0" w:line="259" w:lineRule="auto"/>
              <w:ind w:left="8" w:firstLine="0"/>
            </w:pPr>
            <w:r>
              <w:rPr>
                <w:rFonts w:ascii="Arial" w:eastAsia="Arial" w:hAnsi="Arial" w:cs="Arial"/>
                <w:sz w:val="24"/>
              </w:rPr>
              <w:t xml:space="preserve">Poor understanding; objectives and scope are unclear or missing.  </w:t>
            </w:r>
          </w:p>
        </w:tc>
      </w:tr>
      <w:tr w:rsidR="009B308F" w14:paraId="1A6FBCF1" w14:textId="77777777">
        <w:trPr>
          <w:trHeight w:val="1642"/>
        </w:trPr>
        <w:tc>
          <w:tcPr>
            <w:tcW w:w="1858" w:type="dxa"/>
            <w:tcBorders>
              <w:top w:val="single" w:sz="8" w:space="0" w:color="9DC3E6"/>
              <w:left w:val="single" w:sz="8" w:space="0" w:color="9DC3E6"/>
              <w:bottom w:val="single" w:sz="8" w:space="0" w:color="9DC3E6"/>
              <w:right w:val="single" w:sz="8" w:space="0" w:color="9DC3E6"/>
            </w:tcBorders>
            <w:shd w:val="clear" w:color="auto" w:fill="EBF3FB"/>
          </w:tcPr>
          <w:p w14:paraId="0C3C8BDE" w14:textId="77777777" w:rsidR="009B308F" w:rsidRDefault="00557561">
            <w:pPr>
              <w:spacing w:after="0" w:line="259" w:lineRule="auto"/>
              <w:ind w:left="13" w:firstLine="0"/>
            </w:pPr>
            <w:r>
              <w:rPr>
                <w:rFonts w:ascii="Arial" w:eastAsia="Arial" w:hAnsi="Arial" w:cs="Arial"/>
                <w:sz w:val="24"/>
              </w:rPr>
              <w:t xml:space="preserve">Stakeholder &amp;  </w:t>
            </w:r>
          </w:p>
          <w:p w14:paraId="09CE6BD0" w14:textId="77777777" w:rsidR="009B308F" w:rsidRDefault="00557561">
            <w:pPr>
              <w:spacing w:after="5" w:line="259" w:lineRule="auto"/>
              <w:ind w:left="13" w:firstLine="0"/>
            </w:pPr>
            <w:r>
              <w:rPr>
                <w:rFonts w:ascii="Arial" w:eastAsia="Arial" w:hAnsi="Arial" w:cs="Arial"/>
                <w:sz w:val="24"/>
              </w:rPr>
              <w:t xml:space="preserve">Challenge  </w:t>
            </w:r>
          </w:p>
          <w:p w14:paraId="4F0ACBD3" w14:textId="77777777" w:rsidR="009B308F" w:rsidRDefault="00557561">
            <w:pPr>
              <w:spacing w:after="0" w:line="259" w:lineRule="auto"/>
              <w:ind w:left="13" w:firstLine="0"/>
            </w:pPr>
            <w:r>
              <w:rPr>
                <w:rFonts w:ascii="Arial" w:eastAsia="Arial" w:hAnsi="Arial" w:cs="Arial"/>
                <w:sz w:val="24"/>
              </w:rPr>
              <w:t xml:space="preserve">Analysis (25%)  </w:t>
            </w:r>
          </w:p>
        </w:tc>
        <w:tc>
          <w:tcPr>
            <w:tcW w:w="2263" w:type="dxa"/>
            <w:tcBorders>
              <w:top w:val="single" w:sz="8" w:space="0" w:color="9DC3E6"/>
              <w:left w:val="single" w:sz="8" w:space="0" w:color="9DC3E6"/>
              <w:bottom w:val="single" w:sz="8" w:space="0" w:color="9DC3E6"/>
              <w:right w:val="single" w:sz="8" w:space="0" w:color="9DC3E6"/>
            </w:tcBorders>
            <w:shd w:val="clear" w:color="auto" w:fill="D6E4F0"/>
          </w:tcPr>
          <w:p w14:paraId="6C3A3F82" w14:textId="77777777" w:rsidR="009B308F" w:rsidRDefault="00557561">
            <w:pPr>
              <w:spacing w:after="0" w:line="259" w:lineRule="auto"/>
              <w:ind w:left="0" w:firstLine="0"/>
            </w:pPr>
            <w:r>
              <w:rPr>
                <w:rFonts w:ascii="Arial" w:eastAsia="Arial" w:hAnsi="Arial" w:cs="Arial"/>
                <w:sz w:val="24"/>
              </w:rPr>
              <w:t>Identifies all stakeholders, their roles, and challenges with clear analysis.</w:t>
            </w:r>
            <w:r>
              <w:rPr>
                <w:rFonts w:ascii="Arial" w:eastAsia="Arial" w:hAnsi="Arial" w:cs="Arial"/>
                <w:b/>
                <w:sz w:val="24"/>
              </w:rPr>
              <w:t xml:space="preserve"> </w:t>
            </w:r>
            <w:r>
              <w:rPr>
                <w:rFonts w:ascii="Arial" w:eastAsia="Arial" w:hAnsi="Arial" w:cs="Arial"/>
                <w:sz w:val="24"/>
              </w:rPr>
              <w:t xml:space="preserve"> </w:t>
            </w:r>
          </w:p>
        </w:tc>
        <w:tc>
          <w:tcPr>
            <w:tcW w:w="2140" w:type="dxa"/>
            <w:tcBorders>
              <w:top w:val="single" w:sz="8" w:space="0" w:color="9DC3E6"/>
              <w:left w:val="single" w:sz="8" w:space="0" w:color="9DC3E6"/>
              <w:bottom w:val="single" w:sz="8" w:space="0" w:color="9DC3E6"/>
              <w:right w:val="single" w:sz="8" w:space="0" w:color="9DC3E6"/>
            </w:tcBorders>
            <w:shd w:val="clear" w:color="auto" w:fill="F0FFF4"/>
          </w:tcPr>
          <w:p w14:paraId="11A3409C" w14:textId="77777777" w:rsidR="009B308F" w:rsidRDefault="00557561">
            <w:pPr>
              <w:spacing w:after="0" w:line="259" w:lineRule="auto"/>
              <w:ind w:left="18" w:right="10" w:firstLine="0"/>
            </w:pPr>
            <w:r>
              <w:rPr>
                <w:rFonts w:ascii="Arial" w:eastAsia="Arial" w:hAnsi="Arial" w:cs="Arial"/>
                <w:sz w:val="24"/>
              </w:rPr>
              <w:t xml:space="preserve">Identifies most stakeholders and challenges with adequate analysis.  </w:t>
            </w:r>
          </w:p>
        </w:tc>
        <w:tc>
          <w:tcPr>
            <w:tcW w:w="1980" w:type="dxa"/>
            <w:tcBorders>
              <w:top w:val="single" w:sz="8" w:space="0" w:color="9DC3E6"/>
              <w:left w:val="single" w:sz="8" w:space="0" w:color="9DC3E6"/>
              <w:bottom w:val="single" w:sz="8" w:space="0" w:color="9DC3E6"/>
              <w:right w:val="single" w:sz="8" w:space="0" w:color="9DC3E6"/>
            </w:tcBorders>
            <w:shd w:val="clear" w:color="auto" w:fill="FFFBEB"/>
          </w:tcPr>
          <w:p w14:paraId="3EF2672E" w14:textId="77777777" w:rsidR="009B308F" w:rsidRDefault="00557561">
            <w:pPr>
              <w:spacing w:after="0" w:line="259" w:lineRule="auto"/>
              <w:ind w:left="8" w:firstLine="0"/>
            </w:pPr>
            <w:r>
              <w:rPr>
                <w:rFonts w:ascii="Arial" w:eastAsia="Arial" w:hAnsi="Arial" w:cs="Arial"/>
                <w:sz w:val="24"/>
              </w:rPr>
              <w:t xml:space="preserve">Identifies only a </w:t>
            </w:r>
            <w:proofErr w:type="gramStart"/>
            <w:r>
              <w:rPr>
                <w:rFonts w:ascii="Arial" w:eastAsia="Arial" w:hAnsi="Arial" w:cs="Arial"/>
                <w:sz w:val="24"/>
              </w:rPr>
              <w:t>few  stakeholders</w:t>
            </w:r>
            <w:proofErr w:type="gramEnd"/>
            <w:r>
              <w:rPr>
                <w:rFonts w:ascii="Arial" w:eastAsia="Arial" w:hAnsi="Arial" w:cs="Arial"/>
                <w:sz w:val="24"/>
              </w:rPr>
              <w:t xml:space="preserve"> or challenges.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746D26A0" w14:textId="77777777" w:rsidR="009B308F" w:rsidRDefault="00557561">
            <w:pPr>
              <w:spacing w:after="0" w:line="259" w:lineRule="auto"/>
              <w:ind w:left="8" w:firstLine="0"/>
            </w:pPr>
            <w:r>
              <w:rPr>
                <w:rFonts w:ascii="Arial" w:eastAsia="Arial" w:hAnsi="Arial" w:cs="Arial"/>
                <w:sz w:val="24"/>
              </w:rPr>
              <w:t xml:space="preserve">Stakeholders and system analysis are incomplete or inaccurate.  </w:t>
            </w:r>
          </w:p>
        </w:tc>
      </w:tr>
      <w:tr w:rsidR="009B308F" w14:paraId="521C833A" w14:textId="77777777">
        <w:trPr>
          <w:trHeight w:val="2243"/>
        </w:trPr>
        <w:tc>
          <w:tcPr>
            <w:tcW w:w="1858" w:type="dxa"/>
            <w:tcBorders>
              <w:top w:val="single" w:sz="8" w:space="0" w:color="9DC3E6"/>
              <w:left w:val="single" w:sz="8" w:space="0" w:color="9DC3E6"/>
              <w:bottom w:val="single" w:sz="8" w:space="0" w:color="9DC3E6"/>
              <w:right w:val="single" w:sz="8" w:space="0" w:color="9DC3E6"/>
            </w:tcBorders>
            <w:shd w:val="clear" w:color="auto" w:fill="EBF3FB"/>
          </w:tcPr>
          <w:p w14:paraId="4BB023EB" w14:textId="77777777" w:rsidR="009B308F" w:rsidRDefault="00557561">
            <w:pPr>
              <w:spacing w:after="0" w:line="259" w:lineRule="auto"/>
              <w:ind w:left="13" w:firstLine="0"/>
            </w:pPr>
            <w:r>
              <w:rPr>
                <w:rFonts w:ascii="Arial" w:eastAsia="Arial" w:hAnsi="Arial" w:cs="Arial"/>
                <w:sz w:val="24"/>
              </w:rPr>
              <w:t xml:space="preserve">Current </w:t>
            </w:r>
          </w:p>
          <w:p w14:paraId="3F5EDB51" w14:textId="77777777" w:rsidR="009B308F" w:rsidRDefault="00557561">
            <w:pPr>
              <w:spacing w:after="0" w:line="259" w:lineRule="auto"/>
              <w:ind w:left="13" w:firstLine="0"/>
            </w:pPr>
            <w:r>
              <w:rPr>
                <w:rFonts w:ascii="Arial" w:eastAsia="Arial" w:hAnsi="Arial" w:cs="Arial"/>
                <w:sz w:val="24"/>
              </w:rPr>
              <w:t xml:space="preserve">System  </w:t>
            </w:r>
          </w:p>
          <w:p w14:paraId="35109050" w14:textId="77777777" w:rsidR="009B308F" w:rsidRDefault="00557561">
            <w:pPr>
              <w:spacing w:after="0" w:line="259" w:lineRule="auto"/>
              <w:ind w:left="13" w:firstLine="0"/>
            </w:pPr>
            <w:r>
              <w:rPr>
                <w:rFonts w:ascii="Arial" w:eastAsia="Arial" w:hAnsi="Arial" w:cs="Arial"/>
                <w:sz w:val="24"/>
              </w:rPr>
              <w:t xml:space="preserve">Analysis (20%)  </w:t>
            </w:r>
          </w:p>
        </w:tc>
        <w:tc>
          <w:tcPr>
            <w:tcW w:w="2263"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77D1764" w14:textId="77777777" w:rsidR="009B308F" w:rsidRDefault="00557561">
            <w:pPr>
              <w:spacing w:after="0" w:line="259" w:lineRule="auto"/>
              <w:ind w:left="0" w:firstLine="0"/>
            </w:pPr>
            <w:r>
              <w:rPr>
                <w:rFonts w:ascii="Arial" w:eastAsia="Arial" w:hAnsi="Arial" w:cs="Arial"/>
                <w:sz w:val="24"/>
              </w:rPr>
              <w:t>Thoroughly analyzes the existing system, strengths, weaknesses, and identifies all gaps.</w:t>
            </w:r>
            <w:r>
              <w:rPr>
                <w:rFonts w:ascii="Arial" w:eastAsia="Arial" w:hAnsi="Arial" w:cs="Arial"/>
                <w:b/>
                <w:sz w:val="24"/>
              </w:rPr>
              <w:t xml:space="preserve"> </w:t>
            </w:r>
            <w:r>
              <w:rPr>
                <w:rFonts w:ascii="Arial" w:eastAsia="Arial" w:hAnsi="Arial" w:cs="Arial"/>
                <w:sz w:val="24"/>
              </w:rPr>
              <w:t xml:space="preserve"> </w:t>
            </w:r>
          </w:p>
        </w:tc>
        <w:tc>
          <w:tcPr>
            <w:tcW w:w="2140" w:type="dxa"/>
            <w:tcBorders>
              <w:top w:val="single" w:sz="8" w:space="0" w:color="9DC3E6"/>
              <w:left w:val="single" w:sz="8" w:space="0" w:color="9DC3E6"/>
              <w:bottom w:val="single" w:sz="8" w:space="0" w:color="9DC3E6"/>
              <w:right w:val="single" w:sz="8" w:space="0" w:color="9DC3E6"/>
            </w:tcBorders>
            <w:shd w:val="clear" w:color="auto" w:fill="F0FFF4"/>
          </w:tcPr>
          <w:p w14:paraId="74F7385B" w14:textId="77777777" w:rsidR="009B308F" w:rsidRDefault="00557561">
            <w:pPr>
              <w:spacing w:after="0" w:line="259" w:lineRule="auto"/>
              <w:ind w:left="18" w:firstLine="0"/>
            </w:pPr>
            <w:r>
              <w:rPr>
                <w:rFonts w:ascii="Arial" w:eastAsia="Arial" w:hAnsi="Arial" w:cs="Arial"/>
                <w:sz w:val="24"/>
              </w:rPr>
              <w:t xml:space="preserve">Good analysis with most strengths and weaknesses identified.  </w:t>
            </w:r>
          </w:p>
        </w:tc>
        <w:tc>
          <w:tcPr>
            <w:tcW w:w="1980" w:type="dxa"/>
            <w:tcBorders>
              <w:top w:val="single" w:sz="8" w:space="0" w:color="9DC3E6"/>
              <w:left w:val="single" w:sz="8" w:space="0" w:color="9DC3E6"/>
              <w:bottom w:val="single" w:sz="8" w:space="0" w:color="9DC3E6"/>
              <w:right w:val="single" w:sz="8" w:space="0" w:color="9DC3E6"/>
            </w:tcBorders>
            <w:shd w:val="clear" w:color="auto" w:fill="FFFBEB"/>
          </w:tcPr>
          <w:p w14:paraId="4B3A03E1" w14:textId="77777777" w:rsidR="009B308F" w:rsidRDefault="00557561">
            <w:pPr>
              <w:spacing w:after="0" w:line="259" w:lineRule="auto"/>
              <w:ind w:left="8" w:firstLine="0"/>
            </w:pPr>
            <w:r>
              <w:rPr>
                <w:rFonts w:ascii="Arial" w:eastAsia="Arial" w:hAnsi="Arial" w:cs="Arial"/>
                <w:sz w:val="24"/>
              </w:rPr>
              <w:t xml:space="preserve">Limited analysis with partial identification of issues.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0BB39C25" w14:textId="77777777" w:rsidR="009B308F" w:rsidRDefault="00557561">
            <w:pPr>
              <w:spacing w:after="13" w:line="259" w:lineRule="auto"/>
              <w:ind w:left="8" w:firstLine="0"/>
            </w:pPr>
            <w:r>
              <w:rPr>
                <w:rFonts w:ascii="Arial" w:eastAsia="Arial" w:hAnsi="Arial" w:cs="Arial"/>
                <w:sz w:val="24"/>
              </w:rPr>
              <w:t xml:space="preserve">Proposed </w:t>
            </w:r>
          </w:p>
          <w:p w14:paraId="0479DCE9" w14:textId="77777777" w:rsidR="009B308F" w:rsidRDefault="00557561">
            <w:pPr>
              <w:spacing w:after="0" w:line="259" w:lineRule="auto"/>
              <w:ind w:left="8" w:firstLine="0"/>
            </w:pPr>
            <w:r>
              <w:rPr>
                <w:rFonts w:ascii="Arial" w:eastAsia="Arial" w:hAnsi="Arial" w:cs="Arial"/>
                <w:sz w:val="24"/>
              </w:rPr>
              <w:t xml:space="preserve">solution is unclear or inappropriate; requirements are largely missing.  </w:t>
            </w:r>
          </w:p>
        </w:tc>
      </w:tr>
      <w:tr w:rsidR="009B308F" w14:paraId="00289EA1" w14:textId="77777777">
        <w:trPr>
          <w:trHeight w:val="3620"/>
        </w:trPr>
        <w:tc>
          <w:tcPr>
            <w:tcW w:w="1858" w:type="dxa"/>
            <w:tcBorders>
              <w:top w:val="single" w:sz="8" w:space="0" w:color="9DC3E6"/>
              <w:left w:val="single" w:sz="8" w:space="0" w:color="9DC3E6"/>
              <w:bottom w:val="single" w:sz="8" w:space="0" w:color="9DC3E6"/>
              <w:right w:val="single" w:sz="8" w:space="0" w:color="9DC3E6"/>
            </w:tcBorders>
            <w:shd w:val="clear" w:color="auto" w:fill="EBF3FB"/>
          </w:tcPr>
          <w:p w14:paraId="2AE324D5" w14:textId="77777777" w:rsidR="009B308F" w:rsidRDefault="00557561">
            <w:pPr>
              <w:spacing w:after="0" w:line="259" w:lineRule="auto"/>
              <w:ind w:left="13" w:firstLine="0"/>
            </w:pPr>
            <w:r>
              <w:rPr>
                <w:rFonts w:ascii="Arial" w:eastAsia="Arial" w:hAnsi="Arial" w:cs="Arial"/>
                <w:sz w:val="24"/>
              </w:rPr>
              <w:lastRenderedPageBreak/>
              <w:t xml:space="preserve">Proposed  </w:t>
            </w:r>
          </w:p>
          <w:p w14:paraId="6708D445" w14:textId="77777777" w:rsidR="009B308F" w:rsidRDefault="00557561">
            <w:pPr>
              <w:spacing w:after="0" w:line="259" w:lineRule="auto"/>
              <w:ind w:left="13" w:firstLine="0"/>
            </w:pPr>
            <w:r>
              <w:rPr>
                <w:rFonts w:ascii="Arial" w:eastAsia="Arial" w:hAnsi="Arial" w:cs="Arial"/>
                <w:sz w:val="24"/>
              </w:rPr>
              <w:t xml:space="preserve">Software  </w:t>
            </w:r>
          </w:p>
          <w:p w14:paraId="58C4538D" w14:textId="77777777" w:rsidR="009B308F" w:rsidRDefault="00557561">
            <w:pPr>
              <w:spacing w:after="0" w:line="259" w:lineRule="auto"/>
              <w:ind w:left="13" w:firstLine="0"/>
            </w:pPr>
            <w:r>
              <w:rPr>
                <w:rFonts w:ascii="Arial" w:eastAsia="Arial" w:hAnsi="Arial" w:cs="Arial"/>
                <w:sz w:val="24"/>
              </w:rPr>
              <w:t xml:space="preserve">Solution &amp;  </w:t>
            </w:r>
          </w:p>
          <w:p w14:paraId="7EC6250E" w14:textId="77777777" w:rsidR="009B308F" w:rsidRDefault="00557561">
            <w:pPr>
              <w:spacing w:after="0" w:line="259" w:lineRule="auto"/>
              <w:ind w:left="13" w:firstLine="0"/>
            </w:pPr>
            <w:r>
              <w:rPr>
                <w:rFonts w:ascii="Arial" w:eastAsia="Arial" w:hAnsi="Arial" w:cs="Arial"/>
                <w:sz w:val="24"/>
              </w:rPr>
              <w:t xml:space="preserve">Software  </w:t>
            </w:r>
          </w:p>
          <w:p w14:paraId="12888C50" w14:textId="77777777" w:rsidR="009B308F" w:rsidRDefault="00557561">
            <w:pPr>
              <w:spacing w:after="0" w:line="259" w:lineRule="auto"/>
              <w:ind w:left="13" w:firstLine="0"/>
            </w:pPr>
            <w:r>
              <w:rPr>
                <w:rFonts w:ascii="Arial" w:eastAsia="Arial" w:hAnsi="Arial" w:cs="Arial"/>
                <w:sz w:val="24"/>
              </w:rPr>
              <w:t xml:space="preserve">Engineering  </w:t>
            </w:r>
          </w:p>
          <w:p w14:paraId="1B7BA711" w14:textId="77777777" w:rsidR="009B308F" w:rsidRDefault="00557561">
            <w:pPr>
              <w:spacing w:after="5" w:line="259" w:lineRule="auto"/>
              <w:ind w:left="13" w:firstLine="0"/>
            </w:pPr>
            <w:r>
              <w:rPr>
                <w:rFonts w:ascii="Arial" w:eastAsia="Arial" w:hAnsi="Arial" w:cs="Arial"/>
                <w:sz w:val="24"/>
              </w:rPr>
              <w:t xml:space="preserve">Principles  </w:t>
            </w:r>
          </w:p>
          <w:p w14:paraId="71C4EE05" w14:textId="77777777" w:rsidR="009B308F" w:rsidRDefault="00557561">
            <w:pPr>
              <w:spacing w:after="0" w:line="259" w:lineRule="auto"/>
              <w:ind w:left="13" w:firstLine="0"/>
            </w:pPr>
            <w:r>
              <w:rPr>
                <w:rFonts w:ascii="Arial" w:eastAsia="Arial" w:hAnsi="Arial" w:cs="Arial"/>
                <w:sz w:val="24"/>
              </w:rPr>
              <w:t xml:space="preserve">(15%)  </w:t>
            </w:r>
          </w:p>
        </w:tc>
        <w:tc>
          <w:tcPr>
            <w:tcW w:w="2263"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2AEC3486" w14:textId="77777777" w:rsidR="009B308F" w:rsidRDefault="00557561">
            <w:pPr>
              <w:spacing w:after="0" w:line="259" w:lineRule="auto"/>
              <w:ind w:left="0" w:right="107" w:firstLine="0"/>
            </w:pPr>
            <w:r>
              <w:rPr>
                <w:rFonts w:ascii="Arial" w:eastAsia="Arial" w:hAnsi="Arial" w:cs="Arial"/>
                <w:sz w:val="24"/>
              </w:rPr>
              <w:t xml:space="preserve">Proposes an innovative, feasible </w:t>
            </w:r>
            <w:proofErr w:type="gramStart"/>
            <w:r>
              <w:rPr>
                <w:rFonts w:ascii="Arial" w:eastAsia="Arial" w:hAnsi="Arial" w:cs="Arial"/>
                <w:sz w:val="24"/>
              </w:rPr>
              <w:t>solution  applying</w:t>
            </w:r>
            <w:proofErr w:type="gramEnd"/>
            <w:r>
              <w:rPr>
                <w:rFonts w:ascii="Arial" w:eastAsia="Arial" w:hAnsi="Arial" w:cs="Arial"/>
                <w:sz w:val="24"/>
              </w:rPr>
              <w:t xml:space="preserve"> appropriate software engineering principles (modularity, scalability, maintainability, security, etc.).</w:t>
            </w:r>
            <w:r>
              <w:rPr>
                <w:rFonts w:ascii="Arial" w:eastAsia="Arial" w:hAnsi="Arial" w:cs="Arial"/>
                <w:b/>
                <w:sz w:val="24"/>
              </w:rPr>
              <w:t xml:space="preserve"> </w:t>
            </w:r>
            <w:r>
              <w:rPr>
                <w:rFonts w:ascii="Arial" w:eastAsia="Arial" w:hAnsi="Arial" w:cs="Arial"/>
                <w:sz w:val="24"/>
              </w:rPr>
              <w:t xml:space="preserve"> </w:t>
            </w:r>
          </w:p>
        </w:tc>
        <w:tc>
          <w:tcPr>
            <w:tcW w:w="2140" w:type="dxa"/>
            <w:tcBorders>
              <w:top w:val="single" w:sz="8" w:space="0" w:color="9DC3E6"/>
              <w:left w:val="single" w:sz="8" w:space="0" w:color="9DC3E6"/>
              <w:bottom w:val="single" w:sz="8" w:space="0" w:color="9DC3E6"/>
              <w:right w:val="single" w:sz="8" w:space="0" w:color="9DC3E6"/>
            </w:tcBorders>
            <w:shd w:val="clear" w:color="auto" w:fill="F0FFF4"/>
          </w:tcPr>
          <w:p w14:paraId="42A7B226" w14:textId="77777777" w:rsidR="009B308F" w:rsidRDefault="00557561">
            <w:pPr>
              <w:spacing w:after="0" w:line="259" w:lineRule="auto"/>
              <w:ind w:left="18" w:firstLine="0"/>
            </w:pPr>
            <w:r>
              <w:rPr>
                <w:rFonts w:ascii="Arial" w:eastAsia="Arial" w:hAnsi="Arial" w:cs="Arial"/>
                <w:sz w:val="24"/>
              </w:rPr>
              <w:t xml:space="preserve">Suitable solution with good application of software engineering principles.  </w:t>
            </w:r>
          </w:p>
        </w:tc>
        <w:tc>
          <w:tcPr>
            <w:tcW w:w="1980" w:type="dxa"/>
            <w:tcBorders>
              <w:top w:val="single" w:sz="8" w:space="0" w:color="9DC3E6"/>
              <w:left w:val="single" w:sz="8" w:space="0" w:color="9DC3E6"/>
              <w:bottom w:val="single" w:sz="8" w:space="0" w:color="9DC3E6"/>
              <w:right w:val="single" w:sz="8" w:space="0" w:color="9DC3E6"/>
            </w:tcBorders>
            <w:shd w:val="clear" w:color="auto" w:fill="FFFBEB"/>
          </w:tcPr>
          <w:p w14:paraId="366A41DC" w14:textId="77777777" w:rsidR="009B308F" w:rsidRDefault="00557561">
            <w:pPr>
              <w:spacing w:after="0" w:line="259" w:lineRule="auto"/>
              <w:ind w:left="8" w:firstLine="0"/>
            </w:pPr>
            <w:r>
              <w:rPr>
                <w:rFonts w:ascii="Arial" w:eastAsia="Arial" w:hAnsi="Arial" w:cs="Arial"/>
                <w:sz w:val="24"/>
              </w:rPr>
              <w:t xml:space="preserve">Basic solution with limited application of software engineering principles.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bottom"/>
          </w:tcPr>
          <w:p w14:paraId="256D5789" w14:textId="77777777" w:rsidR="009B308F" w:rsidRDefault="00557561">
            <w:pPr>
              <w:spacing w:after="13" w:line="259" w:lineRule="auto"/>
              <w:ind w:left="8" w:firstLine="0"/>
            </w:pPr>
            <w:r>
              <w:rPr>
                <w:rFonts w:ascii="Arial" w:eastAsia="Arial" w:hAnsi="Arial" w:cs="Arial"/>
                <w:sz w:val="24"/>
              </w:rPr>
              <w:t xml:space="preserve">Methodology </w:t>
            </w:r>
          </w:p>
          <w:p w14:paraId="6EC3E89A" w14:textId="77777777" w:rsidR="009B308F" w:rsidRDefault="00557561">
            <w:pPr>
              <w:spacing w:after="13" w:line="259" w:lineRule="auto"/>
              <w:ind w:left="8" w:firstLine="0"/>
            </w:pPr>
            <w:r>
              <w:rPr>
                <w:rFonts w:ascii="Arial" w:eastAsia="Arial" w:hAnsi="Arial" w:cs="Arial"/>
                <w:sz w:val="24"/>
              </w:rPr>
              <w:t xml:space="preserve">is </w:t>
            </w:r>
          </w:p>
          <w:p w14:paraId="6CBF40DF" w14:textId="77777777" w:rsidR="009B308F" w:rsidRDefault="00557561">
            <w:pPr>
              <w:spacing w:after="0" w:line="259" w:lineRule="auto"/>
              <w:ind w:left="8" w:firstLine="0"/>
            </w:pPr>
            <w:r>
              <w:rPr>
                <w:rFonts w:ascii="Arial" w:eastAsia="Arial" w:hAnsi="Arial" w:cs="Arial"/>
                <w:sz w:val="24"/>
              </w:rPr>
              <w:t xml:space="preserve">inappropriate, poorly justified, or not discussed.  </w:t>
            </w:r>
          </w:p>
        </w:tc>
      </w:tr>
      <w:tr w:rsidR="009B308F" w14:paraId="7D59F851" w14:textId="77777777">
        <w:trPr>
          <w:trHeight w:val="2579"/>
        </w:trPr>
        <w:tc>
          <w:tcPr>
            <w:tcW w:w="1858" w:type="dxa"/>
            <w:tcBorders>
              <w:top w:val="single" w:sz="8" w:space="0" w:color="9DC3E6"/>
              <w:left w:val="single" w:sz="8" w:space="0" w:color="9DC3E6"/>
              <w:bottom w:val="single" w:sz="8" w:space="0" w:color="9DC3E6"/>
              <w:right w:val="single" w:sz="8" w:space="0" w:color="9DC3E6"/>
            </w:tcBorders>
            <w:shd w:val="clear" w:color="auto" w:fill="EBF3FB"/>
          </w:tcPr>
          <w:p w14:paraId="315A4475" w14:textId="77777777" w:rsidR="009B308F" w:rsidRDefault="00557561">
            <w:pPr>
              <w:spacing w:after="0" w:line="259" w:lineRule="auto"/>
              <w:ind w:left="13" w:firstLine="0"/>
            </w:pPr>
            <w:r>
              <w:rPr>
                <w:rFonts w:ascii="Arial" w:eastAsia="Arial" w:hAnsi="Arial" w:cs="Arial"/>
                <w:sz w:val="24"/>
              </w:rPr>
              <w:t xml:space="preserve">Methodology/  </w:t>
            </w:r>
          </w:p>
          <w:p w14:paraId="6F00F84C" w14:textId="77777777" w:rsidR="009B308F" w:rsidRDefault="00557561">
            <w:pPr>
              <w:spacing w:after="0" w:line="259" w:lineRule="auto"/>
              <w:ind w:left="13" w:firstLine="0"/>
            </w:pPr>
            <w:r>
              <w:rPr>
                <w:rFonts w:ascii="Arial" w:eastAsia="Arial" w:hAnsi="Arial" w:cs="Arial"/>
                <w:sz w:val="24"/>
              </w:rPr>
              <w:t xml:space="preserve">Framework  </w:t>
            </w:r>
          </w:p>
          <w:p w14:paraId="134261E4" w14:textId="77777777" w:rsidR="009B308F" w:rsidRDefault="00557561">
            <w:pPr>
              <w:spacing w:after="5" w:line="259" w:lineRule="auto"/>
              <w:ind w:left="13" w:firstLine="0"/>
            </w:pPr>
            <w:r>
              <w:rPr>
                <w:rFonts w:ascii="Arial" w:eastAsia="Arial" w:hAnsi="Arial" w:cs="Arial"/>
                <w:sz w:val="24"/>
              </w:rPr>
              <w:t xml:space="preserve">Justification  </w:t>
            </w:r>
          </w:p>
          <w:p w14:paraId="74B2190E" w14:textId="77777777" w:rsidR="009B308F" w:rsidRDefault="00557561">
            <w:pPr>
              <w:spacing w:after="0" w:line="259" w:lineRule="auto"/>
              <w:ind w:left="13" w:firstLine="0"/>
            </w:pPr>
            <w:r>
              <w:rPr>
                <w:rFonts w:ascii="Arial" w:eastAsia="Arial" w:hAnsi="Arial" w:cs="Arial"/>
                <w:sz w:val="24"/>
              </w:rPr>
              <w:t xml:space="preserve">(10%)  </w:t>
            </w:r>
          </w:p>
        </w:tc>
        <w:tc>
          <w:tcPr>
            <w:tcW w:w="2263"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F7814E3" w14:textId="77777777" w:rsidR="009B308F" w:rsidRDefault="00557561">
            <w:pPr>
              <w:spacing w:after="0" w:line="250" w:lineRule="auto"/>
              <w:ind w:left="0" w:firstLine="0"/>
            </w:pPr>
            <w:r>
              <w:rPr>
                <w:rFonts w:ascii="Arial" w:eastAsia="Arial" w:hAnsi="Arial" w:cs="Arial"/>
                <w:sz w:val="24"/>
              </w:rPr>
              <w:t xml:space="preserve">Selects the most suitable  </w:t>
            </w:r>
          </w:p>
          <w:p w14:paraId="6CC62A65" w14:textId="77777777" w:rsidR="009B308F" w:rsidRDefault="00557561">
            <w:pPr>
              <w:spacing w:after="0" w:line="259" w:lineRule="auto"/>
              <w:ind w:left="0" w:firstLine="0"/>
            </w:pPr>
            <w:r>
              <w:rPr>
                <w:rFonts w:ascii="Arial" w:eastAsia="Arial" w:hAnsi="Arial" w:cs="Arial"/>
                <w:sz w:val="24"/>
              </w:rPr>
              <w:t>SDLC/model/</w:t>
            </w:r>
            <w:proofErr w:type="spellStart"/>
            <w:r>
              <w:rPr>
                <w:rFonts w:ascii="Arial" w:eastAsia="Arial" w:hAnsi="Arial" w:cs="Arial"/>
                <w:sz w:val="24"/>
              </w:rPr>
              <w:t>fram</w:t>
            </w:r>
            <w:proofErr w:type="spellEnd"/>
            <w:r>
              <w:rPr>
                <w:rFonts w:ascii="Arial" w:eastAsia="Arial" w:hAnsi="Arial" w:cs="Arial"/>
                <w:sz w:val="24"/>
              </w:rPr>
              <w:t xml:space="preserve"> </w:t>
            </w:r>
            <w:proofErr w:type="spellStart"/>
            <w:r>
              <w:rPr>
                <w:rFonts w:ascii="Arial" w:eastAsia="Arial" w:hAnsi="Arial" w:cs="Arial"/>
                <w:sz w:val="24"/>
              </w:rPr>
              <w:t>ework</w:t>
            </w:r>
            <w:proofErr w:type="spellEnd"/>
            <w:r>
              <w:rPr>
                <w:rFonts w:ascii="Arial" w:eastAsia="Arial" w:hAnsi="Arial" w:cs="Arial"/>
                <w:sz w:val="24"/>
              </w:rPr>
              <w:t xml:space="preserve"> and provides strong technical justification.</w:t>
            </w:r>
            <w:r>
              <w:rPr>
                <w:rFonts w:ascii="Arial" w:eastAsia="Arial" w:hAnsi="Arial" w:cs="Arial"/>
                <w:b/>
                <w:sz w:val="24"/>
              </w:rPr>
              <w:t xml:space="preserve"> </w:t>
            </w:r>
            <w:r>
              <w:rPr>
                <w:rFonts w:ascii="Arial" w:eastAsia="Arial" w:hAnsi="Arial" w:cs="Arial"/>
                <w:sz w:val="24"/>
              </w:rPr>
              <w:t xml:space="preserve"> </w:t>
            </w:r>
          </w:p>
        </w:tc>
        <w:tc>
          <w:tcPr>
            <w:tcW w:w="2140" w:type="dxa"/>
            <w:tcBorders>
              <w:top w:val="single" w:sz="8" w:space="0" w:color="9DC3E6"/>
              <w:left w:val="single" w:sz="8" w:space="0" w:color="9DC3E6"/>
              <w:bottom w:val="single" w:sz="8" w:space="0" w:color="9DC3E6"/>
              <w:right w:val="single" w:sz="8" w:space="0" w:color="9DC3E6"/>
            </w:tcBorders>
            <w:shd w:val="clear" w:color="auto" w:fill="F0FFF4"/>
          </w:tcPr>
          <w:p w14:paraId="09554E1F" w14:textId="77777777" w:rsidR="009B308F" w:rsidRDefault="00557561">
            <w:pPr>
              <w:spacing w:after="0" w:line="259" w:lineRule="auto"/>
              <w:ind w:left="18" w:firstLine="0"/>
            </w:pPr>
            <w:r>
              <w:rPr>
                <w:rFonts w:ascii="Arial" w:eastAsia="Arial" w:hAnsi="Arial" w:cs="Arial"/>
                <w:sz w:val="24"/>
              </w:rPr>
              <w:t xml:space="preserve">Suitable methodology selected with adequate justification.  </w:t>
            </w:r>
          </w:p>
        </w:tc>
        <w:tc>
          <w:tcPr>
            <w:tcW w:w="1980" w:type="dxa"/>
            <w:tcBorders>
              <w:top w:val="single" w:sz="8" w:space="0" w:color="9DC3E6"/>
              <w:left w:val="single" w:sz="8" w:space="0" w:color="9DC3E6"/>
              <w:bottom w:val="single" w:sz="8" w:space="0" w:color="9DC3E6"/>
              <w:right w:val="single" w:sz="8" w:space="0" w:color="9DC3E6"/>
            </w:tcBorders>
            <w:shd w:val="clear" w:color="auto" w:fill="FFFBEB"/>
          </w:tcPr>
          <w:p w14:paraId="28A29E41" w14:textId="77777777" w:rsidR="009B308F" w:rsidRDefault="00557561">
            <w:pPr>
              <w:spacing w:after="0" w:line="259" w:lineRule="auto"/>
              <w:ind w:left="8" w:firstLine="0"/>
            </w:pPr>
            <w:r>
              <w:rPr>
                <w:rFonts w:ascii="Arial" w:eastAsia="Arial" w:hAnsi="Arial" w:cs="Arial"/>
                <w:sz w:val="24"/>
              </w:rPr>
              <w:t xml:space="preserve">Methodology selected but justification is weak.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bottom"/>
          </w:tcPr>
          <w:p w14:paraId="019DF6CA" w14:textId="77777777" w:rsidR="009B308F" w:rsidRDefault="00557561">
            <w:pPr>
              <w:spacing w:after="13" w:line="259" w:lineRule="auto"/>
              <w:ind w:left="8" w:firstLine="0"/>
            </w:pPr>
            <w:r>
              <w:rPr>
                <w:rFonts w:ascii="Arial" w:eastAsia="Arial" w:hAnsi="Arial" w:cs="Arial"/>
                <w:sz w:val="24"/>
              </w:rPr>
              <w:t xml:space="preserve">Outcomes,  </w:t>
            </w:r>
          </w:p>
          <w:p w14:paraId="24114853" w14:textId="77777777" w:rsidR="009B308F" w:rsidRDefault="00557561">
            <w:pPr>
              <w:spacing w:after="0" w:line="270" w:lineRule="auto"/>
              <w:ind w:left="8" w:firstLine="0"/>
            </w:pPr>
            <w:r>
              <w:rPr>
                <w:rFonts w:ascii="Arial" w:eastAsia="Arial" w:hAnsi="Arial" w:cs="Arial"/>
                <w:sz w:val="24"/>
              </w:rPr>
              <w:t xml:space="preserve">limitations, or future </w:t>
            </w:r>
          </w:p>
          <w:p w14:paraId="461060AF" w14:textId="77777777" w:rsidR="009B308F" w:rsidRDefault="00557561">
            <w:pPr>
              <w:spacing w:after="0" w:line="259" w:lineRule="auto"/>
              <w:ind w:left="8" w:firstLine="0"/>
            </w:pPr>
            <w:r>
              <w:rPr>
                <w:rFonts w:ascii="Arial" w:eastAsia="Arial" w:hAnsi="Arial" w:cs="Arial"/>
                <w:sz w:val="24"/>
              </w:rPr>
              <w:t xml:space="preserve">enhancements are missing; report lacks organization and clarity.  </w:t>
            </w:r>
          </w:p>
        </w:tc>
      </w:tr>
    </w:tbl>
    <w:p w14:paraId="7F9842BE" w14:textId="77777777" w:rsidR="009B308F" w:rsidRDefault="00557561">
      <w:pPr>
        <w:spacing w:after="24" w:line="259" w:lineRule="auto"/>
        <w:ind w:left="360" w:firstLine="0"/>
      </w:pPr>
      <w:r>
        <w:rPr>
          <w:sz w:val="24"/>
        </w:rPr>
        <w:t xml:space="preserve">  </w:t>
      </w:r>
    </w:p>
    <w:p w14:paraId="0F4574E1" w14:textId="77777777" w:rsidR="009B308F" w:rsidRDefault="00557561">
      <w:pPr>
        <w:spacing w:after="0" w:line="259" w:lineRule="auto"/>
        <w:ind w:left="360" w:firstLine="0"/>
      </w:pPr>
      <w:r>
        <w:rPr>
          <w:sz w:val="24"/>
        </w:rPr>
        <w:t xml:space="preserve">  </w:t>
      </w:r>
    </w:p>
    <w:tbl>
      <w:tblPr>
        <w:tblStyle w:val="TableGrid"/>
        <w:tblW w:w="6180" w:type="dxa"/>
        <w:tblInd w:w="2310" w:type="dxa"/>
        <w:tblCellMar>
          <w:top w:w="120" w:type="dxa"/>
          <w:left w:w="105" w:type="dxa"/>
          <w:bottom w:w="21" w:type="dxa"/>
        </w:tblCellMar>
        <w:tblLook w:val="04A0" w:firstRow="1" w:lastRow="0" w:firstColumn="1" w:lastColumn="0" w:noHBand="0" w:noVBand="1"/>
      </w:tblPr>
      <w:tblGrid>
        <w:gridCol w:w="4760"/>
        <w:gridCol w:w="1420"/>
      </w:tblGrid>
      <w:tr w:rsidR="009B308F" w14:paraId="4C311A16" w14:textId="77777777">
        <w:trPr>
          <w:trHeight w:val="420"/>
        </w:trPr>
        <w:tc>
          <w:tcPr>
            <w:tcW w:w="4760" w:type="dxa"/>
            <w:tcBorders>
              <w:top w:val="single" w:sz="8" w:space="0" w:color="000000"/>
              <w:left w:val="single" w:sz="8" w:space="0" w:color="000000"/>
              <w:bottom w:val="single" w:sz="8" w:space="0" w:color="000000"/>
              <w:right w:val="single" w:sz="8" w:space="0" w:color="000000"/>
            </w:tcBorders>
            <w:vAlign w:val="bottom"/>
          </w:tcPr>
          <w:p w14:paraId="76A186F8" w14:textId="77777777" w:rsidR="009B308F" w:rsidRDefault="00557561">
            <w:pPr>
              <w:spacing w:after="0" w:line="259" w:lineRule="auto"/>
              <w:ind w:left="0" w:right="110" w:firstLine="0"/>
              <w:jc w:val="center"/>
            </w:pPr>
            <w:r>
              <w:rPr>
                <w:rFonts w:ascii="Arial" w:eastAsia="Arial" w:hAnsi="Arial" w:cs="Arial"/>
                <w:sz w:val="27"/>
              </w:rPr>
              <w:t>Criteria</w:t>
            </w:r>
            <w:r>
              <w:rPr>
                <w:rFonts w:ascii="Arial" w:eastAsia="Arial" w:hAnsi="Arial" w:cs="Arial"/>
                <w:b/>
                <w:sz w:val="24"/>
              </w:rPr>
              <w:t xml:space="preserve"> </w:t>
            </w:r>
            <w:r>
              <w:rPr>
                <w:rFonts w:ascii="Arial" w:eastAsia="Arial" w:hAnsi="Arial" w:cs="Arial"/>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2DC3D0E1" w14:textId="77777777" w:rsidR="009B308F" w:rsidRDefault="00557561">
            <w:pPr>
              <w:spacing w:after="0" w:line="259" w:lineRule="auto"/>
              <w:ind w:left="0" w:right="110" w:firstLine="0"/>
              <w:jc w:val="center"/>
            </w:pPr>
            <w:r>
              <w:rPr>
                <w:rFonts w:ascii="Arial" w:eastAsia="Arial" w:hAnsi="Arial" w:cs="Arial"/>
                <w:b/>
                <w:sz w:val="24"/>
              </w:rPr>
              <w:t xml:space="preserve">Mark </w:t>
            </w:r>
            <w:r>
              <w:rPr>
                <w:rFonts w:ascii="Arial" w:eastAsia="Arial" w:hAnsi="Arial" w:cs="Arial"/>
                <w:sz w:val="24"/>
              </w:rPr>
              <w:t xml:space="preserve"> </w:t>
            </w:r>
          </w:p>
        </w:tc>
      </w:tr>
      <w:tr w:rsidR="009B308F" w14:paraId="088B2F38" w14:textId="77777777">
        <w:trPr>
          <w:trHeight w:val="380"/>
        </w:trPr>
        <w:tc>
          <w:tcPr>
            <w:tcW w:w="4760" w:type="dxa"/>
            <w:tcBorders>
              <w:top w:val="single" w:sz="8" w:space="0" w:color="000000"/>
              <w:left w:val="single" w:sz="8" w:space="0" w:color="000000"/>
              <w:bottom w:val="single" w:sz="8" w:space="0" w:color="000000"/>
              <w:right w:val="single" w:sz="8" w:space="0" w:color="000000"/>
            </w:tcBorders>
            <w:vAlign w:val="bottom"/>
          </w:tcPr>
          <w:p w14:paraId="12C28960" w14:textId="77777777" w:rsidR="009B308F" w:rsidRDefault="00557561">
            <w:pPr>
              <w:spacing w:after="0" w:line="259" w:lineRule="auto"/>
              <w:ind w:left="0" w:firstLine="0"/>
            </w:pPr>
            <w:r>
              <w:rPr>
                <w:rFonts w:ascii="Arial" w:eastAsia="Arial" w:hAnsi="Arial" w:cs="Arial"/>
                <w:sz w:val="24"/>
              </w:rPr>
              <w:t xml:space="preserve">Problem Understanding (30%)  </w:t>
            </w:r>
          </w:p>
        </w:tc>
        <w:tc>
          <w:tcPr>
            <w:tcW w:w="1420" w:type="dxa"/>
            <w:tcBorders>
              <w:top w:val="single" w:sz="8" w:space="0" w:color="000000"/>
              <w:left w:val="single" w:sz="8" w:space="0" w:color="000000"/>
              <w:bottom w:val="single" w:sz="8" w:space="0" w:color="000000"/>
              <w:right w:val="single" w:sz="8" w:space="0" w:color="000000"/>
            </w:tcBorders>
            <w:vAlign w:val="bottom"/>
          </w:tcPr>
          <w:p w14:paraId="4C1CD103" w14:textId="77777777" w:rsidR="009B308F" w:rsidRDefault="00557561">
            <w:pPr>
              <w:spacing w:after="0" w:line="259" w:lineRule="auto"/>
              <w:ind w:left="0" w:right="110" w:firstLine="0"/>
              <w:jc w:val="center"/>
            </w:pPr>
            <w:r>
              <w:rPr>
                <w:rFonts w:ascii="Arial" w:eastAsia="Arial" w:hAnsi="Arial" w:cs="Arial"/>
                <w:sz w:val="24"/>
              </w:rPr>
              <w:t xml:space="preserve">/5  </w:t>
            </w:r>
          </w:p>
        </w:tc>
      </w:tr>
      <w:tr w:rsidR="009B308F" w14:paraId="55B08041" w14:textId="77777777">
        <w:trPr>
          <w:trHeight w:val="380"/>
        </w:trPr>
        <w:tc>
          <w:tcPr>
            <w:tcW w:w="4760" w:type="dxa"/>
            <w:tcBorders>
              <w:top w:val="single" w:sz="8" w:space="0" w:color="000000"/>
              <w:left w:val="single" w:sz="8" w:space="0" w:color="000000"/>
              <w:bottom w:val="single" w:sz="8" w:space="0" w:color="000000"/>
              <w:right w:val="single" w:sz="8" w:space="0" w:color="000000"/>
            </w:tcBorders>
            <w:vAlign w:val="bottom"/>
          </w:tcPr>
          <w:p w14:paraId="5E9F23A0" w14:textId="77777777" w:rsidR="009B308F" w:rsidRDefault="00557561">
            <w:pPr>
              <w:spacing w:after="0" w:line="259" w:lineRule="auto"/>
              <w:ind w:left="0" w:firstLine="0"/>
            </w:pPr>
            <w:r>
              <w:rPr>
                <w:rFonts w:ascii="Arial" w:eastAsia="Arial" w:hAnsi="Arial" w:cs="Arial"/>
                <w:sz w:val="24"/>
              </w:rPr>
              <w:t xml:space="preserve">Stakeholder &amp; Challenge Analysis (25%)  </w:t>
            </w:r>
          </w:p>
        </w:tc>
        <w:tc>
          <w:tcPr>
            <w:tcW w:w="1420" w:type="dxa"/>
            <w:tcBorders>
              <w:top w:val="single" w:sz="8" w:space="0" w:color="000000"/>
              <w:left w:val="single" w:sz="8" w:space="0" w:color="000000"/>
              <w:bottom w:val="single" w:sz="8" w:space="0" w:color="000000"/>
              <w:right w:val="single" w:sz="8" w:space="0" w:color="000000"/>
            </w:tcBorders>
            <w:vAlign w:val="bottom"/>
          </w:tcPr>
          <w:p w14:paraId="1A269861" w14:textId="77777777" w:rsidR="009B308F" w:rsidRDefault="00557561">
            <w:pPr>
              <w:spacing w:after="0" w:line="259" w:lineRule="auto"/>
              <w:ind w:left="0" w:right="110" w:firstLine="0"/>
              <w:jc w:val="center"/>
            </w:pPr>
            <w:r>
              <w:rPr>
                <w:rFonts w:ascii="Arial" w:eastAsia="Arial" w:hAnsi="Arial" w:cs="Arial"/>
                <w:sz w:val="24"/>
              </w:rPr>
              <w:t xml:space="preserve">/5  </w:t>
            </w:r>
          </w:p>
        </w:tc>
      </w:tr>
      <w:tr w:rsidR="009B308F" w14:paraId="208BBA7A" w14:textId="77777777">
        <w:trPr>
          <w:trHeight w:val="400"/>
        </w:trPr>
        <w:tc>
          <w:tcPr>
            <w:tcW w:w="4760" w:type="dxa"/>
            <w:tcBorders>
              <w:top w:val="single" w:sz="8" w:space="0" w:color="000000"/>
              <w:left w:val="single" w:sz="8" w:space="0" w:color="000000"/>
              <w:bottom w:val="single" w:sz="8" w:space="0" w:color="000000"/>
              <w:right w:val="single" w:sz="8" w:space="0" w:color="000000"/>
            </w:tcBorders>
            <w:vAlign w:val="bottom"/>
          </w:tcPr>
          <w:p w14:paraId="6F350E3C" w14:textId="77777777" w:rsidR="009B308F" w:rsidRDefault="00557561">
            <w:pPr>
              <w:spacing w:after="0" w:line="259" w:lineRule="auto"/>
              <w:ind w:left="0" w:firstLine="0"/>
            </w:pPr>
            <w:r>
              <w:rPr>
                <w:rFonts w:ascii="Arial" w:eastAsia="Arial" w:hAnsi="Arial" w:cs="Arial"/>
                <w:sz w:val="24"/>
              </w:rPr>
              <w:t xml:space="preserve">Current System Analysis (20%)  </w:t>
            </w:r>
          </w:p>
        </w:tc>
        <w:tc>
          <w:tcPr>
            <w:tcW w:w="1420" w:type="dxa"/>
            <w:tcBorders>
              <w:top w:val="single" w:sz="8" w:space="0" w:color="000000"/>
              <w:left w:val="single" w:sz="8" w:space="0" w:color="000000"/>
              <w:bottom w:val="single" w:sz="8" w:space="0" w:color="000000"/>
              <w:right w:val="single" w:sz="8" w:space="0" w:color="000000"/>
            </w:tcBorders>
            <w:vAlign w:val="bottom"/>
          </w:tcPr>
          <w:p w14:paraId="616FFEB8" w14:textId="77777777" w:rsidR="009B308F" w:rsidRDefault="00557561">
            <w:pPr>
              <w:spacing w:after="0" w:line="259" w:lineRule="auto"/>
              <w:ind w:left="0" w:right="110" w:firstLine="0"/>
              <w:jc w:val="center"/>
            </w:pPr>
            <w:r>
              <w:rPr>
                <w:rFonts w:ascii="Arial" w:eastAsia="Arial" w:hAnsi="Arial" w:cs="Arial"/>
                <w:sz w:val="24"/>
              </w:rPr>
              <w:t xml:space="preserve">/5  </w:t>
            </w:r>
          </w:p>
        </w:tc>
      </w:tr>
      <w:tr w:rsidR="009B308F" w14:paraId="2DFD16F2" w14:textId="77777777">
        <w:trPr>
          <w:trHeight w:val="680"/>
        </w:trPr>
        <w:tc>
          <w:tcPr>
            <w:tcW w:w="4760" w:type="dxa"/>
            <w:tcBorders>
              <w:top w:val="single" w:sz="8" w:space="0" w:color="000000"/>
              <w:left w:val="single" w:sz="8" w:space="0" w:color="000000"/>
              <w:bottom w:val="single" w:sz="8" w:space="0" w:color="000000"/>
              <w:right w:val="single" w:sz="8" w:space="0" w:color="000000"/>
            </w:tcBorders>
          </w:tcPr>
          <w:p w14:paraId="2B7DA7CC" w14:textId="77777777" w:rsidR="009B308F" w:rsidRDefault="00557561">
            <w:pPr>
              <w:spacing w:after="5" w:line="259" w:lineRule="auto"/>
              <w:ind w:left="0" w:firstLine="0"/>
            </w:pPr>
            <w:r>
              <w:rPr>
                <w:rFonts w:ascii="Arial" w:eastAsia="Arial" w:hAnsi="Arial" w:cs="Arial"/>
                <w:sz w:val="24"/>
              </w:rPr>
              <w:t xml:space="preserve">Proposed Software Solution &amp; Software  </w:t>
            </w:r>
          </w:p>
          <w:p w14:paraId="0E9B0FE9" w14:textId="77777777" w:rsidR="009B308F" w:rsidRDefault="00557561">
            <w:pPr>
              <w:spacing w:after="0" w:line="259" w:lineRule="auto"/>
              <w:ind w:left="0" w:firstLine="0"/>
            </w:pPr>
            <w:r>
              <w:rPr>
                <w:rFonts w:ascii="Arial" w:eastAsia="Arial" w:hAnsi="Arial" w:cs="Arial"/>
                <w:sz w:val="24"/>
              </w:rPr>
              <w:t xml:space="preserve">Engineering Principles (15%)  </w:t>
            </w:r>
          </w:p>
        </w:tc>
        <w:tc>
          <w:tcPr>
            <w:tcW w:w="1420" w:type="dxa"/>
            <w:tcBorders>
              <w:top w:val="single" w:sz="8" w:space="0" w:color="000000"/>
              <w:left w:val="single" w:sz="8" w:space="0" w:color="000000"/>
              <w:bottom w:val="single" w:sz="8" w:space="0" w:color="000000"/>
              <w:right w:val="single" w:sz="8" w:space="0" w:color="000000"/>
            </w:tcBorders>
          </w:tcPr>
          <w:p w14:paraId="6DBE061A" w14:textId="77777777" w:rsidR="009B308F" w:rsidRDefault="00557561">
            <w:pPr>
              <w:spacing w:after="0" w:line="259" w:lineRule="auto"/>
              <w:ind w:left="0" w:right="110" w:firstLine="0"/>
              <w:jc w:val="center"/>
            </w:pPr>
            <w:r>
              <w:rPr>
                <w:rFonts w:ascii="Arial" w:eastAsia="Arial" w:hAnsi="Arial" w:cs="Arial"/>
                <w:sz w:val="24"/>
              </w:rPr>
              <w:t xml:space="preserve">/5  </w:t>
            </w:r>
          </w:p>
        </w:tc>
      </w:tr>
      <w:tr w:rsidR="009B308F" w14:paraId="7D8A77A8" w14:textId="77777777">
        <w:trPr>
          <w:trHeight w:val="680"/>
        </w:trPr>
        <w:tc>
          <w:tcPr>
            <w:tcW w:w="4760" w:type="dxa"/>
            <w:tcBorders>
              <w:top w:val="single" w:sz="8" w:space="0" w:color="000000"/>
              <w:left w:val="single" w:sz="8" w:space="0" w:color="000000"/>
              <w:bottom w:val="single" w:sz="8" w:space="0" w:color="000000"/>
              <w:right w:val="single" w:sz="8" w:space="0" w:color="000000"/>
            </w:tcBorders>
          </w:tcPr>
          <w:p w14:paraId="6166135C" w14:textId="77777777" w:rsidR="009B308F" w:rsidRDefault="00557561">
            <w:pPr>
              <w:spacing w:after="5" w:line="259" w:lineRule="auto"/>
              <w:ind w:left="0" w:firstLine="0"/>
            </w:pPr>
            <w:r>
              <w:rPr>
                <w:rFonts w:ascii="Arial" w:eastAsia="Arial" w:hAnsi="Arial" w:cs="Arial"/>
                <w:sz w:val="24"/>
              </w:rPr>
              <w:t xml:space="preserve">Methodology/ Framework Justification  </w:t>
            </w:r>
          </w:p>
          <w:p w14:paraId="24019B46" w14:textId="77777777" w:rsidR="009B308F" w:rsidRDefault="00557561">
            <w:pPr>
              <w:spacing w:after="0" w:line="259" w:lineRule="auto"/>
              <w:ind w:left="0" w:firstLine="0"/>
            </w:pPr>
            <w:r>
              <w:rPr>
                <w:rFonts w:ascii="Arial" w:eastAsia="Arial" w:hAnsi="Arial" w:cs="Arial"/>
                <w:sz w:val="24"/>
              </w:rPr>
              <w:t xml:space="preserve">(10%)  </w:t>
            </w:r>
          </w:p>
        </w:tc>
        <w:tc>
          <w:tcPr>
            <w:tcW w:w="1420" w:type="dxa"/>
            <w:tcBorders>
              <w:top w:val="single" w:sz="8" w:space="0" w:color="000000"/>
              <w:left w:val="single" w:sz="8" w:space="0" w:color="000000"/>
              <w:bottom w:val="single" w:sz="8" w:space="0" w:color="000000"/>
              <w:right w:val="single" w:sz="8" w:space="0" w:color="000000"/>
            </w:tcBorders>
          </w:tcPr>
          <w:p w14:paraId="6CAE80A7" w14:textId="77777777" w:rsidR="009B308F" w:rsidRDefault="00557561">
            <w:pPr>
              <w:spacing w:after="0" w:line="259" w:lineRule="auto"/>
              <w:ind w:left="0" w:right="110" w:firstLine="0"/>
              <w:jc w:val="center"/>
            </w:pPr>
            <w:r>
              <w:rPr>
                <w:rFonts w:ascii="Arial" w:eastAsia="Arial" w:hAnsi="Arial" w:cs="Arial"/>
                <w:sz w:val="24"/>
              </w:rPr>
              <w:t xml:space="preserve">/5  </w:t>
            </w:r>
          </w:p>
        </w:tc>
      </w:tr>
      <w:tr w:rsidR="009B308F" w14:paraId="038C5CAB" w14:textId="77777777">
        <w:trPr>
          <w:trHeight w:val="380"/>
        </w:trPr>
        <w:tc>
          <w:tcPr>
            <w:tcW w:w="4760" w:type="dxa"/>
            <w:tcBorders>
              <w:top w:val="single" w:sz="8" w:space="0" w:color="000000"/>
              <w:left w:val="single" w:sz="8" w:space="0" w:color="000000"/>
              <w:bottom w:val="single" w:sz="8" w:space="0" w:color="000000"/>
              <w:right w:val="single" w:sz="8" w:space="0" w:color="000000"/>
            </w:tcBorders>
            <w:vAlign w:val="bottom"/>
          </w:tcPr>
          <w:p w14:paraId="441D64F0" w14:textId="77777777" w:rsidR="009B308F" w:rsidRDefault="00557561">
            <w:pPr>
              <w:spacing w:after="0" w:line="259" w:lineRule="auto"/>
              <w:ind w:left="0" w:right="110" w:firstLine="0"/>
              <w:jc w:val="right"/>
            </w:pPr>
            <w:r>
              <w:rPr>
                <w:rFonts w:ascii="Arial" w:eastAsia="Arial" w:hAnsi="Arial" w:cs="Arial"/>
                <w:b/>
                <w:sz w:val="24"/>
              </w:rPr>
              <w:t xml:space="preserve">TOTAL </w:t>
            </w:r>
            <w:r>
              <w:rPr>
                <w:rFonts w:ascii="Arial" w:eastAsia="Arial" w:hAnsi="Arial" w:cs="Arial"/>
                <w:sz w:val="24"/>
              </w:rPr>
              <w:t xml:space="preserve"> </w:t>
            </w:r>
          </w:p>
        </w:tc>
        <w:tc>
          <w:tcPr>
            <w:tcW w:w="1420" w:type="dxa"/>
            <w:tcBorders>
              <w:top w:val="single" w:sz="8" w:space="0" w:color="000000"/>
              <w:left w:val="single" w:sz="8" w:space="0" w:color="000000"/>
              <w:bottom w:val="single" w:sz="8" w:space="0" w:color="000000"/>
              <w:right w:val="single" w:sz="8" w:space="0" w:color="000000"/>
            </w:tcBorders>
            <w:vAlign w:val="bottom"/>
          </w:tcPr>
          <w:p w14:paraId="36B61D3C" w14:textId="77777777" w:rsidR="009B308F" w:rsidRDefault="00557561">
            <w:pPr>
              <w:spacing w:after="0" w:line="259" w:lineRule="auto"/>
              <w:ind w:left="0" w:right="110" w:firstLine="0"/>
              <w:jc w:val="center"/>
            </w:pPr>
            <w:r>
              <w:rPr>
                <w:rFonts w:ascii="Arial" w:eastAsia="Arial" w:hAnsi="Arial" w:cs="Arial"/>
                <w:sz w:val="24"/>
              </w:rPr>
              <w:t xml:space="preserve">/25  </w:t>
            </w:r>
          </w:p>
        </w:tc>
      </w:tr>
    </w:tbl>
    <w:p w14:paraId="3ACBC5BE" w14:textId="77777777" w:rsidR="009B308F" w:rsidRDefault="00557561">
      <w:pPr>
        <w:spacing w:after="43" w:line="259" w:lineRule="auto"/>
        <w:ind w:left="360" w:firstLine="0"/>
        <w:rPr>
          <w:sz w:val="24"/>
        </w:rPr>
      </w:pPr>
      <w:r>
        <w:rPr>
          <w:sz w:val="24"/>
        </w:rPr>
        <w:t xml:space="preserve">  </w:t>
      </w:r>
    </w:p>
    <w:p w14:paraId="111E275C" w14:textId="77777777" w:rsidR="00B7543E" w:rsidRDefault="00B7543E">
      <w:pPr>
        <w:spacing w:after="43" w:line="259" w:lineRule="auto"/>
        <w:ind w:left="360" w:firstLine="0"/>
        <w:rPr>
          <w:sz w:val="24"/>
        </w:rPr>
      </w:pPr>
    </w:p>
    <w:p w14:paraId="10A26A66" w14:textId="77777777" w:rsidR="005E166D" w:rsidRDefault="005E166D" w:rsidP="00131A99">
      <w:pPr>
        <w:pStyle w:val="Heading1"/>
        <w:spacing w:after="43"/>
        <w:ind w:left="0"/>
        <w:jc w:val="left"/>
        <w:rPr>
          <w:color w:val="000000"/>
          <w:sz w:val="32"/>
        </w:rPr>
      </w:pPr>
    </w:p>
    <w:p w14:paraId="6C3F86BC" w14:textId="77777777" w:rsidR="00131A99" w:rsidRDefault="00131A99" w:rsidP="00131A99">
      <w:pPr>
        <w:rPr>
          <w:lang w:val="en-US" w:eastAsia="en-US"/>
        </w:rPr>
      </w:pPr>
    </w:p>
    <w:p w14:paraId="4225F555" w14:textId="77777777" w:rsidR="00465F96" w:rsidRDefault="00465F96" w:rsidP="002F2E13">
      <w:pPr>
        <w:ind w:left="0" w:firstLine="0"/>
        <w:rPr>
          <w:lang w:val="en-US" w:eastAsia="en-US"/>
        </w:rPr>
      </w:pPr>
    </w:p>
    <w:p w14:paraId="14E862CB" w14:textId="77777777" w:rsidR="00A267CF" w:rsidRPr="00131A99" w:rsidRDefault="00A267CF" w:rsidP="00131A99">
      <w:pPr>
        <w:rPr>
          <w:lang w:val="en-US" w:eastAsia="en-US"/>
        </w:rPr>
      </w:pPr>
    </w:p>
    <w:p w14:paraId="2EF6DC0A" w14:textId="0709738C" w:rsidR="009B308F" w:rsidRDefault="00557561">
      <w:pPr>
        <w:pStyle w:val="Heading1"/>
        <w:spacing w:after="43"/>
        <w:ind w:left="19"/>
      </w:pPr>
      <w:r>
        <w:rPr>
          <w:color w:val="000000"/>
          <w:sz w:val="32"/>
        </w:rPr>
        <w:t>CASE STUDY ANALYSIS</w:t>
      </w:r>
      <w:r>
        <w:rPr>
          <w:b w:val="0"/>
          <w:color w:val="000000"/>
          <w:sz w:val="22"/>
        </w:rPr>
        <w:t xml:space="preserve"> </w:t>
      </w:r>
    </w:p>
    <w:p w14:paraId="4F643237" w14:textId="77777777" w:rsidR="009B308F" w:rsidRDefault="00557561">
      <w:pPr>
        <w:spacing w:after="16" w:line="259" w:lineRule="auto"/>
        <w:ind w:left="19" w:firstLine="0"/>
        <w:jc w:val="center"/>
      </w:pPr>
      <w:r>
        <w:rPr>
          <w:rFonts w:cs="Times New Roman"/>
          <w:b/>
          <w:sz w:val="28"/>
        </w:rPr>
        <w:t>Smart Donation and Charity Management Platform</w:t>
      </w:r>
      <w:r>
        <w:rPr>
          <w:sz w:val="22"/>
        </w:rPr>
        <w:t xml:space="preserve"> </w:t>
      </w:r>
    </w:p>
    <w:p w14:paraId="51E745DD" w14:textId="77777777" w:rsidR="009B308F" w:rsidRDefault="00557561">
      <w:pPr>
        <w:spacing w:after="200" w:line="259" w:lineRule="auto"/>
        <w:ind w:left="0" w:firstLine="0"/>
      </w:pPr>
      <w:r>
        <w:rPr>
          <w:sz w:val="22"/>
        </w:rPr>
        <w:t xml:space="preserve"> </w:t>
      </w:r>
    </w:p>
    <w:p w14:paraId="30701FFB" w14:textId="77777777" w:rsidR="009B308F" w:rsidRPr="007B23E9" w:rsidRDefault="00557561">
      <w:pPr>
        <w:pStyle w:val="Heading2"/>
        <w:ind w:left="-5" w:right="3001"/>
      </w:pPr>
      <w:r w:rsidRPr="007B23E9">
        <w:t>1. Understanding the Problem Statement</w:t>
      </w:r>
      <w:r w:rsidRPr="007B23E9">
        <w:rPr>
          <w:b w:val="0"/>
        </w:rPr>
        <w:t xml:space="preserve"> </w:t>
      </w:r>
    </w:p>
    <w:p w14:paraId="58879ADA" w14:textId="5C37CEE5" w:rsidR="009B308F" w:rsidRPr="007B23E9" w:rsidRDefault="00557561">
      <w:pPr>
        <w:spacing w:after="115"/>
        <w:rPr>
          <w:rFonts w:cs="Times New Roman"/>
          <w:sz w:val="24"/>
        </w:rPr>
      </w:pPr>
      <w:proofErr w:type="gramStart"/>
      <w:r w:rsidRPr="007B23E9">
        <w:rPr>
          <w:rFonts w:cs="Times New Roman"/>
          <w:b/>
          <w:sz w:val="24"/>
        </w:rPr>
        <w:t>Problem</w:t>
      </w:r>
      <w:r w:rsidR="00B17D7C" w:rsidRPr="007B23E9">
        <w:rPr>
          <w:rFonts w:cs="Times New Roman"/>
          <w:b/>
          <w:sz w:val="24"/>
        </w:rPr>
        <w:t xml:space="preserve"> :</w:t>
      </w:r>
      <w:proofErr w:type="gramEnd"/>
      <w:r w:rsidR="00B17D7C" w:rsidRPr="007B23E9">
        <w:rPr>
          <w:rFonts w:cs="Times New Roman"/>
          <w:b/>
          <w:sz w:val="24"/>
        </w:rPr>
        <w:t xml:space="preserve"> </w:t>
      </w:r>
      <w:r w:rsidRPr="007B23E9">
        <w:rPr>
          <w:rFonts w:cs="Times New Roman"/>
          <w:sz w:val="24"/>
        </w:rPr>
        <w:t xml:space="preserve">Charitable organizations receive money, food, clothing, equipment and other resources from many individuals and institutions. In most organizations these contributions are recorded manually or in scattered spreadsheets, and distribution to needy people is poorly documented. Donors therefore cannot see how their contribution was used, which weakens trust and reduces repeat giving, while staff spend long hours on paperwork. The problem is to design one digital platform that records every donation, manages beneficiaries, tracks distribution of resources, maintains accurate financial records and lets donors follow the impact of their contribution in a transparent way. </w:t>
      </w:r>
    </w:p>
    <w:p w14:paraId="654C7FA6" w14:textId="77777777" w:rsidR="009B308F" w:rsidRPr="007B23E9" w:rsidRDefault="00557561">
      <w:pPr>
        <w:spacing w:after="67" w:line="259" w:lineRule="auto"/>
        <w:ind w:left="-5"/>
        <w:rPr>
          <w:rFonts w:cs="Times New Roman"/>
          <w:sz w:val="24"/>
        </w:rPr>
      </w:pPr>
      <w:r w:rsidRPr="007B23E9">
        <w:rPr>
          <w:rFonts w:cs="Times New Roman"/>
          <w:b/>
          <w:sz w:val="24"/>
        </w:rPr>
        <w:t>Objectives of the proposed system:</w:t>
      </w:r>
      <w:r w:rsidRPr="007B23E9">
        <w:rPr>
          <w:rFonts w:cs="Times New Roman"/>
          <w:sz w:val="24"/>
        </w:rPr>
        <w:t xml:space="preserve"> </w:t>
      </w:r>
    </w:p>
    <w:p w14:paraId="42C9F712" w14:textId="77777777" w:rsidR="009B308F" w:rsidRPr="007B23E9" w:rsidRDefault="00557561">
      <w:pPr>
        <w:numPr>
          <w:ilvl w:val="0"/>
          <w:numId w:val="2"/>
        </w:numPr>
        <w:ind w:hanging="270"/>
        <w:rPr>
          <w:rFonts w:cs="Times New Roman"/>
          <w:sz w:val="24"/>
        </w:rPr>
      </w:pPr>
      <w:r w:rsidRPr="007B23E9">
        <w:rPr>
          <w:rFonts w:cs="Times New Roman"/>
          <w:sz w:val="24"/>
        </w:rPr>
        <w:t xml:space="preserve">Register donors and create donation campaigns with targets and deadlines. </w:t>
      </w:r>
    </w:p>
    <w:p w14:paraId="5918395E" w14:textId="77777777" w:rsidR="009B308F" w:rsidRPr="007B23E9" w:rsidRDefault="00557561">
      <w:pPr>
        <w:numPr>
          <w:ilvl w:val="0"/>
          <w:numId w:val="2"/>
        </w:numPr>
        <w:ind w:hanging="270"/>
        <w:rPr>
          <w:rFonts w:cs="Times New Roman"/>
          <w:sz w:val="24"/>
        </w:rPr>
      </w:pPr>
      <w:r w:rsidRPr="007B23E9">
        <w:rPr>
          <w:rFonts w:cs="Times New Roman"/>
          <w:sz w:val="24"/>
        </w:rPr>
        <w:t xml:space="preserve">Record monetary and in-kind donations and generate automatic donation receipts. </w:t>
      </w:r>
    </w:p>
    <w:p w14:paraId="115D9E19" w14:textId="77777777" w:rsidR="009B308F" w:rsidRPr="007B23E9" w:rsidRDefault="00557561">
      <w:pPr>
        <w:numPr>
          <w:ilvl w:val="0"/>
          <w:numId w:val="2"/>
        </w:numPr>
        <w:ind w:hanging="270"/>
        <w:rPr>
          <w:rFonts w:cs="Times New Roman"/>
          <w:sz w:val="24"/>
        </w:rPr>
      </w:pPr>
      <w:r w:rsidRPr="007B23E9">
        <w:rPr>
          <w:rFonts w:cs="Times New Roman"/>
          <w:sz w:val="24"/>
        </w:rPr>
        <w:t xml:space="preserve">Manage beneficiary information and track resource distribution. </w:t>
      </w:r>
    </w:p>
    <w:p w14:paraId="4F86DB7B" w14:textId="77777777" w:rsidR="009B308F" w:rsidRPr="007B23E9" w:rsidRDefault="00557561">
      <w:pPr>
        <w:numPr>
          <w:ilvl w:val="0"/>
          <w:numId w:val="2"/>
        </w:numPr>
        <w:ind w:hanging="270"/>
        <w:rPr>
          <w:rFonts w:cs="Times New Roman"/>
          <w:sz w:val="24"/>
        </w:rPr>
      </w:pPr>
      <w:r w:rsidRPr="007B23E9">
        <w:rPr>
          <w:rFonts w:cs="Times New Roman"/>
          <w:sz w:val="24"/>
        </w:rPr>
        <w:t xml:space="preserve">Provide donor dashboards and track campaign performance. </w:t>
      </w:r>
    </w:p>
    <w:p w14:paraId="039ED295" w14:textId="77777777" w:rsidR="009B308F" w:rsidRPr="007B23E9" w:rsidRDefault="00557561">
      <w:pPr>
        <w:numPr>
          <w:ilvl w:val="0"/>
          <w:numId w:val="2"/>
        </w:numPr>
        <w:ind w:hanging="270"/>
        <w:rPr>
          <w:rFonts w:cs="Times New Roman"/>
          <w:sz w:val="24"/>
        </w:rPr>
      </w:pPr>
      <w:r w:rsidRPr="007B23E9">
        <w:rPr>
          <w:rFonts w:cs="Times New Roman"/>
          <w:sz w:val="24"/>
        </w:rPr>
        <w:t xml:space="preserve">Maintain accurate financial records and generate transparency reports. </w:t>
      </w:r>
    </w:p>
    <w:p w14:paraId="7F0149E2" w14:textId="77777777" w:rsidR="009B308F" w:rsidRPr="007B23E9" w:rsidRDefault="00557561">
      <w:pPr>
        <w:numPr>
          <w:ilvl w:val="0"/>
          <w:numId w:val="2"/>
        </w:numPr>
        <w:ind w:hanging="270"/>
        <w:rPr>
          <w:rFonts w:cs="Times New Roman"/>
          <w:sz w:val="24"/>
        </w:rPr>
      </w:pPr>
      <w:r w:rsidRPr="007B23E9">
        <w:rPr>
          <w:rFonts w:cs="Times New Roman"/>
          <w:sz w:val="24"/>
        </w:rPr>
        <w:t xml:space="preserve">Reduce administrative effort and improve donor confidence. </w:t>
      </w:r>
    </w:p>
    <w:p w14:paraId="6F7C664C" w14:textId="77777777" w:rsidR="009B308F" w:rsidRPr="007B23E9" w:rsidRDefault="00557561">
      <w:pPr>
        <w:spacing w:after="67" w:line="259" w:lineRule="auto"/>
        <w:ind w:left="-5"/>
        <w:rPr>
          <w:rFonts w:cs="Times New Roman"/>
          <w:sz w:val="24"/>
        </w:rPr>
      </w:pPr>
      <w:r w:rsidRPr="007B23E9">
        <w:rPr>
          <w:rFonts w:cs="Times New Roman"/>
          <w:b/>
          <w:sz w:val="24"/>
        </w:rPr>
        <w:t>Scope of the problem:</w:t>
      </w:r>
      <w:r w:rsidRPr="007B23E9">
        <w:rPr>
          <w:rFonts w:cs="Times New Roman"/>
          <w:sz w:val="24"/>
        </w:rPr>
        <w:t xml:space="preserve"> </w:t>
      </w:r>
    </w:p>
    <w:p w14:paraId="126D73EA" w14:textId="77777777" w:rsidR="009B308F" w:rsidRPr="007B23E9" w:rsidRDefault="00557561">
      <w:pPr>
        <w:numPr>
          <w:ilvl w:val="0"/>
          <w:numId w:val="2"/>
        </w:numPr>
        <w:ind w:hanging="270"/>
        <w:rPr>
          <w:rFonts w:cs="Times New Roman"/>
          <w:sz w:val="24"/>
        </w:rPr>
      </w:pPr>
      <w:r w:rsidRPr="007B23E9">
        <w:rPr>
          <w:rFonts w:cs="Times New Roman"/>
          <w:b/>
          <w:sz w:val="24"/>
        </w:rPr>
        <w:t xml:space="preserve">In scope: </w:t>
      </w:r>
      <w:r w:rsidRPr="007B23E9">
        <w:rPr>
          <w:rFonts w:cs="Times New Roman"/>
          <w:sz w:val="24"/>
        </w:rPr>
        <w:t xml:space="preserve">donor, campaign, donation, beneficiary, distribution, inventory, receipt, finance and reporting modules for a charity organization, delivered as a web portal with a mobile-friendly interface. </w:t>
      </w:r>
    </w:p>
    <w:p w14:paraId="0C0486B1" w14:textId="77777777" w:rsidR="009B308F" w:rsidRPr="007B23E9" w:rsidRDefault="00557561">
      <w:pPr>
        <w:numPr>
          <w:ilvl w:val="0"/>
          <w:numId w:val="2"/>
        </w:numPr>
        <w:ind w:hanging="270"/>
        <w:rPr>
          <w:rFonts w:cs="Times New Roman"/>
          <w:sz w:val="24"/>
        </w:rPr>
      </w:pPr>
      <w:r w:rsidRPr="007B23E9">
        <w:rPr>
          <w:rFonts w:cs="Times New Roman"/>
          <w:b/>
          <w:sz w:val="24"/>
        </w:rPr>
        <w:t xml:space="preserve">Out of scope: </w:t>
      </w:r>
      <w:r w:rsidRPr="007B23E9">
        <w:rPr>
          <w:rFonts w:cs="Times New Roman"/>
          <w:sz w:val="24"/>
        </w:rPr>
        <w:t xml:space="preserve">direct filing with government tax portals, vehicle/logistics fleet management and full payroll or accounting software (these can be integrated </w:t>
      </w:r>
      <w:proofErr w:type="gramStart"/>
      <w:r w:rsidRPr="007B23E9">
        <w:rPr>
          <w:rFonts w:cs="Times New Roman"/>
          <w:sz w:val="24"/>
        </w:rPr>
        <w:t>in</w:t>
      </w:r>
      <w:proofErr w:type="gramEnd"/>
      <w:r w:rsidRPr="007B23E9">
        <w:rPr>
          <w:rFonts w:cs="Times New Roman"/>
          <w:sz w:val="24"/>
        </w:rPr>
        <w:t xml:space="preserve"> later releases). </w:t>
      </w:r>
    </w:p>
    <w:p w14:paraId="6132B62C" w14:textId="1FE63CAE" w:rsidR="004F7C67" w:rsidRDefault="00557561" w:rsidP="004F7C67">
      <w:pPr>
        <w:numPr>
          <w:ilvl w:val="0"/>
          <w:numId w:val="2"/>
        </w:numPr>
        <w:spacing w:after="125"/>
        <w:ind w:hanging="270"/>
        <w:rPr>
          <w:rFonts w:cs="Times New Roman"/>
          <w:sz w:val="24"/>
        </w:rPr>
      </w:pPr>
      <w:r w:rsidRPr="007B23E9">
        <w:rPr>
          <w:rFonts w:cs="Times New Roman"/>
          <w:b/>
          <w:sz w:val="24"/>
        </w:rPr>
        <w:t xml:space="preserve">Users: </w:t>
      </w:r>
      <w:r w:rsidRPr="007B23E9">
        <w:rPr>
          <w:rFonts w:cs="Times New Roman"/>
          <w:sz w:val="24"/>
        </w:rPr>
        <w:t xml:space="preserve">donors, administrators, finance staff, volunteers and auditors. Beneficiaries are managed as records by staff, though they may later get a self-service view. </w:t>
      </w:r>
    </w:p>
    <w:p w14:paraId="1BF92E8E" w14:textId="77777777" w:rsidR="009676DD" w:rsidRPr="004F7C67" w:rsidRDefault="009676DD" w:rsidP="009676DD">
      <w:pPr>
        <w:spacing w:after="125"/>
        <w:ind w:left="525" w:firstLine="0"/>
        <w:rPr>
          <w:rFonts w:cs="Times New Roman"/>
          <w:sz w:val="24"/>
        </w:rPr>
      </w:pPr>
    </w:p>
    <w:p w14:paraId="0C4A243C" w14:textId="77777777" w:rsidR="009B308F" w:rsidRPr="007B23E9" w:rsidRDefault="00557561">
      <w:pPr>
        <w:pStyle w:val="Heading2"/>
        <w:spacing w:after="0"/>
        <w:ind w:left="-5" w:right="3001"/>
      </w:pPr>
      <w:r w:rsidRPr="007B23E9">
        <w:t>2. Key Stakeholders and Challenges</w:t>
      </w:r>
      <w:r w:rsidRPr="007B23E9">
        <w:rPr>
          <w:b w:val="0"/>
        </w:rPr>
        <w:t xml:space="preserve"> </w:t>
      </w:r>
    </w:p>
    <w:tbl>
      <w:tblPr>
        <w:tblStyle w:val="TableGrid"/>
        <w:tblW w:w="10460" w:type="dxa"/>
        <w:tblInd w:w="10" w:type="dxa"/>
        <w:tblCellMar>
          <w:top w:w="94" w:type="dxa"/>
          <w:left w:w="65" w:type="dxa"/>
          <w:right w:w="22" w:type="dxa"/>
        </w:tblCellMar>
        <w:tblLook w:val="04A0" w:firstRow="1" w:lastRow="0" w:firstColumn="1" w:lastColumn="0" w:noHBand="0" w:noVBand="1"/>
      </w:tblPr>
      <w:tblGrid>
        <w:gridCol w:w="1900"/>
        <w:gridCol w:w="4000"/>
        <w:gridCol w:w="4560"/>
      </w:tblGrid>
      <w:tr w:rsidR="009B308F" w:rsidRPr="007B23E9" w14:paraId="0BD55D79" w14:textId="77777777">
        <w:trPr>
          <w:trHeight w:val="340"/>
        </w:trPr>
        <w:tc>
          <w:tcPr>
            <w:tcW w:w="1900" w:type="dxa"/>
            <w:tcBorders>
              <w:top w:val="single" w:sz="8" w:space="0" w:color="808080"/>
              <w:left w:val="single" w:sz="8" w:space="0" w:color="808080"/>
              <w:bottom w:val="single" w:sz="8" w:space="0" w:color="808080"/>
              <w:right w:val="single" w:sz="8" w:space="0" w:color="808080"/>
            </w:tcBorders>
          </w:tcPr>
          <w:p w14:paraId="135CC80C" w14:textId="77777777" w:rsidR="009B308F" w:rsidRPr="007B23E9" w:rsidRDefault="00557561">
            <w:pPr>
              <w:spacing w:after="0" w:line="259" w:lineRule="auto"/>
              <w:ind w:left="0" w:firstLine="0"/>
              <w:rPr>
                <w:rFonts w:cs="Times New Roman"/>
                <w:sz w:val="24"/>
              </w:rPr>
            </w:pPr>
            <w:r w:rsidRPr="007B23E9">
              <w:rPr>
                <w:rFonts w:cs="Times New Roman"/>
                <w:b/>
                <w:sz w:val="24"/>
              </w:rPr>
              <w:t>Stakeholder</w:t>
            </w:r>
            <w:r w:rsidRPr="007B23E9">
              <w:rPr>
                <w:rFonts w:cs="Times New Roman"/>
                <w:sz w:val="24"/>
              </w:rPr>
              <w:t xml:space="preserve"> </w:t>
            </w:r>
          </w:p>
        </w:tc>
        <w:tc>
          <w:tcPr>
            <w:tcW w:w="4000" w:type="dxa"/>
            <w:tcBorders>
              <w:top w:val="single" w:sz="8" w:space="0" w:color="808080"/>
              <w:left w:val="single" w:sz="8" w:space="0" w:color="808080"/>
              <w:bottom w:val="single" w:sz="8" w:space="0" w:color="808080"/>
              <w:right w:val="single" w:sz="8" w:space="0" w:color="808080"/>
            </w:tcBorders>
          </w:tcPr>
          <w:p w14:paraId="69733B50" w14:textId="77777777" w:rsidR="009B308F" w:rsidRPr="007B23E9" w:rsidRDefault="00557561">
            <w:pPr>
              <w:spacing w:after="0" w:line="259" w:lineRule="auto"/>
              <w:ind w:left="5" w:firstLine="0"/>
              <w:rPr>
                <w:rFonts w:cs="Times New Roman"/>
                <w:sz w:val="24"/>
              </w:rPr>
            </w:pPr>
            <w:r w:rsidRPr="007B23E9">
              <w:rPr>
                <w:rFonts w:cs="Times New Roman"/>
                <w:b/>
                <w:sz w:val="24"/>
              </w:rPr>
              <w:t>Roles and Responsibilities</w:t>
            </w:r>
            <w:r w:rsidRPr="007B23E9">
              <w:rPr>
                <w:rFonts w:cs="Times New Roman"/>
                <w:sz w:val="24"/>
              </w:rPr>
              <w:t xml:space="preserve"> </w:t>
            </w:r>
          </w:p>
        </w:tc>
        <w:tc>
          <w:tcPr>
            <w:tcW w:w="4560" w:type="dxa"/>
            <w:tcBorders>
              <w:top w:val="single" w:sz="8" w:space="0" w:color="808080"/>
              <w:left w:val="single" w:sz="8" w:space="0" w:color="808080"/>
              <w:bottom w:val="single" w:sz="8" w:space="0" w:color="808080"/>
              <w:right w:val="single" w:sz="8" w:space="0" w:color="808080"/>
            </w:tcBorders>
          </w:tcPr>
          <w:p w14:paraId="04B76CCB" w14:textId="77777777" w:rsidR="009B308F" w:rsidRPr="007B23E9" w:rsidRDefault="00557561">
            <w:pPr>
              <w:spacing w:after="0" w:line="259" w:lineRule="auto"/>
              <w:ind w:firstLine="0"/>
              <w:rPr>
                <w:rFonts w:cs="Times New Roman"/>
                <w:sz w:val="24"/>
              </w:rPr>
            </w:pPr>
            <w:r w:rsidRPr="007B23E9">
              <w:rPr>
                <w:rFonts w:cs="Times New Roman"/>
                <w:b/>
                <w:sz w:val="24"/>
              </w:rPr>
              <w:t>Major Challenges</w:t>
            </w:r>
            <w:r w:rsidRPr="007B23E9">
              <w:rPr>
                <w:rFonts w:cs="Times New Roman"/>
                <w:sz w:val="24"/>
              </w:rPr>
              <w:t xml:space="preserve"> </w:t>
            </w:r>
          </w:p>
        </w:tc>
      </w:tr>
      <w:tr w:rsidR="009B308F" w:rsidRPr="007B23E9" w14:paraId="76991C0A" w14:textId="77777777">
        <w:trPr>
          <w:trHeight w:val="860"/>
        </w:trPr>
        <w:tc>
          <w:tcPr>
            <w:tcW w:w="1900" w:type="dxa"/>
            <w:tcBorders>
              <w:top w:val="single" w:sz="8" w:space="0" w:color="808080"/>
              <w:left w:val="single" w:sz="8" w:space="0" w:color="808080"/>
              <w:bottom w:val="single" w:sz="8" w:space="0" w:color="808080"/>
              <w:right w:val="single" w:sz="8" w:space="0" w:color="808080"/>
            </w:tcBorders>
          </w:tcPr>
          <w:p w14:paraId="136FA781"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Donors </w:t>
            </w:r>
          </w:p>
          <w:p w14:paraId="3D79AA59"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(individuals / institutions) </w:t>
            </w:r>
          </w:p>
        </w:tc>
        <w:tc>
          <w:tcPr>
            <w:tcW w:w="4000" w:type="dxa"/>
            <w:tcBorders>
              <w:top w:val="single" w:sz="8" w:space="0" w:color="808080"/>
              <w:left w:val="single" w:sz="8" w:space="0" w:color="808080"/>
              <w:bottom w:val="single" w:sz="8" w:space="0" w:color="808080"/>
              <w:right w:val="single" w:sz="8" w:space="0" w:color="808080"/>
            </w:tcBorders>
          </w:tcPr>
          <w:p w14:paraId="7F88F1CB" w14:textId="77777777" w:rsidR="009B308F" w:rsidRPr="007B23E9" w:rsidRDefault="00557561">
            <w:pPr>
              <w:spacing w:after="0" w:line="259" w:lineRule="auto"/>
              <w:ind w:left="5" w:right="45" w:firstLine="0"/>
              <w:rPr>
                <w:rFonts w:cs="Times New Roman"/>
                <w:sz w:val="24"/>
              </w:rPr>
            </w:pPr>
            <w:r w:rsidRPr="007B23E9">
              <w:rPr>
                <w:rFonts w:cs="Times New Roman"/>
                <w:sz w:val="24"/>
              </w:rPr>
              <w:t xml:space="preserve">Register, donate to campaigns, track usage of funds, download receipts and tax certificates. </w:t>
            </w:r>
          </w:p>
        </w:tc>
        <w:tc>
          <w:tcPr>
            <w:tcW w:w="4560" w:type="dxa"/>
            <w:tcBorders>
              <w:top w:val="single" w:sz="8" w:space="0" w:color="808080"/>
              <w:left w:val="single" w:sz="8" w:space="0" w:color="808080"/>
              <w:bottom w:val="single" w:sz="8" w:space="0" w:color="808080"/>
              <w:right w:val="single" w:sz="8" w:space="0" w:color="808080"/>
            </w:tcBorders>
          </w:tcPr>
          <w:p w14:paraId="43B0F44E" w14:textId="77777777" w:rsidR="009B308F" w:rsidRPr="007B23E9" w:rsidRDefault="00557561">
            <w:pPr>
              <w:spacing w:after="0" w:line="259" w:lineRule="auto"/>
              <w:ind w:firstLine="0"/>
              <w:rPr>
                <w:rFonts w:cs="Times New Roman"/>
                <w:sz w:val="24"/>
              </w:rPr>
            </w:pPr>
            <w:r w:rsidRPr="007B23E9">
              <w:rPr>
                <w:rFonts w:cs="Times New Roman"/>
                <w:sz w:val="24"/>
              </w:rPr>
              <w:t xml:space="preserve">No visibility of fund usage; fear of misuse; delayed or lost receipts. </w:t>
            </w:r>
          </w:p>
        </w:tc>
      </w:tr>
      <w:tr w:rsidR="009B308F" w:rsidRPr="007B23E9" w14:paraId="395CC577" w14:textId="77777777">
        <w:trPr>
          <w:trHeight w:val="880"/>
        </w:trPr>
        <w:tc>
          <w:tcPr>
            <w:tcW w:w="1900" w:type="dxa"/>
            <w:tcBorders>
              <w:top w:val="single" w:sz="8" w:space="0" w:color="808080"/>
              <w:left w:val="single" w:sz="8" w:space="0" w:color="808080"/>
              <w:bottom w:val="single" w:sz="8" w:space="0" w:color="808080"/>
              <w:right w:val="single" w:sz="8" w:space="0" w:color="808080"/>
            </w:tcBorders>
          </w:tcPr>
          <w:p w14:paraId="6AD5A550"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Charity </w:t>
            </w:r>
          </w:p>
          <w:p w14:paraId="2133EDAB"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Administrator / </w:t>
            </w:r>
          </w:p>
          <w:p w14:paraId="6031797C"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Manager </w:t>
            </w:r>
          </w:p>
        </w:tc>
        <w:tc>
          <w:tcPr>
            <w:tcW w:w="4000" w:type="dxa"/>
            <w:tcBorders>
              <w:top w:val="single" w:sz="8" w:space="0" w:color="808080"/>
              <w:left w:val="single" w:sz="8" w:space="0" w:color="808080"/>
              <w:bottom w:val="single" w:sz="8" w:space="0" w:color="808080"/>
              <w:right w:val="single" w:sz="8" w:space="0" w:color="808080"/>
            </w:tcBorders>
          </w:tcPr>
          <w:p w14:paraId="650E6502" w14:textId="77777777" w:rsidR="009B308F" w:rsidRPr="007B23E9" w:rsidRDefault="00557561">
            <w:pPr>
              <w:spacing w:after="0" w:line="259" w:lineRule="auto"/>
              <w:ind w:left="5" w:firstLine="0"/>
              <w:rPr>
                <w:rFonts w:cs="Times New Roman"/>
                <w:sz w:val="24"/>
              </w:rPr>
            </w:pPr>
            <w:r w:rsidRPr="007B23E9">
              <w:rPr>
                <w:rFonts w:cs="Times New Roman"/>
                <w:sz w:val="24"/>
              </w:rPr>
              <w:t xml:space="preserve">Create campaigns, verify donations, approve distribution, monitor performance, prepare reports. </w:t>
            </w:r>
          </w:p>
        </w:tc>
        <w:tc>
          <w:tcPr>
            <w:tcW w:w="4560" w:type="dxa"/>
            <w:tcBorders>
              <w:top w:val="single" w:sz="8" w:space="0" w:color="808080"/>
              <w:left w:val="single" w:sz="8" w:space="0" w:color="808080"/>
              <w:bottom w:val="single" w:sz="8" w:space="0" w:color="808080"/>
              <w:right w:val="single" w:sz="8" w:space="0" w:color="808080"/>
            </w:tcBorders>
          </w:tcPr>
          <w:p w14:paraId="7445EB32" w14:textId="77777777" w:rsidR="009B308F" w:rsidRPr="007B23E9" w:rsidRDefault="00557561">
            <w:pPr>
              <w:spacing w:after="0" w:line="259" w:lineRule="auto"/>
              <w:ind w:firstLine="0"/>
              <w:rPr>
                <w:rFonts w:cs="Times New Roman"/>
                <w:sz w:val="24"/>
              </w:rPr>
            </w:pPr>
            <w:r w:rsidRPr="007B23E9">
              <w:rPr>
                <w:rFonts w:cs="Times New Roman"/>
                <w:sz w:val="24"/>
              </w:rPr>
              <w:t xml:space="preserve">Heavy manual work, duplicate records, difficulty compiling reports on time. </w:t>
            </w:r>
          </w:p>
        </w:tc>
      </w:tr>
      <w:tr w:rsidR="009B308F" w:rsidRPr="007B23E9" w14:paraId="475C8DE0" w14:textId="77777777">
        <w:trPr>
          <w:trHeight w:val="600"/>
        </w:trPr>
        <w:tc>
          <w:tcPr>
            <w:tcW w:w="1900" w:type="dxa"/>
            <w:tcBorders>
              <w:top w:val="single" w:sz="8" w:space="0" w:color="808080"/>
              <w:left w:val="single" w:sz="8" w:space="0" w:color="808080"/>
              <w:bottom w:val="single" w:sz="8" w:space="0" w:color="808080"/>
              <w:right w:val="single" w:sz="8" w:space="0" w:color="808080"/>
            </w:tcBorders>
          </w:tcPr>
          <w:p w14:paraId="37103A13" w14:textId="77777777" w:rsidR="009B308F" w:rsidRPr="007B23E9" w:rsidRDefault="00557561">
            <w:pPr>
              <w:spacing w:after="0" w:line="259" w:lineRule="auto"/>
              <w:ind w:left="0" w:firstLine="0"/>
              <w:rPr>
                <w:rFonts w:cs="Times New Roman"/>
                <w:sz w:val="24"/>
              </w:rPr>
            </w:pPr>
            <w:r w:rsidRPr="007B23E9">
              <w:rPr>
                <w:rFonts w:cs="Times New Roman"/>
                <w:sz w:val="24"/>
              </w:rPr>
              <w:lastRenderedPageBreak/>
              <w:t xml:space="preserve">Finance / </w:t>
            </w:r>
          </w:p>
          <w:p w14:paraId="0490CE90"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Accounts Team </w:t>
            </w:r>
          </w:p>
        </w:tc>
        <w:tc>
          <w:tcPr>
            <w:tcW w:w="4000" w:type="dxa"/>
            <w:tcBorders>
              <w:top w:val="single" w:sz="8" w:space="0" w:color="808080"/>
              <w:left w:val="single" w:sz="8" w:space="0" w:color="808080"/>
              <w:bottom w:val="single" w:sz="8" w:space="0" w:color="808080"/>
              <w:right w:val="single" w:sz="8" w:space="0" w:color="808080"/>
            </w:tcBorders>
          </w:tcPr>
          <w:p w14:paraId="42510DC1" w14:textId="77777777" w:rsidR="009B308F" w:rsidRPr="007B23E9" w:rsidRDefault="00557561">
            <w:pPr>
              <w:spacing w:after="0" w:line="259" w:lineRule="auto"/>
              <w:ind w:left="5" w:firstLine="0"/>
              <w:rPr>
                <w:rFonts w:cs="Times New Roman"/>
                <w:sz w:val="24"/>
              </w:rPr>
            </w:pPr>
            <w:r w:rsidRPr="007B23E9">
              <w:rPr>
                <w:rFonts w:cs="Times New Roman"/>
                <w:sz w:val="24"/>
              </w:rPr>
              <w:t xml:space="preserve">Maintain income-expense records, reconcile payments, support audits. </w:t>
            </w:r>
          </w:p>
        </w:tc>
        <w:tc>
          <w:tcPr>
            <w:tcW w:w="4560" w:type="dxa"/>
            <w:tcBorders>
              <w:top w:val="single" w:sz="8" w:space="0" w:color="808080"/>
              <w:left w:val="single" w:sz="8" w:space="0" w:color="808080"/>
              <w:bottom w:val="single" w:sz="8" w:space="0" w:color="808080"/>
              <w:right w:val="single" w:sz="8" w:space="0" w:color="808080"/>
            </w:tcBorders>
          </w:tcPr>
          <w:p w14:paraId="3A897BBB" w14:textId="77777777" w:rsidR="009B308F" w:rsidRPr="007B23E9" w:rsidRDefault="00557561">
            <w:pPr>
              <w:spacing w:after="0" w:line="259" w:lineRule="auto"/>
              <w:ind w:firstLine="0"/>
              <w:rPr>
                <w:rFonts w:cs="Times New Roman"/>
                <w:sz w:val="24"/>
              </w:rPr>
            </w:pPr>
            <w:r w:rsidRPr="007B23E9">
              <w:rPr>
                <w:rFonts w:cs="Times New Roman"/>
                <w:sz w:val="24"/>
              </w:rPr>
              <w:t xml:space="preserve">Mismatch between donations and ledgers; error-prone manual entries. </w:t>
            </w:r>
          </w:p>
        </w:tc>
      </w:tr>
      <w:tr w:rsidR="009B308F" w:rsidRPr="007B23E9" w14:paraId="0AA5F3B2" w14:textId="77777777">
        <w:trPr>
          <w:trHeight w:val="620"/>
        </w:trPr>
        <w:tc>
          <w:tcPr>
            <w:tcW w:w="1900" w:type="dxa"/>
            <w:tcBorders>
              <w:top w:val="single" w:sz="8" w:space="0" w:color="808080"/>
              <w:left w:val="single" w:sz="8" w:space="0" w:color="808080"/>
              <w:bottom w:val="single" w:sz="8" w:space="0" w:color="808080"/>
              <w:right w:val="single" w:sz="8" w:space="0" w:color="808080"/>
            </w:tcBorders>
          </w:tcPr>
          <w:p w14:paraId="19CA05A7"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Volunteers / Field </w:t>
            </w:r>
          </w:p>
          <w:p w14:paraId="76479FF9"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Staff </w:t>
            </w:r>
          </w:p>
        </w:tc>
        <w:tc>
          <w:tcPr>
            <w:tcW w:w="4000" w:type="dxa"/>
            <w:tcBorders>
              <w:top w:val="single" w:sz="8" w:space="0" w:color="808080"/>
              <w:left w:val="single" w:sz="8" w:space="0" w:color="808080"/>
              <w:bottom w:val="single" w:sz="8" w:space="0" w:color="808080"/>
              <w:right w:val="single" w:sz="8" w:space="0" w:color="808080"/>
            </w:tcBorders>
          </w:tcPr>
          <w:p w14:paraId="34D0F829" w14:textId="77777777" w:rsidR="009B308F" w:rsidRPr="007B23E9" w:rsidRDefault="00557561">
            <w:pPr>
              <w:spacing w:after="0" w:line="259" w:lineRule="auto"/>
              <w:ind w:left="5" w:firstLine="0"/>
              <w:rPr>
                <w:rFonts w:cs="Times New Roman"/>
                <w:sz w:val="24"/>
              </w:rPr>
            </w:pPr>
            <w:r w:rsidRPr="007B23E9">
              <w:rPr>
                <w:rFonts w:cs="Times New Roman"/>
                <w:sz w:val="24"/>
              </w:rPr>
              <w:t xml:space="preserve">Collect in-kind items, deliver resources, update distribution status. </w:t>
            </w:r>
          </w:p>
        </w:tc>
        <w:tc>
          <w:tcPr>
            <w:tcW w:w="4560" w:type="dxa"/>
            <w:tcBorders>
              <w:top w:val="single" w:sz="8" w:space="0" w:color="808080"/>
              <w:left w:val="single" w:sz="8" w:space="0" w:color="808080"/>
              <w:bottom w:val="single" w:sz="8" w:space="0" w:color="808080"/>
              <w:right w:val="single" w:sz="8" w:space="0" w:color="808080"/>
            </w:tcBorders>
          </w:tcPr>
          <w:p w14:paraId="4FCD1B87" w14:textId="77777777" w:rsidR="009B308F" w:rsidRPr="007B23E9" w:rsidRDefault="00557561">
            <w:pPr>
              <w:spacing w:after="0" w:line="259" w:lineRule="auto"/>
              <w:ind w:firstLine="0"/>
              <w:rPr>
                <w:rFonts w:cs="Times New Roman"/>
                <w:sz w:val="24"/>
              </w:rPr>
            </w:pPr>
            <w:r w:rsidRPr="007B23E9">
              <w:rPr>
                <w:rFonts w:cs="Times New Roman"/>
                <w:sz w:val="24"/>
              </w:rPr>
              <w:t xml:space="preserve">No real-time stock information; poor coordination; paper-based updates. </w:t>
            </w:r>
          </w:p>
        </w:tc>
      </w:tr>
      <w:tr w:rsidR="009B308F" w:rsidRPr="007B23E9" w14:paraId="7E31EA5B" w14:textId="77777777">
        <w:trPr>
          <w:trHeight w:val="600"/>
        </w:trPr>
        <w:tc>
          <w:tcPr>
            <w:tcW w:w="1900" w:type="dxa"/>
            <w:tcBorders>
              <w:top w:val="single" w:sz="8" w:space="0" w:color="808080"/>
              <w:left w:val="single" w:sz="8" w:space="0" w:color="808080"/>
              <w:bottom w:val="single" w:sz="8" w:space="0" w:color="808080"/>
              <w:right w:val="single" w:sz="8" w:space="0" w:color="808080"/>
            </w:tcBorders>
          </w:tcPr>
          <w:p w14:paraId="1B82AB7D"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Auditors / </w:t>
            </w:r>
          </w:p>
          <w:p w14:paraId="7EF99A3F"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Regulators </w:t>
            </w:r>
          </w:p>
        </w:tc>
        <w:tc>
          <w:tcPr>
            <w:tcW w:w="4000" w:type="dxa"/>
            <w:tcBorders>
              <w:top w:val="single" w:sz="8" w:space="0" w:color="808080"/>
              <w:left w:val="single" w:sz="8" w:space="0" w:color="808080"/>
              <w:bottom w:val="single" w:sz="8" w:space="0" w:color="808080"/>
              <w:right w:val="single" w:sz="8" w:space="0" w:color="808080"/>
            </w:tcBorders>
          </w:tcPr>
          <w:p w14:paraId="489F59CC" w14:textId="77777777" w:rsidR="009B308F" w:rsidRPr="007B23E9" w:rsidRDefault="00557561">
            <w:pPr>
              <w:spacing w:after="0" w:line="259" w:lineRule="auto"/>
              <w:ind w:left="5" w:firstLine="0"/>
              <w:rPr>
                <w:rFonts w:cs="Times New Roman"/>
                <w:sz w:val="24"/>
              </w:rPr>
            </w:pPr>
            <w:r w:rsidRPr="007B23E9">
              <w:rPr>
                <w:rFonts w:cs="Times New Roman"/>
                <w:sz w:val="24"/>
              </w:rPr>
              <w:t xml:space="preserve">Verify compliance and audit financial statements. </w:t>
            </w:r>
          </w:p>
        </w:tc>
        <w:tc>
          <w:tcPr>
            <w:tcW w:w="4560" w:type="dxa"/>
            <w:tcBorders>
              <w:top w:val="single" w:sz="8" w:space="0" w:color="808080"/>
              <w:left w:val="single" w:sz="8" w:space="0" w:color="808080"/>
              <w:bottom w:val="single" w:sz="8" w:space="0" w:color="808080"/>
              <w:right w:val="single" w:sz="8" w:space="0" w:color="808080"/>
            </w:tcBorders>
          </w:tcPr>
          <w:p w14:paraId="2444CB24" w14:textId="77777777" w:rsidR="009B308F" w:rsidRPr="007B23E9" w:rsidRDefault="00557561">
            <w:pPr>
              <w:spacing w:after="0" w:line="259" w:lineRule="auto"/>
              <w:ind w:firstLine="0"/>
              <w:rPr>
                <w:rFonts w:cs="Times New Roman"/>
                <w:sz w:val="24"/>
              </w:rPr>
            </w:pPr>
            <w:r w:rsidRPr="007B23E9">
              <w:rPr>
                <w:rFonts w:cs="Times New Roman"/>
                <w:sz w:val="24"/>
              </w:rPr>
              <w:t xml:space="preserve">Incomplete audit trails; difficulty verifying where funds went. </w:t>
            </w:r>
          </w:p>
        </w:tc>
      </w:tr>
      <w:tr w:rsidR="009B308F" w:rsidRPr="007B23E9" w14:paraId="5BE0B52F" w14:textId="77777777">
        <w:trPr>
          <w:trHeight w:val="600"/>
        </w:trPr>
        <w:tc>
          <w:tcPr>
            <w:tcW w:w="1900" w:type="dxa"/>
            <w:tcBorders>
              <w:top w:val="single" w:sz="8" w:space="0" w:color="808080"/>
              <w:left w:val="single" w:sz="8" w:space="0" w:color="808080"/>
              <w:bottom w:val="single" w:sz="8" w:space="0" w:color="808080"/>
              <w:right w:val="single" w:sz="8" w:space="0" w:color="808080"/>
            </w:tcBorders>
          </w:tcPr>
          <w:p w14:paraId="5BF8B3CC" w14:textId="77777777" w:rsidR="009B308F" w:rsidRPr="007B23E9" w:rsidRDefault="00557561">
            <w:pPr>
              <w:spacing w:after="0" w:line="259" w:lineRule="auto"/>
              <w:ind w:left="0" w:firstLine="0"/>
              <w:jc w:val="both"/>
              <w:rPr>
                <w:rFonts w:cs="Times New Roman"/>
                <w:sz w:val="24"/>
              </w:rPr>
            </w:pPr>
            <w:r w:rsidRPr="007B23E9">
              <w:rPr>
                <w:rFonts w:cs="Times New Roman"/>
                <w:sz w:val="24"/>
              </w:rPr>
              <w:t xml:space="preserve">Payment Gateway </w:t>
            </w:r>
          </w:p>
          <w:p w14:paraId="6F1673FF"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 IT Team </w:t>
            </w:r>
          </w:p>
        </w:tc>
        <w:tc>
          <w:tcPr>
            <w:tcW w:w="4000" w:type="dxa"/>
            <w:tcBorders>
              <w:top w:val="single" w:sz="8" w:space="0" w:color="808080"/>
              <w:left w:val="single" w:sz="8" w:space="0" w:color="808080"/>
              <w:bottom w:val="single" w:sz="8" w:space="0" w:color="808080"/>
              <w:right w:val="single" w:sz="8" w:space="0" w:color="808080"/>
            </w:tcBorders>
          </w:tcPr>
          <w:p w14:paraId="4B6CE423" w14:textId="77777777" w:rsidR="009B308F" w:rsidRPr="007B23E9" w:rsidRDefault="00557561">
            <w:pPr>
              <w:spacing w:after="0" w:line="259" w:lineRule="auto"/>
              <w:ind w:left="5" w:firstLine="0"/>
              <w:rPr>
                <w:rFonts w:cs="Times New Roman"/>
                <w:sz w:val="24"/>
              </w:rPr>
            </w:pPr>
            <w:r w:rsidRPr="007B23E9">
              <w:rPr>
                <w:rFonts w:cs="Times New Roman"/>
                <w:sz w:val="24"/>
              </w:rPr>
              <w:t xml:space="preserve">Process online payments; develop, host and maintain the system. </w:t>
            </w:r>
          </w:p>
        </w:tc>
        <w:tc>
          <w:tcPr>
            <w:tcW w:w="4560" w:type="dxa"/>
            <w:tcBorders>
              <w:top w:val="single" w:sz="8" w:space="0" w:color="808080"/>
              <w:left w:val="single" w:sz="8" w:space="0" w:color="808080"/>
              <w:bottom w:val="single" w:sz="8" w:space="0" w:color="808080"/>
              <w:right w:val="single" w:sz="8" w:space="0" w:color="808080"/>
            </w:tcBorders>
          </w:tcPr>
          <w:p w14:paraId="2B78FF23" w14:textId="77777777" w:rsidR="009B308F" w:rsidRPr="007B23E9" w:rsidRDefault="00557561">
            <w:pPr>
              <w:spacing w:after="0" w:line="259" w:lineRule="auto"/>
              <w:ind w:firstLine="0"/>
              <w:rPr>
                <w:rFonts w:cs="Times New Roman"/>
                <w:sz w:val="24"/>
              </w:rPr>
            </w:pPr>
            <w:r w:rsidRPr="007B23E9">
              <w:rPr>
                <w:rFonts w:cs="Times New Roman"/>
                <w:sz w:val="24"/>
              </w:rPr>
              <w:t xml:space="preserve">Payment security, downtime, data-protection compliance, cost of maintenance. </w:t>
            </w:r>
          </w:p>
        </w:tc>
      </w:tr>
    </w:tbl>
    <w:p w14:paraId="6DD09D0B" w14:textId="77777777" w:rsidR="00265D46" w:rsidRPr="007B23E9" w:rsidRDefault="00265D46">
      <w:pPr>
        <w:spacing w:after="136"/>
        <w:rPr>
          <w:rFonts w:cs="Times New Roman"/>
          <w:b/>
          <w:sz w:val="24"/>
        </w:rPr>
      </w:pPr>
    </w:p>
    <w:p w14:paraId="5693B340" w14:textId="23D2ECBC" w:rsidR="009B308F" w:rsidRPr="007B23E9" w:rsidRDefault="00557561">
      <w:pPr>
        <w:spacing w:after="136"/>
        <w:rPr>
          <w:rFonts w:cs="Times New Roman"/>
          <w:sz w:val="24"/>
        </w:rPr>
      </w:pPr>
      <w:r w:rsidRPr="007B23E9">
        <w:rPr>
          <w:rFonts w:cs="Times New Roman"/>
          <w:b/>
          <w:sz w:val="24"/>
        </w:rPr>
        <w:t xml:space="preserve">Overall challenges: </w:t>
      </w:r>
      <w:r w:rsidRPr="007B23E9">
        <w:rPr>
          <w:rFonts w:cs="Times New Roman"/>
          <w:sz w:val="24"/>
        </w:rPr>
        <w:t xml:space="preserve">lack of transparency, inaccurate or duplicated data, inefficient distribution, privacy and security of donor and beneficiary data, high administrative workload and low donor trust. </w:t>
      </w:r>
    </w:p>
    <w:p w14:paraId="7B507CA8" w14:textId="77777777" w:rsidR="009B308F" w:rsidRPr="007B23E9" w:rsidRDefault="00557561">
      <w:pPr>
        <w:pStyle w:val="Heading2"/>
        <w:ind w:left="-5" w:right="3001"/>
      </w:pPr>
      <w:r w:rsidRPr="007B23E9">
        <w:t>3. Analysis of the Current Approach</w:t>
      </w:r>
      <w:r w:rsidRPr="007B23E9">
        <w:rPr>
          <w:b w:val="0"/>
        </w:rPr>
        <w:t xml:space="preserve"> </w:t>
      </w:r>
    </w:p>
    <w:p w14:paraId="59CB3423" w14:textId="77777777" w:rsidR="009B308F" w:rsidRPr="007B23E9" w:rsidRDefault="00557561">
      <w:pPr>
        <w:spacing w:after="0"/>
        <w:rPr>
          <w:rFonts w:cs="Times New Roman"/>
          <w:sz w:val="24"/>
        </w:rPr>
      </w:pPr>
      <w:r w:rsidRPr="007B23E9">
        <w:rPr>
          <w:rFonts w:cs="Times New Roman"/>
          <w:b/>
          <w:sz w:val="24"/>
        </w:rPr>
        <w:t xml:space="preserve">Existing system / process: </w:t>
      </w:r>
      <w:r w:rsidRPr="007B23E9">
        <w:rPr>
          <w:rFonts w:cs="Times New Roman"/>
          <w:sz w:val="24"/>
        </w:rPr>
        <w:t xml:space="preserve">Donations arrive as cash, cheques, bank transfers or physical goods and are noted in paper registers, Excel sheets or basic accounting tools. Receipts are handwritten or emailed manually, beneficiary lists are kept on paper, stock of goods is counted by hand, and financial or impact reports are prepared only at the end of the year. </w:t>
      </w:r>
    </w:p>
    <w:tbl>
      <w:tblPr>
        <w:tblStyle w:val="TableGrid"/>
        <w:tblW w:w="10460" w:type="dxa"/>
        <w:tblInd w:w="10" w:type="dxa"/>
        <w:tblCellMar>
          <w:top w:w="94" w:type="dxa"/>
          <w:left w:w="65" w:type="dxa"/>
          <w:right w:w="61" w:type="dxa"/>
        </w:tblCellMar>
        <w:tblLook w:val="04A0" w:firstRow="1" w:lastRow="0" w:firstColumn="1" w:lastColumn="0" w:noHBand="0" w:noVBand="1"/>
      </w:tblPr>
      <w:tblGrid>
        <w:gridCol w:w="5220"/>
        <w:gridCol w:w="5240"/>
      </w:tblGrid>
      <w:tr w:rsidR="009B308F" w:rsidRPr="007B23E9" w14:paraId="665155DF" w14:textId="77777777">
        <w:trPr>
          <w:trHeight w:val="340"/>
        </w:trPr>
        <w:tc>
          <w:tcPr>
            <w:tcW w:w="5220" w:type="dxa"/>
            <w:tcBorders>
              <w:top w:val="single" w:sz="8" w:space="0" w:color="808080"/>
              <w:left w:val="single" w:sz="8" w:space="0" w:color="808080"/>
              <w:bottom w:val="single" w:sz="8" w:space="0" w:color="808080"/>
              <w:right w:val="single" w:sz="8" w:space="0" w:color="808080"/>
            </w:tcBorders>
          </w:tcPr>
          <w:p w14:paraId="639C0D56" w14:textId="77777777" w:rsidR="009B308F" w:rsidRPr="007B23E9" w:rsidRDefault="00557561">
            <w:pPr>
              <w:spacing w:after="0" w:line="259" w:lineRule="auto"/>
              <w:ind w:left="0" w:firstLine="0"/>
              <w:rPr>
                <w:rFonts w:cs="Times New Roman"/>
                <w:sz w:val="24"/>
              </w:rPr>
            </w:pPr>
            <w:r w:rsidRPr="007B23E9">
              <w:rPr>
                <w:rFonts w:cs="Times New Roman"/>
                <w:b/>
                <w:sz w:val="24"/>
              </w:rPr>
              <w:t>Strengths</w:t>
            </w:r>
            <w:r w:rsidRPr="007B23E9">
              <w:rPr>
                <w:rFonts w:cs="Times New Roman"/>
                <w:sz w:val="24"/>
              </w:rPr>
              <w:t xml:space="preserve"> </w:t>
            </w:r>
          </w:p>
        </w:tc>
        <w:tc>
          <w:tcPr>
            <w:tcW w:w="5240" w:type="dxa"/>
            <w:tcBorders>
              <w:top w:val="single" w:sz="8" w:space="0" w:color="808080"/>
              <w:left w:val="single" w:sz="8" w:space="0" w:color="808080"/>
              <w:bottom w:val="single" w:sz="8" w:space="0" w:color="808080"/>
              <w:right w:val="single" w:sz="8" w:space="0" w:color="808080"/>
            </w:tcBorders>
          </w:tcPr>
          <w:p w14:paraId="74B88849" w14:textId="77777777" w:rsidR="009B308F" w:rsidRPr="007B23E9" w:rsidRDefault="00557561">
            <w:pPr>
              <w:spacing w:after="0" w:line="259" w:lineRule="auto"/>
              <w:ind w:left="15" w:firstLine="0"/>
              <w:rPr>
                <w:rFonts w:cs="Times New Roman"/>
                <w:sz w:val="24"/>
              </w:rPr>
            </w:pPr>
            <w:r w:rsidRPr="007B23E9">
              <w:rPr>
                <w:rFonts w:cs="Times New Roman"/>
                <w:b/>
                <w:sz w:val="24"/>
              </w:rPr>
              <w:t>Limitations</w:t>
            </w:r>
            <w:r w:rsidRPr="007B23E9">
              <w:rPr>
                <w:rFonts w:cs="Times New Roman"/>
                <w:sz w:val="24"/>
              </w:rPr>
              <w:t xml:space="preserve"> </w:t>
            </w:r>
          </w:p>
        </w:tc>
      </w:tr>
      <w:tr w:rsidR="009B308F" w:rsidRPr="007B23E9" w14:paraId="20820167"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595847DE"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Simple and low cost to run. </w:t>
            </w:r>
          </w:p>
        </w:tc>
        <w:tc>
          <w:tcPr>
            <w:tcW w:w="5240" w:type="dxa"/>
            <w:tcBorders>
              <w:top w:val="single" w:sz="8" w:space="0" w:color="808080"/>
              <w:left w:val="single" w:sz="8" w:space="0" w:color="808080"/>
              <w:bottom w:val="single" w:sz="8" w:space="0" w:color="808080"/>
              <w:right w:val="single" w:sz="8" w:space="0" w:color="808080"/>
            </w:tcBorders>
          </w:tcPr>
          <w:p w14:paraId="2AC9F328"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Records are scattered and inconsistent, causing duplication, loss and human error. </w:t>
            </w:r>
          </w:p>
        </w:tc>
      </w:tr>
      <w:tr w:rsidR="009B308F" w:rsidRPr="007B23E9" w14:paraId="4949BF59"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367C84EA"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Familiar to staff; little training needed. </w:t>
            </w:r>
          </w:p>
        </w:tc>
        <w:tc>
          <w:tcPr>
            <w:tcW w:w="5240" w:type="dxa"/>
            <w:tcBorders>
              <w:top w:val="single" w:sz="8" w:space="0" w:color="808080"/>
              <w:left w:val="single" w:sz="8" w:space="0" w:color="808080"/>
              <w:bottom w:val="single" w:sz="8" w:space="0" w:color="808080"/>
              <w:right w:val="single" w:sz="8" w:space="0" w:color="808080"/>
            </w:tcBorders>
          </w:tcPr>
          <w:p w14:paraId="6203DD32"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No link between a donation and its final distribution, so donors cannot track impact. </w:t>
            </w:r>
          </w:p>
        </w:tc>
      </w:tr>
      <w:tr w:rsidR="009B308F" w:rsidRPr="007B23E9" w14:paraId="41F40ABE"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2D3EA0A9"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Works without internet or special infrastructure. </w:t>
            </w:r>
          </w:p>
        </w:tc>
        <w:tc>
          <w:tcPr>
            <w:tcW w:w="5240" w:type="dxa"/>
            <w:tcBorders>
              <w:top w:val="single" w:sz="8" w:space="0" w:color="808080"/>
              <w:left w:val="single" w:sz="8" w:space="0" w:color="808080"/>
              <w:bottom w:val="single" w:sz="8" w:space="0" w:color="808080"/>
              <w:right w:val="single" w:sz="8" w:space="0" w:color="808080"/>
            </w:tcBorders>
          </w:tcPr>
          <w:p w14:paraId="56A63960"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In-kind donations are not tracked by quantity, category or expiry date. </w:t>
            </w:r>
          </w:p>
        </w:tc>
      </w:tr>
      <w:tr w:rsidR="009B308F" w:rsidRPr="007B23E9" w14:paraId="502D8FE6" w14:textId="77777777">
        <w:trPr>
          <w:trHeight w:val="620"/>
        </w:trPr>
        <w:tc>
          <w:tcPr>
            <w:tcW w:w="5220" w:type="dxa"/>
            <w:tcBorders>
              <w:top w:val="single" w:sz="8" w:space="0" w:color="808080"/>
              <w:left w:val="single" w:sz="8" w:space="0" w:color="808080"/>
              <w:bottom w:val="single" w:sz="8" w:space="0" w:color="808080"/>
              <w:right w:val="single" w:sz="8" w:space="0" w:color="808080"/>
            </w:tcBorders>
          </w:tcPr>
          <w:p w14:paraId="4A4CDFF5"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Direct personal contact with donors and beneficiaries. </w:t>
            </w:r>
          </w:p>
        </w:tc>
        <w:tc>
          <w:tcPr>
            <w:tcW w:w="5240" w:type="dxa"/>
            <w:tcBorders>
              <w:top w:val="single" w:sz="8" w:space="0" w:color="808080"/>
              <w:left w:val="single" w:sz="8" w:space="0" w:color="808080"/>
              <w:bottom w:val="single" w:sz="8" w:space="0" w:color="808080"/>
              <w:right w:val="single" w:sz="8" w:space="0" w:color="808080"/>
            </w:tcBorders>
          </w:tcPr>
          <w:p w14:paraId="0238980B"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Manual receipts and reports delay reconciliation and audits. </w:t>
            </w:r>
          </w:p>
        </w:tc>
      </w:tr>
      <w:tr w:rsidR="009B308F" w:rsidRPr="007B23E9" w14:paraId="51A27F14"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7EF64358"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Flexible for small and informal charities. </w:t>
            </w:r>
          </w:p>
        </w:tc>
        <w:tc>
          <w:tcPr>
            <w:tcW w:w="5240" w:type="dxa"/>
            <w:tcBorders>
              <w:top w:val="single" w:sz="8" w:space="0" w:color="808080"/>
              <w:left w:val="single" w:sz="8" w:space="0" w:color="808080"/>
              <w:bottom w:val="single" w:sz="8" w:space="0" w:color="808080"/>
              <w:right w:val="single" w:sz="8" w:space="0" w:color="808080"/>
            </w:tcBorders>
          </w:tcPr>
          <w:p w14:paraId="4882812D"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Weak access control, no audit trail, higher risk of misuse and fraud. </w:t>
            </w:r>
          </w:p>
        </w:tc>
      </w:tr>
    </w:tbl>
    <w:p w14:paraId="61F1F309" w14:textId="3AFD41CD" w:rsidR="009B308F" w:rsidRPr="007B23E9" w:rsidRDefault="009B308F">
      <w:pPr>
        <w:spacing w:after="99" w:line="259" w:lineRule="auto"/>
        <w:ind w:left="0" w:firstLine="0"/>
        <w:rPr>
          <w:rFonts w:cs="Times New Roman"/>
          <w:sz w:val="24"/>
        </w:rPr>
      </w:pPr>
    </w:p>
    <w:p w14:paraId="1A059922" w14:textId="77777777" w:rsidR="009B308F" w:rsidRPr="007B23E9" w:rsidRDefault="00557561">
      <w:pPr>
        <w:spacing w:after="67" w:line="259" w:lineRule="auto"/>
        <w:ind w:left="-5"/>
        <w:rPr>
          <w:rFonts w:cs="Times New Roman"/>
          <w:sz w:val="24"/>
        </w:rPr>
      </w:pPr>
      <w:r w:rsidRPr="007B23E9">
        <w:rPr>
          <w:rFonts w:cs="Times New Roman"/>
          <w:b/>
          <w:sz w:val="24"/>
        </w:rPr>
        <w:t>Problems and gaps to be addressed:</w:t>
      </w:r>
      <w:r w:rsidRPr="007B23E9">
        <w:rPr>
          <w:rFonts w:cs="Times New Roman"/>
          <w:sz w:val="24"/>
        </w:rPr>
        <w:t xml:space="preserve"> </w:t>
      </w:r>
    </w:p>
    <w:p w14:paraId="63D0604D" w14:textId="77777777" w:rsidR="009B308F" w:rsidRPr="007B23E9" w:rsidRDefault="00557561">
      <w:pPr>
        <w:numPr>
          <w:ilvl w:val="0"/>
          <w:numId w:val="3"/>
        </w:numPr>
        <w:ind w:hanging="270"/>
        <w:rPr>
          <w:rFonts w:cs="Times New Roman"/>
          <w:sz w:val="24"/>
        </w:rPr>
      </w:pPr>
      <w:r w:rsidRPr="007B23E9">
        <w:rPr>
          <w:rFonts w:cs="Times New Roman"/>
          <w:sz w:val="24"/>
        </w:rPr>
        <w:t xml:space="preserve">Absence of a centralized database and real-time information. </w:t>
      </w:r>
    </w:p>
    <w:p w14:paraId="4C0B5798" w14:textId="77777777" w:rsidR="009B308F" w:rsidRPr="007B23E9" w:rsidRDefault="00557561">
      <w:pPr>
        <w:numPr>
          <w:ilvl w:val="0"/>
          <w:numId w:val="3"/>
        </w:numPr>
        <w:ind w:hanging="270"/>
        <w:rPr>
          <w:rFonts w:cs="Times New Roman"/>
          <w:sz w:val="24"/>
        </w:rPr>
      </w:pPr>
      <w:r w:rsidRPr="007B23E9">
        <w:rPr>
          <w:rFonts w:cs="Times New Roman"/>
          <w:sz w:val="24"/>
        </w:rPr>
        <w:t xml:space="preserve">No transparency to donors and no donor engagement or feedback mechanism. </w:t>
      </w:r>
    </w:p>
    <w:p w14:paraId="6A2C3217" w14:textId="77777777" w:rsidR="009B308F" w:rsidRPr="007B23E9" w:rsidRDefault="00557561">
      <w:pPr>
        <w:numPr>
          <w:ilvl w:val="0"/>
          <w:numId w:val="3"/>
        </w:numPr>
        <w:ind w:hanging="270"/>
        <w:rPr>
          <w:rFonts w:cs="Times New Roman"/>
          <w:sz w:val="24"/>
        </w:rPr>
      </w:pPr>
      <w:r w:rsidRPr="007B23E9">
        <w:rPr>
          <w:rFonts w:cs="Times New Roman"/>
          <w:sz w:val="24"/>
        </w:rPr>
        <w:t xml:space="preserve">No beneficiary verification, so the same person may receive help more than once while others are </w:t>
      </w:r>
      <w:proofErr w:type="gramStart"/>
      <w:r w:rsidRPr="007B23E9">
        <w:rPr>
          <w:rFonts w:cs="Times New Roman"/>
          <w:sz w:val="24"/>
        </w:rPr>
        <w:t>missed</w:t>
      </w:r>
      <w:proofErr w:type="gramEnd"/>
      <w:r w:rsidRPr="007B23E9">
        <w:rPr>
          <w:rFonts w:cs="Times New Roman"/>
          <w:sz w:val="24"/>
        </w:rPr>
        <w:t xml:space="preserve">. </w:t>
      </w:r>
    </w:p>
    <w:p w14:paraId="3C8A8E52" w14:textId="77777777" w:rsidR="009B308F" w:rsidRPr="007B23E9" w:rsidRDefault="00557561">
      <w:pPr>
        <w:numPr>
          <w:ilvl w:val="0"/>
          <w:numId w:val="3"/>
        </w:numPr>
        <w:ind w:hanging="270"/>
        <w:rPr>
          <w:rFonts w:cs="Times New Roman"/>
          <w:sz w:val="24"/>
        </w:rPr>
      </w:pPr>
      <w:r w:rsidRPr="007B23E9">
        <w:rPr>
          <w:rFonts w:cs="Times New Roman"/>
          <w:sz w:val="24"/>
        </w:rPr>
        <w:t xml:space="preserve">No analytics on campaign performance to support planning and decision making. </w:t>
      </w:r>
    </w:p>
    <w:p w14:paraId="2A82C432" w14:textId="77777777" w:rsidR="009B308F" w:rsidRDefault="00557561">
      <w:pPr>
        <w:numPr>
          <w:ilvl w:val="0"/>
          <w:numId w:val="3"/>
        </w:numPr>
        <w:ind w:hanging="270"/>
        <w:rPr>
          <w:rFonts w:cs="Times New Roman"/>
          <w:sz w:val="24"/>
        </w:rPr>
      </w:pPr>
      <w:r w:rsidRPr="007B23E9">
        <w:rPr>
          <w:rFonts w:cs="Times New Roman"/>
          <w:sz w:val="24"/>
        </w:rPr>
        <w:t xml:space="preserve">The process </w:t>
      </w:r>
      <w:proofErr w:type="gramStart"/>
      <w:r w:rsidRPr="007B23E9">
        <w:rPr>
          <w:rFonts w:cs="Times New Roman"/>
          <w:sz w:val="24"/>
        </w:rPr>
        <w:t>does not scale</w:t>
      </w:r>
      <w:proofErr w:type="gramEnd"/>
      <w:r w:rsidRPr="007B23E9">
        <w:rPr>
          <w:rFonts w:cs="Times New Roman"/>
          <w:sz w:val="24"/>
        </w:rPr>
        <w:t xml:space="preserve"> as the number of donors, campaigns and beneficiaries grows. </w:t>
      </w:r>
    </w:p>
    <w:p w14:paraId="5C123CD1" w14:textId="77777777" w:rsidR="002F2E13" w:rsidRPr="007B23E9" w:rsidRDefault="002F2E13" w:rsidP="002F2E13">
      <w:pPr>
        <w:rPr>
          <w:rFonts w:cs="Times New Roman"/>
          <w:sz w:val="24"/>
        </w:rPr>
      </w:pPr>
    </w:p>
    <w:p w14:paraId="1A6B7BDF" w14:textId="77777777" w:rsidR="009B308F" w:rsidRPr="007B23E9" w:rsidRDefault="00557561">
      <w:pPr>
        <w:pStyle w:val="Heading2"/>
        <w:ind w:left="-5" w:right="3001"/>
      </w:pPr>
      <w:r w:rsidRPr="007B23E9">
        <w:lastRenderedPageBreak/>
        <w:t>4. Proposed Software Solution Using Software Engineering Principles</w:t>
      </w:r>
      <w:r w:rsidRPr="007B23E9">
        <w:rPr>
          <w:b w:val="0"/>
        </w:rPr>
        <w:t xml:space="preserve"> </w:t>
      </w:r>
    </w:p>
    <w:p w14:paraId="287BD056" w14:textId="77777777" w:rsidR="009B308F" w:rsidRPr="007B23E9" w:rsidRDefault="00557561">
      <w:pPr>
        <w:rPr>
          <w:rFonts w:cs="Times New Roman"/>
          <w:sz w:val="24"/>
        </w:rPr>
      </w:pPr>
      <w:r w:rsidRPr="007B23E9">
        <w:rPr>
          <w:rFonts w:cs="Times New Roman"/>
          <w:b/>
          <w:sz w:val="24"/>
        </w:rPr>
        <w:t xml:space="preserve">Design of the solution: </w:t>
      </w:r>
      <w:r w:rsidRPr="007B23E9">
        <w:rPr>
          <w:rFonts w:cs="Times New Roman"/>
          <w:sz w:val="24"/>
        </w:rPr>
        <w:t xml:space="preserve">A web-based, three-tier platform: (1) Presentation layer – donor portal, admin dashboard and responsive mobile view; (2) Application layer – modular business services exposed through REST APIs with role-based security; (3) Data layer – relational database (e.g., MySQL/PostgreSQL) with integrations for a payment gateway, email/SMS notification service and cloud hosting. Typical flow: Donor registers → chooses a campaign → donates → system records the payment and issues a receipt → admin allocates resources to verified beneficiaries → volunteers update delivery status → finance ledger and dashboards update automatically → transparency report is published. </w:t>
      </w:r>
    </w:p>
    <w:p w14:paraId="2574E4DE" w14:textId="18C6F269" w:rsidR="009B308F" w:rsidRPr="007B23E9" w:rsidRDefault="00557561" w:rsidP="00F37DD8">
      <w:pPr>
        <w:spacing w:after="151" w:line="259" w:lineRule="auto"/>
        <w:ind w:left="0" w:right="196" w:firstLine="0"/>
        <w:jc w:val="right"/>
        <w:rPr>
          <w:rFonts w:cs="Times New Roman"/>
          <w:sz w:val="24"/>
        </w:rPr>
      </w:pPr>
      <w:r w:rsidRPr="007B23E9">
        <w:rPr>
          <w:rFonts w:cs="Times New Roman"/>
          <w:noProof/>
          <w:sz w:val="24"/>
        </w:rPr>
        <w:drawing>
          <wp:inline distT="0" distB="0" distL="0" distR="0" wp14:anchorId="29B7EBB8" wp14:editId="0FDACC96">
            <wp:extent cx="6648450" cy="4124325"/>
            <wp:effectExtent l="0" t="0" r="0" b="0"/>
            <wp:docPr id="4428" name="Picture 4428"/>
            <wp:cNvGraphicFramePr/>
            <a:graphic xmlns:a="http://schemas.openxmlformats.org/drawingml/2006/main">
              <a:graphicData uri="http://schemas.openxmlformats.org/drawingml/2006/picture">
                <pic:pic xmlns:pic="http://schemas.openxmlformats.org/drawingml/2006/picture">
                  <pic:nvPicPr>
                    <pic:cNvPr id="4428" name="Picture 4428"/>
                    <pic:cNvPicPr/>
                  </pic:nvPicPr>
                  <pic:blipFill>
                    <a:blip r:embed="rId8"/>
                    <a:stretch>
                      <a:fillRect/>
                    </a:stretch>
                  </pic:blipFill>
                  <pic:spPr>
                    <a:xfrm>
                      <a:off x="0" y="0"/>
                      <a:ext cx="6648450" cy="4124325"/>
                    </a:xfrm>
                    <a:prstGeom prst="rect">
                      <a:avLst/>
                    </a:prstGeom>
                  </pic:spPr>
                </pic:pic>
              </a:graphicData>
            </a:graphic>
          </wp:inline>
        </w:drawing>
      </w:r>
      <w:r w:rsidRPr="007B23E9">
        <w:rPr>
          <w:rFonts w:cs="Times New Roman"/>
          <w:sz w:val="24"/>
        </w:rPr>
        <w:t xml:space="preserve"> </w:t>
      </w:r>
    </w:p>
    <w:p w14:paraId="10E20E27" w14:textId="77777777" w:rsidR="00F37DD8" w:rsidRPr="007B23E9" w:rsidRDefault="00F37DD8">
      <w:pPr>
        <w:spacing w:after="0" w:line="259" w:lineRule="auto"/>
        <w:ind w:left="-5"/>
        <w:rPr>
          <w:rFonts w:cs="Times New Roman"/>
          <w:b/>
          <w:sz w:val="24"/>
        </w:rPr>
      </w:pPr>
    </w:p>
    <w:p w14:paraId="107CCEC0" w14:textId="234E60BE" w:rsidR="009B308F" w:rsidRPr="007B23E9" w:rsidRDefault="00557561">
      <w:pPr>
        <w:spacing w:after="0" w:line="259" w:lineRule="auto"/>
        <w:ind w:left="-5"/>
        <w:rPr>
          <w:rFonts w:cs="Times New Roman"/>
          <w:sz w:val="24"/>
        </w:rPr>
      </w:pPr>
      <w:r w:rsidRPr="007B23E9">
        <w:rPr>
          <w:rFonts w:cs="Times New Roman"/>
          <w:b/>
          <w:sz w:val="24"/>
        </w:rPr>
        <w:t>Major functional modules:</w:t>
      </w:r>
      <w:r w:rsidRPr="007B23E9">
        <w:rPr>
          <w:rFonts w:cs="Times New Roman"/>
          <w:sz w:val="24"/>
        </w:rPr>
        <w:t xml:space="preserve"> </w:t>
      </w:r>
    </w:p>
    <w:tbl>
      <w:tblPr>
        <w:tblStyle w:val="TableGrid"/>
        <w:tblW w:w="10440" w:type="dxa"/>
        <w:tblInd w:w="10" w:type="dxa"/>
        <w:tblCellMar>
          <w:top w:w="90" w:type="dxa"/>
          <w:left w:w="65" w:type="dxa"/>
          <w:right w:w="130" w:type="dxa"/>
        </w:tblCellMar>
        <w:tblLook w:val="04A0" w:firstRow="1" w:lastRow="0" w:firstColumn="1" w:lastColumn="0" w:noHBand="0" w:noVBand="1"/>
      </w:tblPr>
      <w:tblGrid>
        <w:gridCol w:w="2580"/>
        <w:gridCol w:w="7860"/>
      </w:tblGrid>
      <w:tr w:rsidR="009B308F" w:rsidRPr="007B23E9" w14:paraId="59E52F52" w14:textId="77777777">
        <w:trPr>
          <w:trHeight w:val="340"/>
        </w:trPr>
        <w:tc>
          <w:tcPr>
            <w:tcW w:w="2580" w:type="dxa"/>
            <w:tcBorders>
              <w:top w:val="single" w:sz="8" w:space="0" w:color="808080"/>
              <w:left w:val="single" w:sz="8" w:space="0" w:color="808080"/>
              <w:bottom w:val="single" w:sz="8" w:space="0" w:color="808080"/>
              <w:right w:val="single" w:sz="8" w:space="0" w:color="808080"/>
            </w:tcBorders>
          </w:tcPr>
          <w:p w14:paraId="1F1454C6" w14:textId="77777777" w:rsidR="009B308F" w:rsidRPr="007B23E9" w:rsidRDefault="00557561">
            <w:pPr>
              <w:spacing w:after="0" w:line="259" w:lineRule="auto"/>
              <w:ind w:left="0" w:firstLine="0"/>
              <w:rPr>
                <w:rFonts w:cs="Times New Roman"/>
                <w:sz w:val="24"/>
              </w:rPr>
            </w:pPr>
            <w:r w:rsidRPr="007B23E9">
              <w:rPr>
                <w:rFonts w:cs="Times New Roman"/>
                <w:b/>
                <w:sz w:val="24"/>
              </w:rPr>
              <w:t>Module</w:t>
            </w:r>
            <w:r w:rsidRPr="007B23E9">
              <w:rPr>
                <w:rFonts w:cs="Times New Roman"/>
                <w:sz w:val="24"/>
              </w:rPr>
              <w:t xml:space="preserve"> </w:t>
            </w:r>
          </w:p>
        </w:tc>
        <w:tc>
          <w:tcPr>
            <w:tcW w:w="7860" w:type="dxa"/>
            <w:tcBorders>
              <w:top w:val="single" w:sz="8" w:space="0" w:color="808080"/>
              <w:left w:val="single" w:sz="8" w:space="0" w:color="808080"/>
              <w:bottom w:val="single" w:sz="8" w:space="0" w:color="808080"/>
              <w:right w:val="single" w:sz="8" w:space="0" w:color="808080"/>
            </w:tcBorders>
          </w:tcPr>
          <w:p w14:paraId="6A04EC2B" w14:textId="77777777" w:rsidR="009B308F" w:rsidRPr="007B23E9" w:rsidRDefault="00557561">
            <w:pPr>
              <w:spacing w:after="0" w:line="259" w:lineRule="auto"/>
              <w:ind w:left="15" w:firstLine="0"/>
              <w:rPr>
                <w:rFonts w:cs="Times New Roman"/>
                <w:sz w:val="24"/>
              </w:rPr>
            </w:pPr>
            <w:r w:rsidRPr="007B23E9">
              <w:rPr>
                <w:rFonts w:cs="Times New Roman"/>
                <w:b/>
                <w:sz w:val="24"/>
              </w:rPr>
              <w:t>Function</w:t>
            </w:r>
            <w:r w:rsidRPr="007B23E9">
              <w:rPr>
                <w:rFonts w:cs="Times New Roman"/>
                <w:sz w:val="24"/>
              </w:rPr>
              <w:t xml:space="preserve"> </w:t>
            </w:r>
          </w:p>
        </w:tc>
      </w:tr>
      <w:tr w:rsidR="009B308F" w:rsidRPr="007B23E9" w14:paraId="0E533CC8" w14:textId="77777777">
        <w:trPr>
          <w:trHeight w:val="600"/>
        </w:trPr>
        <w:tc>
          <w:tcPr>
            <w:tcW w:w="2580" w:type="dxa"/>
            <w:tcBorders>
              <w:top w:val="single" w:sz="8" w:space="0" w:color="808080"/>
              <w:left w:val="single" w:sz="8" w:space="0" w:color="808080"/>
              <w:bottom w:val="single" w:sz="8" w:space="0" w:color="808080"/>
              <w:right w:val="single" w:sz="8" w:space="0" w:color="808080"/>
            </w:tcBorders>
          </w:tcPr>
          <w:p w14:paraId="485546BD"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Donor Management </w:t>
            </w:r>
          </w:p>
        </w:tc>
        <w:tc>
          <w:tcPr>
            <w:tcW w:w="7860" w:type="dxa"/>
            <w:tcBorders>
              <w:top w:val="single" w:sz="8" w:space="0" w:color="808080"/>
              <w:left w:val="single" w:sz="8" w:space="0" w:color="808080"/>
              <w:bottom w:val="single" w:sz="8" w:space="0" w:color="808080"/>
              <w:right w:val="single" w:sz="8" w:space="0" w:color="808080"/>
            </w:tcBorders>
          </w:tcPr>
          <w:p w14:paraId="0A87945C"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Registration, login, profile, donation history, donor dashboard showing fund utilization. </w:t>
            </w:r>
          </w:p>
        </w:tc>
      </w:tr>
      <w:tr w:rsidR="009B308F" w:rsidRPr="007B23E9" w14:paraId="38ADF4F1" w14:textId="77777777">
        <w:trPr>
          <w:trHeight w:val="600"/>
        </w:trPr>
        <w:tc>
          <w:tcPr>
            <w:tcW w:w="2580" w:type="dxa"/>
            <w:tcBorders>
              <w:top w:val="single" w:sz="8" w:space="0" w:color="808080"/>
              <w:left w:val="single" w:sz="8" w:space="0" w:color="808080"/>
              <w:bottom w:val="single" w:sz="8" w:space="0" w:color="808080"/>
              <w:right w:val="single" w:sz="8" w:space="0" w:color="808080"/>
            </w:tcBorders>
          </w:tcPr>
          <w:p w14:paraId="2A4F7057"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Campaign Management </w:t>
            </w:r>
          </w:p>
        </w:tc>
        <w:tc>
          <w:tcPr>
            <w:tcW w:w="7860" w:type="dxa"/>
            <w:tcBorders>
              <w:top w:val="single" w:sz="8" w:space="0" w:color="808080"/>
              <w:left w:val="single" w:sz="8" w:space="0" w:color="808080"/>
              <w:bottom w:val="single" w:sz="8" w:space="0" w:color="808080"/>
              <w:right w:val="single" w:sz="8" w:space="0" w:color="808080"/>
            </w:tcBorders>
          </w:tcPr>
          <w:p w14:paraId="44958F79"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Create/edit campaigns, targets, deadlines, categories, progress tracking, performance tracking. </w:t>
            </w:r>
          </w:p>
        </w:tc>
      </w:tr>
      <w:tr w:rsidR="009B308F" w:rsidRPr="007B23E9" w14:paraId="44B7F636" w14:textId="77777777">
        <w:trPr>
          <w:trHeight w:val="620"/>
        </w:trPr>
        <w:tc>
          <w:tcPr>
            <w:tcW w:w="2580" w:type="dxa"/>
            <w:tcBorders>
              <w:top w:val="single" w:sz="8" w:space="0" w:color="808080"/>
              <w:left w:val="single" w:sz="8" w:space="0" w:color="808080"/>
              <w:bottom w:val="single" w:sz="8" w:space="0" w:color="808080"/>
              <w:right w:val="single" w:sz="8" w:space="0" w:color="808080"/>
            </w:tcBorders>
          </w:tcPr>
          <w:p w14:paraId="049A8F2E"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Donation Management </w:t>
            </w:r>
          </w:p>
        </w:tc>
        <w:tc>
          <w:tcPr>
            <w:tcW w:w="7860" w:type="dxa"/>
            <w:tcBorders>
              <w:top w:val="single" w:sz="8" w:space="0" w:color="808080"/>
              <w:left w:val="single" w:sz="8" w:space="0" w:color="808080"/>
              <w:bottom w:val="single" w:sz="8" w:space="0" w:color="808080"/>
              <w:right w:val="single" w:sz="8" w:space="0" w:color="808080"/>
            </w:tcBorders>
          </w:tcPr>
          <w:p w14:paraId="38739215"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Record cash, online and in-kind donations; payment integration; automatic receipt generation. </w:t>
            </w:r>
          </w:p>
        </w:tc>
      </w:tr>
      <w:tr w:rsidR="009B308F" w:rsidRPr="007B23E9" w14:paraId="1376A6D6" w14:textId="77777777">
        <w:trPr>
          <w:trHeight w:val="600"/>
        </w:trPr>
        <w:tc>
          <w:tcPr>
            <w:tcW w:w="2580" w:type="dxa"/>
            <w:tcBorders>
              <w:top w:val="single" w:sz="8" w:space="0" w:color="808080"/>
              <w:left w:val="single" w:sz="8" w:space="0" w:color="808080"/>
              <w:bottom w:val="single" w:sz="8" w:space="0" w:color="808080"/>
              <w:right w:val="single" w:sz="8" w:space="0" w:color="808080"/>
            </w:tcBorders>
          </w:tcPr>
          <w:p w14:paraId="606D5380"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Beneficiary Management </w:t>
            </w:r>
          </w:p>
        </w:tc>
        <w:tc>
          <w:tcPr>
            <w:tcW w:w="7860" w:type="dxa"/>
            <w:tcBorders>
              <w:top w:val="single" w:sz="8" w:space="0" w:color="808080"/>
              <w:left w:val="single" w:sz="8" w:space="0" w:color="808080"/>
              <w:bottom w:val="single" w:sz="8" w:space="0" w:color="808080"/>
              <w:right w:val="single" w:sz="8" w:space="0" w:color="808080"/>
            </w:tcBorders>
          </w:tcPr>
          <w:p w14:paraId="5D294631" w14:textId="77777777" w:rsidR="009B308F" w:rsidRPr="007B23E9" w:rsidRDefault="00557561">
            <w:pPr>
              <w:spacing w:after="0" w:line="259" w:lineRule="auto"/>
              <w:ind w:left="15" w:firstLine="0"/>
              <w:jc w:val="both"/>
              <w:rPr>
                <w:rFonts w:cs="Times New Roman"/>
                <w:sz w:val="24"/>
              </w:rPr>
            </w:pPr>
            <w:r w:rsidRPr="007B23E9">
              <w:rPr>
                <w:rFonts w:cs="Times New Roman"/>
                <w:sz w:val="24"/>
              </w:rPr>
              <w:t xml:space="preserve">Registration, eligibility verification, duplicate detection, need assessment, history of aid. </w:t>
            </w:r>
          </w:p>
        </w:tc>
      </w:tr>
      <w:tr w:rsidR="009B308F" w:rsidRPr="007B23E9" w14:paraId="65008D44" w14:textId="77777777">
        <w:trPr>
          <w:trHeight w:val="340"/>
        </w:trPr>
        <w:tc>
          <w:tcPr>
            <w:tcW w:w="2580" w:type="dxa"/>
            <w:tcBorders>
              <w:top w:val="single" w:sz="8" w:space="0" w:color="808080"/>
              <w:left w:val="single" w:sz="8" w:space="0" w:color="808080"/>
              <w:bottom w:val="single" w:sz="8" w:space="0" w:color="808080"/>
              <w:right w:val="single" w:sz="8" w:space="0" w:color="808080"/>
            </w:tcBorders>
          </w:tcPr>
          <w:p w14:paraId="49EB1BD6" w14:textId="77777777" w:rsidR="009B308F" w:rsidRPr="007B23E9" w:rsidRDefault="00557561">
            <w:pPr>
              <w:spacing w:after="0" w:line="259" w:lineRule="auto"/>
              <w:ind w:left="0" w:firstLine="0"/>
              <w:rPr>
                <w:rFonts w:cs="Times New Roman"/>
                <w:sz w:val="24"/>
              </w:rPr>
            </w:pPr>
            <w:r w:rsidRPr="007B23E9">
              <w:rPr>
                <w:rFonts w:cs="Times New Roman"/>
                <w:sz w:val="24"/>
              </w:rPr>
              <w:lastRenderedPageBreak/>
              <w:t xml:space="preserve">Distribution &amp; Inventory </w:t>
            </w:r>
          </w:p>
        </w:tc>
        <w:tc>
          <w:tcPr>
            <w:tcW w:w="7860" w:type="dxa"/>
            <w:tcBorders>
              <w:top w:val="single" w:sz="8" w:space="0" w:color="808080"/>
              <w:left w:val="single" w:sz="8" w:space="0" w:color="808080"/>
              <w:bottom w:val="single" w:sz="8" w:space="0" w:color="808080"/>
              <w:right w:val="single" w:sz="8" w:space="0" w:color="808080"/>
            </w:tcBorders>
          </w:tcPr>
          <w:p w14:paraId="5B97AE24"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Allocate and track resources, stock levels, delivery status, volunteer assignment. </w:t>
            </w:r>
          </w:p>
        </w:tc>
      </w:tr>
      <w:tr w:rsidR="009B308F" w:rsidRPr="007B23E9" w14:paraId="3C19EE17" w14:textId="77777777">
        <w:trPr>
          <w:trHeight w:val="340"/>
        </w:trPr>
        <w:tc>
          <w:tcPr>
            <w:tcW w:w="2580" w:type="dxa"/>
            <w:tcBorders>
              <w:top w:val="single" w:sz="8" w:space="0" w:color="808080"/>
              <w:left w:val="single" w:sz="8" w:space="0" w:color="808080"/>
              <w:bottom w:val="single" w:sz="8" w:space="0" w:color="808080"/>
              <w:right w:val="single" w:sz="8" w:space="0" w:color="808080"/>
            </w:tcBorders>
          </w:tcPr>
          <w:p w14:paraId="61386303"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Finance Management </w:t>
            </w:r>
          </w:p>
        </w:tc>
        <w:tc>
          <w:tcPr>
            <w:tcW w:w="7860" w:type="dxa"/>
            <w:tcBorders>
              <w:top w:val="single" w:sz="8" w:space="0" w:color="808080"/>
              <w:left w:val="single" w:sz="8" w:space="0" w:color="808080"/>
              <w:bottom w:val="single" w:sz="8" w:space="0" w:color="808080"/>
              <w:right w:val="single" w:sz="8" w:space="0" w:color="808080"/>
            </w:tcBorders>
          </w:tcPr>
          <w:p w14:paraId="4B3B46DA"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Income-expense ledger, reconciliation, fund-wise balances, financial records. </w:t>
            </w:r>
          </w:p>
        </w:tc>
      </w:tr>
      <w:tr w:rsidR="009B308F" w:rsidRPr="007B23E9" w14:paraId="2B4C5565" w14:textId="77777777">
        <w:trPr>
          <w:trHeight w:val="600"/>
        </w:trPr>
        <w:tc>
          <w:tcPr>
            <w:tcW w:w="2580" w:type="dxa"/>
            <w:tcBorders>
              <w:top w:val="single" w:sz="8" w:space="0" w:color="808080"/>
              <w:left w:val="single" w:sz="8" w:space="0" w:color="808080"/>
              <w:bottom w:val="single" w:sz="8" w:space="0" w:color="808080"/>
              <w:right w:val="single" w:sz="8" w:space="0" w:color="808080"/>
            </w:tcBorders>
          </w:tcPr>
          <w:p w14:paraId="49CFBA7A"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Reports &amp; Analytics </w:t>
            </w:r>
          </w:p>
        </w:tc>
        <w:tc>
          <w:tcPr>
            <w:tcW w:w="7860" w:type="dxa"/>
            <w:tcBorders>
              <w:top w:val="single" w:sz="8" w:space="0" w:color="808080"/>
              <w:left w:val="single" w:sz="8" w:space="0" w:color="808080"/>
              <w:bottom w:val="single" w:sz="8" w:space="0" w:color="808080"/>
              <w:right w:val="single" w:sz="8" w:space="0" w:color="808080"/>
            </w:tcBorders>
          </w:tcPr>
          <w:p w14:paraId="4131B728"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Transparency reports, campaign performance, donor impact, audit logs, export to PDF/Excel. </w:t>
            </w:r>
          </w:p>
        </w:tc>
      </w:tr>
      <w:tr w:rsidR="009B308F" w:rsidRPr="007B23E9" w14:paraId="542689EE" w14:textId="77777777">
        <w:trPr>
          <w:trHeight w:val="340"/>
        </w:trPr>
        <w:tc>
          <w:tcPr>
            <w:tcW w:w="2580" w:type="dxa"/>
            <w:tcBorders>
              <w:top w:val="single" w:sz="8" w:space="0" w:color="808080"/>
              <w:left w:val="single" w:sz="8" w:space="0" w:color="808080"/>
              <w:bottom w:val="single" w:sz="8" w:space="0" w:color="808080"/>
              <w:right w:val="single" w:sz="8" w:space="0" w:color="808080"/>
            </w:tcBorders>
          </w:tcPr>
          <w:p w14:paraId="2A74D1B2"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Admin &amp; Security </w:t>
            </w:r>
          </w:p>
        </w:tc>
        <w:tc>
          <w:tcPr>
            <w:tcW w:w="7860" w:type="dxa"/>
            <w:tcBorders>
              <w:top w:val="single" w:sz="8" w:space="0" w:color="808080"/>
              <w:left w:val="single" w:sz="8" w:space="0" w:color="808080"/>
              <w:bottom w:val="single" w:sz="8" w:space="0" w:color="808080"/>
              <w:right w:val="single" w:sz="8" w:space="0" w:color="808080"/>
            </w:tcBorders>
          </w:tcPr>
          <w:p w14:paraId="5E9D5083"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User roles, authentication, audit trail, notifications, system configuration. </w:t>
            </w:r>
          </w:p>
        </w:tc>
      </w:tr>
    </w:tbl>
    <w:p w14:paraId="65864F38"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 </w:t>
      </w:r>
    </w:p>
    <w:tbl>
      <w:tblPr>
        <w:tblStyle w:val="TableGrid"/>
        <w:tblW w:w="10460" w:type="dxa"/>
        <w:tblInd w:w="10" w:type="dxa"/>
        <w:tblCellMar>
          <w:top w:w="93" w:type="dxa"/>
          <w:left w:w="65" w:type="dxa"/>
          <w:right w:w="115" w:type="dxa"/>
        </w:tblCellMar>
        <w:tblLook w:val="04A0" w:firstRow="1" w:lastRow="0" w:firstColumn="1" w:lastColumn="0" w:noHBand="0" w:noVBand="1"/>
      </w:tblPr>
      <w:tblGrid>
        <w:gridCol w:w="5220"/>
        <w:gridCol w:w="5240"/>
      </w:tblGrid>
      <w:tr w:rsidR="009B308F" w:rsidRPr="007B23E9" w14:paraId="4614921F" w14:textId="77777777">
        <w:trPr>
          <w:trHeight w:val="320"/>
        </w:trPr>
        <w:tc>
          <w:tcPr>
            <w:tcW w:w="5220" w:type="dxa"/>
            <w:tcBorders>
              <w:top w:val="single" w:sz="8" w:space="0" w:color="808080"/>
              <w:left w:val="single" w:sz="8" w:space="0" w:color="808080"/>
              <w:bottom w:val="single" w:sz="8" w:space="0" w:color="808080"/>
              <w:right w:val="single" w:sz="8" w:space="0" w:color="808080"/>
            </w:tcBorders>
          </w:tcPr>
          <w:p w14:paraId="6C99F66D" w14:textId="77777777" w:rsidR="009B308F" w:rsidRPr="007B23E9" w:rsidRDefault="00557561">
            <w:pPr>
              <w:spacing w:after="0" w:line="259" w:lineRule="auto"/>
              <w:ind w:left="0" w:firstLine="0"/>
              <w:rPr>
                <w:rFonts w:cs="Times New Roman"/>
                <w:sz w:val="24"/>
              </w:rPr>
            </w:pPr>
            <w:r w:rsidRPr="007B23E9">
              <w:rPr>
                <w:rFonts w:cs="Times New Roman"/>
                <w:b/>
                <w:sz w:val="24"/>
              </w:rPr>
              <w:t>Functional Requirements</w:t>
            </w:r>
            <w:r w:rsidRPr="007B23E9">
              <w:rPr>
                <w:rFonts w:cs="Times New Roman"/>
                <w:sz w:val="24"/>
              </w:rPr>
              <w:t xml:space="preserve"> </w:t>
            </w:r>
          </w:p>
        </w:tc>
        <w:tc>
          <w:tcPr>
            <w:tcW w:w="5240" w:type="dxa"/>
            <w:tcBorders>
              <w:top w:val="single" w:sz="8" w:space="0" w:color="808080"/>
              <w:left w:val="single" w:sz="8" w:space="0" w:color="808080"/>
              <w:bottom w:val="single" w:sz="8" w:space="0" w:color="808080"/>
              <w:right w:val="single" w:sz="8" w:space="0" w:color="808080"/>
            </w:tcBorders>
          </w:tcPr>
          <w:p w14:paraId="698FA0B1" w14:textId="77777777" w:rsidR="009B308F" w:rsidRPr="007B23E9" w:rsidRDefault="00557561">
            <w:pPr>
              <w:spacing w:after="0" w:line="259" w:lineRule="auto"/>
              <w:ind w:left="15" w:firstLine="0"/>
              <w:rPr>
                <w:rFonts w:cs="Times New Roman"/>
                <w:sz w:val="24"/>
              </w:rPr>
            </w:pPr>
            <w:r w:rsidRPr="007B23E9">
              <w:rPr>
                <w:rFonts w:cs="Times New Roman"/>
                <w:b/>
                <w:sz w:val="24"/>
              </w:rPr>
              <w:t>Non-Functional Requirements</w:t>
            </w:r>
            <w:r w:rsidRPr="007B23E9">
              <w:rPr>
                <w:rFonts w:cs="Times New Roman"/>
                <w:sz w:val="24"/>
              </w:rPr>
              <w:t xml:space="preserve"> </w:t>
            </w:r>
          </w:p>
        </w:tc>
      </w:tr>
      <w:tr w:rsidR="009B308F" w:rsidRPr="007B23E9" w14:paraId="1DE70CF8" w14:textId="77777777">
        <w:trPr>
          <w:trHeight w:val="620"/>
        </w:trPr>
        <w:tc>
          <w:tcPr>
            <w:tcW w:w="5220" w:type="dxa"/>
            <w:tcBorders>
              <w:top w:val="single" w:sz="8" w:space="0" w:color="808080"/>
              <w:left w:val="single" w:sz="8" w:space="0" w:color="808080"/>
              <w:bottom w:val="single" w:sz="8" w:space="0" w:color="808080"/>
              <w:right w:val="single" w:sz="8" w:space="0" w:color="808080"/>
            </w:tcBorders>
          </w:tcPr>
          <w:p w14:paraId="1E3697B7"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FR1: Register and authenticate donors, staff and volunteers. </w:t>
            </w:r>
          </w:p>
        </w:tc>
        <w:tc>
          <w:tcPr>
            <w:tcW w:w="5240" w:type="dxa"/>
            <w:tcBorders>
              <w:top w:val="single" w:sz="8" w:space="0" w:color="808080"/>
              <w:left w:val="single" w:sz="8" w:space="0" w:color="808080"/>
              <w:bottom w:val="single" w:sz="8" w:space="0" w:color="808080"/>
              <w:right w:val="single" w:sz="8" w:space="0" w:color="808080"/>
            </w:tcBorders>
          </w:tcPr>
          <w:p w14:paraId="2F6702E6"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NFR1 Performance: pages respond within 3 seconds for normal load. </w:t>
            </w:r>
          </w:p>
        </w:tc>
      </w:tr>
      <w:tr w:rsidR="009B308F" w:rsidRPr="007B23E9" w14:paraId="5218F0D5"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43E950A6"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FR2: Create and manage donation campaigns. </w:t>
            </w:r>
          </w:p>
        </w:tc>
        <w:tc>
          <w:tcPr>
            <w:tcW w:w="5240" w:type="dxa"/>
            <w:tcBorders>
              <w:top w:val="single" w:sz="8" w:space="0" w:color="808080"/>
              <w:left w:val="single" w:sz="8" w:space="0" w:color="808080"/>
              <w:bottom w:val="single" w:sz="8" w:space="0" w:color="808080"/>
              <w:right w:val="single" w:sz="8" w:space="0" w:color="808080"/>
            </w:tcBorders>
          </w:tcPr>
          <w:p w14:paraId="68C7BFE0"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NFR2 Availability: at least 99% uptime with daily backups. </w:t>
            </w:r>
          </w:p>
        </w:tc>
      </w:tr>
      <w:tr w:rsidR="009B308F" w:rsidRPr="007B23E9" w14:paraId="50D1F85A"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21DBE9E8"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FR3: Record monetary and in-kind donations. </w:t>
            </w:r>
          </w:p>
        </w:tc>
        <w:tc>
          <w:tcPr>
            <w:tcW w:w="5240" w:type="dxa"/>
            <w:tcBorders>
              <w:top w:val="single" w:sz="8" w:space="0" w:color="808080"/>
              <w:left w:val="single" w:sz="8" w:space="0" w:color="808080"/>
              <w:bottom w:val="single" w:sz="8" w:space="0" w:color="808080"/>
              <w:right w:val="single" w:sz="8" w:space="0" w:color="808080"/>
            </w:tcBorders>
          </w:tcPr>
          <w:p w14:paraId="0CA92A8C"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NFR3 Security: encryption, role-based access, audit logs. </w:t>
            </w:r>
          </w:p>
        </w:tc>
      </w:tr>
      <w:tr w:rsidR="009B308F" w:rsidRPr="007B23E9" w14:paraId="6DD1A2F9"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22317714"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FR4: Generate donation receipts automatically. </w:t>
            </w:r>
          </w:p>
        </w:tc>
        <w:tc>
          <w:tcPr>
            <w:tcW w:w="5240" w:type="dxa"/>
            <w:tcBorders>
              <w:top w:val="single" w:sz="8" w:space="0" w:color="808080"/>
              <w:left w:val="single" w:sz="8" w:space="0" w:color="808080"/>
              <w:bottom w:val="single" w:sz="8" w:space="0" w:color="808080"/>
              <w:right w:val="single" w:sz="8" w:space="0" w:color="808080"/>
            </w:tcBorders>
          </w:tcPr>
          <w:p w14:paraId="5EB200B2"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NFR4 </w:t>
            </w:r>
            <w:proofErr w:type="gramStart"/>
            <w:r w:rsidRPr="007B23E9">
              <w:rPr>
                <w:rFonts w:cs="Times New Roman"/>
                <w:sz w:val="24"/>
              </w:rPr>
              <w:t>Scalability:</w:t>
            </w:r>
            <w:proofErr w:type="gramEnd"/>
            <w:r w:rsidRPr="007B23E9">
              <w:rPr>
                <w:rFonts w:cs="Times New Roman"/>
                <w:sz w:val="24"/>
              </w:rPr>
              <w:t xml:space="preserve"> supports growth in users and campaigns. </w:t>
            </w:r>
          </w:p>
        </w:tc>
      </w:tr>
      <w:tr w:rsidR="009B308F" w:rsidRPr="007B23E9" w14:paraId="79F3B12B"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1E662365"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FR5: Manage beneficiaries and verify eligibility. </w:t>
            </w:r>
          </w:p>
        </w:tc>
        <w:tc>
          <w:tcPr>
            <w:tcW w:w="5240" w:type="dxa"/>
            <w:tcBorders>
              <w:top w:val="single" w:sz="8" w:space="0" w:color="808080"/>
              <w:left w:val="single" w:sz="8" w:space="0" w:color="808080"/>
              <w:bottom w:val="single" w:sz="8" w:space="0" w:color="808080"/>
              <w:right w:val="single" w:sz="8" w:space="0" w:color="808080"/>
            </w:tcBorders>
          </w:tcPr>
          <w:p w14:paraId="4F68939C"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NFR5 Usability: simple interface, mobile compatibility. </w:t>
            </w:r>
          </w:p>
        </w:tc>
      </w:tr>
      <w:tr w:rsidR="009B308F" w:rsidRPr="007B23E9" w14:paraId="02671569" w14:textId="77777777">
        <w:trPr>
          <w:trHeight w:val="620"/>
        </w:trPr>
        <w:tc>
          <w:tcPr>
            <w:tcW w:w="5220" w:type="dxa"/>
            <w:tcBorders>
              <w:top w:val="single" w:sz="8" w:space="0" w:color="808080"/>
              <w:left w:val="single" w:sz="8" w:space="0" w:color="808080"/>
              <w:bottom w:val="single" w:sz="8" w:space="0" w:color="808080"/>
              <w:right w:val="single" w:sz="8" w:space="0" w:color="808080"/>
            </w:tcBorders>
          </w:tcPr>
          <w:p w14:paraId="14E0B53C"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FR6: Track resource distribution and inventory. </w:t>
            </w:r>
          </w:p>
        </w:tc>
        <w:tc>
          <w:tcPr>
            <w:tcW w:w="5240" w:type="dxa"/>
            <w:tcBorders>
              <w:top w:val="single" w:sz="8" w:space="0" w:color="808080"/>
              <w:left w:val="single" w:sz="8" w:space="0" w:color="808080"/>
              <w:bottom w:val="single" w:sz="8" w:space="0" w:color="808080"/>
              <w:right w:val="single" w:sz="8" w:space="0" w:color="808080"/>
            </w:tcBorders>
          </w:tcPr>
          <w:p w14:paraId="0B9586F5"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NFR6 Reliability: no data loss; safe transaction handling. </w:t>
            </w:r>
          </w:p>
        </w:tc>
      </w:tr>
      <w:tr w:rsidR="009B308F" w:rsidRPr="007B23E9" w14:paraId="57790CB1"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47AD1DA8"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FR7: Provide donor dashboards and notifications. </w:t>
            </w:r>
          </w:p>
        </w:tc>
        <w:tc>
          <w:tcPr>
            <w:tcW w:w="5240" w:type="dxa"/>
            <w:tcBorders>
              <w:top w:val="single" w:sz="8" w:space="0" w:color="808080"/>
              <w:left w:val="single" w:sz="8" w:space="0" w:color="808080"/>
              <w:bottom w:val="single" w:sz="8" w:space="0" w:color="808080"/>
              <w:right w:val="single" w:sz="8" w:space="0" w:color="808080"/>
            </w:tcBorders>
          </w:tcPr>
          <w:p w14:paraId="57579EEF"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NFR7 Maintainability: modular, documented, easy to update. </w:t>
            </w:r>
          </w:p>
        </w:tc>
      </w:tr>
      <w:tr w:rsidR="009B308F" w:rsidRPr="007B23E9" w14:paraId="25E0C42D"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59E8C248"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FR8: Maintain financial records and reconciliation. </w:t>
            </w:r>
          </w:p>
        </w:tc>
        <w:tc>
          <w:tcPr>
            <w:tcW w:w="5240" w:type="dxa"/>
            <w:tcBorders>
              <w:top w:val="single" w:sz="8" w:space="0" w:color="808080"/>
              <w:left w:val="single" w:sz="8" w:space="0" w:color="808080"/>
              <w:bottom w:val="single" w:sz="8" w:space="0" w:color="808080"/>
              <w:right w:val="single" w:sz="8" w:space="0" w:color="808080"/>
            </w:tcBorders>
          </w:tcPr>
          <w:p w14:paraId="51723825"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NFR8 Compliance: data-protection and audit requirements. </w:t>
            </w:r>
          </w:p>
        </w:tc>
      </w:tr>
      <w:tr w:rsidR="009B308F" w:rsidRPr="007B23E9" w14:paraId="393600A9"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3AD2B8EE"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FR9: Generate transparency and performance reports. </w:t>
            </w:r>
          </w:p>
        </w:tc>
        <w:tc>
          <w:tcPr>
            <w:tcW w:w="5240" w:type="dxa"/>
            <w:tcBorders>
              <w:top w:val="single" w:sz="8" w:space="0" w:color="808080"/>
              <w:left w:val="single" w:sz="8" w:space="0" w:color="808080"/>
              <w:bottom w:val="single" w:sz="8" w:space="0" w:color="808080"/>
              <w:right w:val="single" w:sz="8" w:space="0" w:color="808080"/>
            </w:tcBorders>
          </w:tcPr>
          <w:p w14:paraId="410D6059"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NFR9 </w:t>
            </w:r>
            <w:proofErr w:type="gramStart"/>
            <w:r w:rsidRPr="007B23E9">
              <w:rPr>
                <w:rFonts w:cs="Times New Roman"/>
                <w:sz w:val="24"/>
              </w:rPr>
              <w:t>Portability:</w:t>
            </w:r>
            <w:proofErr w:type="gramEnd"/>
            <w:r w:rsidRPr="007B23E9">
              <w:rPr>
                <w:rFonts w:cs="Times New Roman"/>
                <w:sz w:val="24"/>
              </w:rPr>
              <w:t xml:space="preserve"> works on all major browsers and devices. </w:t>
            </w:r>
          </w:p>
        </w:tc>
      </w:tr>
    </w:tbl>
    <w:p w14:paraId="7D407A1C" w14:textId="77777777" w:rsidR="00F37DD8" w:rsidRPr="007B23E9" w:rsidRDefault="00F37DD8">
      <w:pPr>
        <w:spacing w:after="67" w:line="259" w:lineRule="auto"/>
        <w:ind w:left="-5"/>
        <w:rPr>
          <w:rFonts w:cs="Times New Roman"/>
          <w:b/>
          <w:sz w:val="24"/>
        </w:rPr>
      </w:pPr>
    </w:p>
    <w:p w14:paraId="67C4346D" w14:textId="560E4A2D" w:rsidR="009B308F" w:rsidRPr="007B23E9" w:rsidRDefault="00557561">
      <w:pPr>
        <w:spacing w:after="67" w:line="259" w:lineRule="auto"/>
        <w:ind w:left="-5"/>
        <w:rPr>
          <w:rFonts w:cs="Times New Roman"/>
          <w:sz w:val="24"/>
        </w:rPr>
      </w:pPr>
      <w:r w:rsidRPr="007B23E9">
        <w:rPr>
          <w:rFonts w:cs="Times New Roman"/>
          <w:b/>
          <w:sz w:val="24"/>
        </w:rPr>
        <w:t>Software engineering principles incorporated:</w:t>
      </w:r>
      <w:r w:rsidRPr="007B23E9">
        <w:rPr>
          <w:rFonts w:cs="Times New Roman"/>
          <w:sz w:val="24"/>
        </w:rPr>
        <w:t xml:space="preserve"> </w:t>
      </w:r>
    </w:p>
    <w:p w14:paraId="6D1C1C0D" w14:textId="77777777" w:rsidR="009B308F" w:rsidRPr="007B23E9" w:rsidRDefault="00557561">
      <w:pPr>
        <w:numPr>
          <w:ilvl w:val="0"/>
          <w:numId w:val="4"/>
        </w:numPr>
        <w:ind w:hanging="270"/>
        <w:rPr>
          <w:rFonts w:cs="Times New Roman"/>
          <w:sz w:val="24"/>
        </w:rPr>
      </w:pPr>
      <w:r w:rsidRPr="007B23E9">
        <w:rPr>
          <w:rFonts w:cs="Times New Roman"/>
          <w:b/>
          <w:sz w:val="24"/>
        </w:rPr>
        <w:t xml:space="preserve">Modularity: </w:t>
      </w:r>
      <w:r w:rsidRPr="007B23E9">
        <w:rPr>
          <w:rFonts w:cs="Times New Roman"/>
          <w:sz w:val="24"/>
        </w:rPr>
        <w:t xml:space="preserve">independent modules with well-defined interfaces and low coupling, so each can be developed, tested and replaced separately. </w:t>
      </w:r>
    </w:p>
    <w:p w14:paraId="6A6D127C" w14:textId="77777777" w:rsidR="009B308F" w:rsidRPr="007B23E9" w:rsidRDefault="00557561">
      <w:pPr>
        <w:numPr>
          <w:ilvl w:val="0"/>
          <w:numId w:val="4"/>
        </w:numPr>
        <w:ind w:hanging="270"/>
        <w:rPr>
          <w:rFonts w:cs="Times New Roman"/>
          <w:sz w:val="24"/>
        </w:rPr>
      </w:pPr>
      <w:r w:rsidRPr="007B23E9">
        <w:rPr>
          <w:rFonts w:cs="Times New Roman"/>
          <w:b/>
          <w:sz w:val="24"/>
        </w:rPr>
        <w:t xml:space="preserve">Scalability: </w:t>
      </w:r>
      <w:r w:rsidRPr="007B23E9">
        <w:rPr>
          <w:rFonts w:cs="Times New Roman"/>
          <w:sz w:val="24"/>
        </w:rPr>
        <w:t xml:space="preserve">stateless services, cloud deployment, load balancing and database indexing allow growth in donors and transactions. </w:t>
      </w:r>
    </w:p>
    <w:p w14:paraId="756B114F" w14:textId="77777777" w:rsidR="009B308F" w:rsidRPr="007B23E9" w:rsidRDefault="00557561">
      <w:pPr>
        <w:numPr>
          <w:ilvl w:val="0"/>
          <w:numId w:val="4"/>
        </w:numPr>
        <w:ind w:hanging="270"/>
        <w:rPr>
          <w:rFonts w:cs="Times New Roman"/>
          <w:sz w:val="24"/>
        </w:rPr>
      </w:pPr>
      <w:r w:rsidRPr="007B23E9">
        <w:rPr>
          <w:rFonts w:cs="Times New Roman"/>
          <w:b/>
          <w:sz w:val="24"/>
        </w:rPr>
        <w:t xml:space="preserve">Maintainability: </w:t>
      </w:r>
      <w:r w:rsidRPr="007B23E9">
        <w:rPr>
          <w:rFonts w:cs="Times New Roman"/>
          <w:sz w:val="24"/>
        </w:rPr>
        <w:t xml:space="preserve">layered architecture, coding standards, documentation, version control (Git) and automated tests make changes easy. </w:t>
      </w:r>
    </w:p>
    <w:p w14:paraId="278403FA" w14:textId="77777777" w:rsidR="009B308F" w:rsidRPr="007B23E9" w:rsidRDefault="00557561">
      <w:pPr>
        <w:numPr>
          <w:ilvl w:val="0"/>
          <w:numId w:val="4"/>
        </w:numPr>
        <w:ind w:hanging="270"/>
        <w:rPr>
          <w:rFonts w:cs="Times New Roman"/>
          <w:sz w:val="24"/>
        </w:rPr>
      </w:pPr>
      <w:r w:rsidRPr="007B23E9">
        <w:rPr>
          <w:rFonts w:cs="Times New Roman"/>
          <w:b/>
          <w:sz w:val="24"/>
        </w:rPr>
        <w:t xml:space="preserve">Reliability: </w:t>
      </w:r>
      <w:r w:rsidRPr="007B23E9">
        <w:rPr>
          <w:rFonts w:cs="Times New Roman"/>
          <w:sz w:val="24"/>
        </w:rPr>
        <w:t xml:space="preserve">transaction management, automated backups, exception handling and multi-level testing (unit, integration, system, UAT). </w:t>
      </w:r>
    </w:p>
    <w:p w14:paraId="73A43F2E" w14:textId="77777777" w:rsidR="00F37DD8" w:rsidRPr="007B23E9" w:rsidRDefault="00557561" w:rsidP="00AF0F86">
      <w:pPr>
        <w:numPr>
          <w:ilvl w:val="0"/>
          <w:numId w:val="4"/>
        </w:numPr>
        <w:ind w:hanging="270"/>
        <w:rPr>
          <w:rFonts w:cs="Times New Roman"/>
          <w:sz w:val="24"/>
        </w:rPr>
      </w:pPr>
      <w:r w:rsidRPr="007B23E9">
        <w:rPr>
          <w:rFonts w:cs="Times New Roman"/>
          <w:b/>
          <w:sz w:val="24"/>
        </w:rPr>
        <w:t xml:space="preserve">Usability: </w:t>
      </w:r>
      <w:r w:rsidRPr="007B23E9">
        <w:rPr>
          <w:rFonts w:cs="Times New Roman"/>
          <w:sz w:val="24"/>
        </w:rPr>
        <w:t xml:space="preserve">simple dashboards, clear navigation, responsive design, one-click receipt download and notifications. </w:t>
      </w:r>
    </w:p>
    <w:p w14:paraId="69090439" w14:textId="29A26520" w:rsidR="00265D46" w:rsidRPr="007B23E9" w:rsidRDefault="00265D46" w:rsidP="00F37DD8">
      <w:pPr>
        <w:rPr>
          <w:rFonts w:cs="Times New Roman"/>
          <w:sz w:val="24"/>
        </w:rPr>
      </w:pPr>
    </w:p>
    <w:p w14:paraId="4D7F1750" w14:textId="77777777" w:rsidR="009B308F" w:rsidRPr="007B23E9" w:rsidRDefault="00557561">
      <w:pPr>
        <w:pStyle w:val="Heading2"/>
        <w:ind w:left="-5" w:right="3001"/>
      </w:pPr>
      <w:r w:rsidRPr="007B23E9">
        <w:t>5. Justification of the Chosen Methodology: Agile (Scrum)</w:t>
      </w:r>
      <w:r w:rsidRPr="007B23E9">
        <w:rPr>
          <w:b w:val="0"/>
        </w:rPr>
        <w:t xml:space="preserve"> </w:t>
      </w:r>
    </w:p>
    <w:p w14:paraId="1FAE46A9" w14:textId="77777777" w:rsidR="009B308F" w:rsidRPr="007B23E9" w:rsidRDefault="00557561">
      <w:pPr>
        <w:spacing w:after="115"/>
        <w:rPr>
          <w:rFonts w:cs="Times New Roman"/>
          <w:sz w:val="24"/>
        </w:rPr>
      </w:pPr>
      <w:r w:rsidRPr="007B23E9">
        <w:rPr>
          <w:rFonts w:cs="Times New Roman"/>
          <w:b/>
          <w:sz w:val="24"/>
        </w:rPr>
        <w:t xml:space="preserve">Selected framework: </w:t>
      </w:r>
      <w:r w:rsidRPr="007B23E9">
        <w:rPr>
          <w:rFonts w:cs="Times New Roman"/>
          <w:sz w:val="24"/>
        </w:rPr>
        <w:t xml:space="preserve">Agile using the Scrum framework. The charity manager acts as Product Owner, a team member as Scrum Master, and the developers and testers form the development team. Work is delivered in 2-week sprints from a prioritized product backlog. </w:t>
      </w:r>
    </w:p>
    <w:p w14:paraId="7BD978C3" w14:textId="77777777" w:rsidR="009B308F" w:rsidRPr="007B23E9" w:rsidRDefault="00557561">
      <w:pPr>
        <w:spacing w:after="67" w:line="259" w:lineRule="auto"/>
        <w:ind w:left="-5"/>
        <w:rPr>
          <w:rFonts w:cs="Times New Roman"/>
          <w:sz w:val="24"/>
        </w:rPr>
      </w:pPr>
      <w:r w:rsidRPr="007B23E9">
        <w:rPr>
          <w:rFonts w:cs="Times New Roman"/>
          <w:b/>
          <w:sz w:val="24"/>
        </w:rPr>
        <w:t>Why Agile (Scrum) is suitable:</w:t>
      </w:r>
      <w:r w:rsidRPr="007B23E9">
        <w:rPr>
          <w:rFonts w:cs="Times New Roman"/>
          <w:sz w:val="24"/>
        </w:rPr>
        <w:t xml:space="preserve"> </w:t>
      </w:r>
    </w:p>
    <w:p w14:paraId="60FAD9F5" w14:textId="77777777" w:rsidR="009B308F" w:rsidRPr="007B23E9" w:rsidRDefault="00557561">
      <w:pPr>
        <w:numPr>
          <w:ilvl w:val="0"/>
          <w:numId w:val="5"/>
        </w:numPr>
        <w:ind w:hanging="270"/>
        <w:rPr>
          <w:rFonts w:cs="Times New Roman"/>
          <w:sz w:val="24"/>
        </w:rPr>
      </w:pPr>
      <w:r w:rsidRPr="007B23E9">
        <w:rPr>
          <w:rFonts w:cs="Times New Roman"/>
          <w:sz w:val="24"/>
        </w:rPr>
        <w:t xml:space="preserve">Requirements will evolve as donors, charity staff and auditors give feedback; Agile welcomes change, whereas Waterfall freezes requirements early. </w:t>
      </w:r>
    </w:p>
    <w:p w14:paraId="12887548" w14:textId="77777777" w:rsidR="009B308F" w:rsidRPr="007B23E9" w:rsidRDefault="00557561">
      <w:pPr>
        <w:numPr>
          <w:ilvl w:val="0"/>
          <w:numId w:val="5"/>
        </w:numPr>
        <w:ind w:hanging="270"/>
        <w:rPr>
          <w:rFonts w:cs="Times New Roman"/>
          <w:sz w:val="24"/>
        </w:rPr>
      </w:pPr>
      <w:r w:rsidRPr="007B23E9">
        <w:rPr>
          <w:rFonts w:cs="Times New Roman"/>
          <w:sz w:val="24"/>
        </w:rPr>
        <w:t xml:space="preserve">The modules are largely independent, so they can be released incrementally and start giving value early. </w:t>
      </w:r>
    </w:p>
    <w:p w14:paraId="18080681" w14:textId="77777777" w:rsidR="009B308F" w:rsidRPr="007B23E9" w:rsidRDefault="00557561">
      <w:pPr>
        <w:numPr>
          <w:ilvl w:val="0"/>
          <w:numId w:val="5"/>
        </w:numPr>
        <w:ind w:hanging="270"/>
        <w:rPr>
          <w:rFonts w:cs="Times New Roman"/>
          <w:sz w:val="24"/>
        </w:rPr>
      </w:pPr>
      <w:r w:rsidRPr="007B23E9">
        <w:rPr>
          <w:rFonts w:cs="Times New Roman"/>
          <w:sz w:val="24"/>
        </w:rPr>
        <w:t xml:space="preserve">Sprint reviews involve stakeholders regularly, reducing the risk of building the wrong features. </w:t>
      </w:r>
    </w:p>
    <w:p w14:paraId="06EE30F3" w14:textId="77777777" w:rsidR="009B308F" w:rsidRPr="007B23E9" w:rsidRDefault="00557561">
      <w:pPr>
        <w:numPr>
          <w:ilvl w:val="0"/>
          <w:numId w:val="5"/>
        </w:numPr>
        <w:ind w:hanging="270"/>
        <w:rPr>
          <w:rFonts w:cs="Times New Roman"/>
          <w:sz w:val="24"/>
        </w:rPr>
      </w:pPr>
      <w:r w:rsidRPr="007B23E9">
        <w:rPr>
          <w:rFonts w:cs="Times New Roman"/>
          <w:sz w:val="24"/>
        </w:rPr>
        <w:t xml:space="preserve">The charity has limited budget and time; small increments reduce cost and risk. </w:t>
      </w:r>
    </w:p>
    <w:p w14:paraId="7AD88296" w14:textId="77777777" w:rsidR="009B308F" w:rsidRPr="007B23E9" w:rsidRDefault="00557561">
      <w:pPr>
        <w:numPr>
          <w:ilvl w:val="0"/>
          <w:numId w:val="5"/>
        </w:numPr>
        <w:spacing w:after="57" w:line="259" w:lineRule="auto"/>
        <w:ind w:hanging="270"/>
        <w:rPr>
          <w:rFonts w:cs="Times New Roman"/>
          <w:sz w:val="24"/>
        </w:rPr>
      </w:pPr>
      <w:r w:rsidRPr="007B23E9">
        <w:rPr>
          <w:rFonts w:cs="Times New Roman"/>
          <w:sz w:val="24"/>
        </w:rPr>
        <w:t xml:space="preserve">Continuous testing and integration give high quality and reliability for a system that handles money. </w:t>
      </w:r>
    </w:p>
    <w:p w14:paraId="5F16AA0E" w14:textId="77777777" w:rsidR="009B308F" w:rsidRPr="007B23E9" w:rsidRDefault="00557561">
      <w:pPr>
        <w:spacing w:after="109" w:line="259" w:lineRule="auto"/>
        <w:ind w:left="0" w:firstLine="0"/>
        <w:rPr>
          <w:rFonts w:cs="Times New Roman"/>
          <w:sz w:val="24"/>
        </w:rPr>
      </w:pPr>
      <w:r w:rsidRPr="007B23E9">
        <w:rPr>
          <w:rFonts w:cs="Times New Roman"/>
          <w:sz w:val="24"/>
        </w:rPr>
        <w:t xml:space="preserve"> </w:t>
      </w:r>
    </w:p>
    <w:p w14:paraId="0386B4C7" w14:textId="77777777" w:rsidR="009B308F" w:rsidRPr="007B23E9" w:rsidRDefault="00557561">
      <w:pPr>
        <w:spacing w:after="0" w:line="259" w:lineRule="auto"/>
        <w:ind w:left="-5"/>
        <w:rPr>
          <w:rFonts w:cs="Times New Roman"/>
          <w:sz w:val="24"/>
        </w:rPr>
      </w:pPr>
      <w:r w:rsidRPr="007B23E9">
        <w:rPr>
          <w:rFonts w:cs="Times New Roman"/>
          <w:b/>
          <w:sz w:val="24"/>
        </w:rPr>
        <w:t>Comparison with other models:</w:t>
      </w:r>
      <w:r w:rsidRPr="007B23E9">
        <w:rPr>
          <w:rFonts w:cs="Times New Roman"/>
          <w:sz w:val="24"/>
        </w:rPr>
        <w:t xml:space="preserve"> </w:t>
      </w:r>
    </w:p>
    <w:tbl>
      <w:tblPr>
        <w:tblStyle w:val="TableGrid"/>
        <w:tblW w:w="10460" w:type="dxa"/>
        <w:tblInd w:w="10" w:type="dxa"/>
        <w:tblCellMar>
          <w:top w:w="92" w:type="dxa"/>
          <w:left w:w="65" w:type="dxa"/>
          <w:right w:w="88" w:type="dxa"/>
        </w:tblCellMar>
        <w:tblLook w:val="04A0" w:firstRow="1" w:lastRow="0" w:firstColumn="1" w:lastColumn="0" w:noHBand="0" w:noVBand="1"/>
      </w:tblPr>
      <w:tblGrid>
        <w:gridCol w:w="1800"/>
        <w:gridCol w:w="4300"/>
        <w:gridCol w:w="4360"/>
      </w:tblGrid>
      <w:tr w:rsidR="009B308F" w:rsidRPr="007B23E9" w14:paraId="72F7B072" w14:textId="77777777">
        <w:trPr>
          <w:trHeight w:val="340"/>
        </w:trPr>
        <w:tc>
          <w:tcPr>
            <w:tcW w:w="1800" w:type="dxa"/>
            <w:tcBorders>
              <w:top w:val="single" w:sz="8" w:space="0" w:color="808080"/>
              <w:left w:val="single" w:sz="8" w:space="0" w:color="808080"/>
              <w:bottom w:val="single" w:sz="8" w:space="0" w:color="808080"/>
              <w:right w:val="single" w:sz="8" w:space="0" w:color="808080"/>
            </w:tcBorders>
          </w:tcPr>
          <w:p w14:paraId="61D1FA07" w14:textId="77777777" w:rsidR="009B308F" w:rsidRPr="007B23E9" w:rsidRDefault="00557561">
            <w:pPr>
              <w:spacing w:after="0" w:line="259" w:lineRule="auto"/>
              <w:ind w:left="0" w:firstLine="0"/>
              <w:rPr>
                <w:rFonts w:cs="Times New Roman"/>
                <w:sz w:val="24"/>
              </w:rPr>
            </w:pPr>
            <w:r w:rsidRPr="007B23E9">
              <w:rPr>
                <w:rFonts w:cs="Times New Roman"/>
                <w:b/>
                <w:sz w:val="24"/>
              </w:rPr>
              <w:t>Model</w:t>
            </w:r>
            <w:r w:rsidRPr="007B23E9">
              <w:rPr>
                <w:rFonts w:cs="Times New Roman"/>
                <w:sz w:val="24"/>
              </w:rPr>
              <w:t xml:space="preserve"> </w:t>
            </w:r>
          </w:p>
        </w:tc>
        <w:tc>
          <w:tcPr>
            <w:tcW w:w="4300" w:type="dxa"/>
            <w:tcBorders>
              <w:top w:val="single" w:sz="8" w:space="0" w:color="808080"/>
              <w:left w:val="single" w:sz="8" w:space="0" w:color="808080"/>
              <w:bottom w:val="single" w:sz="8" w:space="0" w:color="808080"/>
              <w:right w:val="single" w:sz="8" w:space="0" w:color="808080"/>
            </w:tcBorders>
          </w:tcPr>
          <w:p w14:paraId="4F71C02D" w14:textId="77777777" w:rsidR="009B308F" w:rsidRPr="007B23E9" w:rsidRDefault="00557561">
            <w:pPr>
              <w:spacing w:after="0" w:line="259" w:lineRule="auto"/>
              <w:ind w:left="0" w:firstLine="0"/>
              <w:rPr>
                <w:rFonts w:cs="Times New Roman"/>
                <w:sz w:val="24"/>
              </w:rPr>
            </w:pPr>
            <w:r w:rsidRPr="007B23E9">
              <w:rPr>
                <w:rFonts w:cs="Times New Roman"/>
                <w:b/>
                <w:sz w:val="24"/>
              </w:rPr>
              <w:t>Fit for this project</w:t>
            </w:r>
            <w:r w:rsidRPr="007B23E9">
              <w:rPr>
                <w:rFonts w:cs="Times New Roman"/>
                <w:sz w:val="24"/>
              </w:rPr>
              <w:t xml:space="preserve"> </w:t>
            </w:r>
          </w:p>
        </w:tc>
        <w:tc>
          <w:tcPr>
            <w:tcW w:w="4360" w:type="dxa"/>
            <w:tcBorders>
              <w:top w:val="single" w:sz="8" w:space="0" w:color="808080"/>
              <w:left w:val="single" w:sz="8" w:space="0" w:color="808080"/>
              <w:bottom w:val="single" w:sz="8" w:space="0" w:color="808080"/>
              <w:right w:val="single" w:sz="8" w:space="0" w:color="808080"/>
            </w:tcBorders>
          </w:tcPr>
          <w:p w14:paraId="59E64BD2" w14:textId="77777777" w:rsidR="009B308F" w:rsidRPr="007B23E9" w:rsidRDefault="00557561">
            <w:pPr>
              <w:spacing w:after="0" w:line="259" w:lineRule="auto"/>
              <w:ind w:left="5" w:firstLine="0"/>
              <w:rPr>
                <w:rFonts w:cs="Times New Roman"/>
                <w:sz w:val="24"/>
              </w:rPr>
            </w:pPr>
            <w:r w:rsidRPr="007B23E9">
              <w:rPr>
                <w:rFonts w:cs="Times New Roman"/>
                <w:b/>
                <w:sz w:val="24"/>
              </w:rPr>
              <w:t>Reason</w:t>
            </w:r>
            <w:r w:rsidRPr="007B23E9">
              <w:rPr>
                <w:rFonts w:cs="Times New Roman"/>
                <w:sz w:val="24"/>
              </w:rPr>
              <w:t xml:space="preserve"> </w:t>
            </w:r>
          </w:p>
        </w:tc>
      </w:tr>
      <w:tr w:rsidR="009B308F" w:rsidRPr="007B23E9" w14:paraId="3715B9E1" w14:textId="77777777">
        <w:trPr>
          <w:trHeight w:val="600"/>
        </w:trPr>
        <w:tc>
          <w:tcPr>
            <w:tcW w:w="1800" w:type="dxa"/>
            <w:tcBorders>
              <w:top w:val="single" w:sz="8" w:space="0" w:color="808080"/>
              <w:left w:val="single" w:sz="8" w:space="0" w:color="808080"/>
              <w:bottom w:val="single" w:sz="8" w:space="0" w:color="808080"/>
              <w:right w:val="single" w:sz="8" w:space="0" w:color="808080"/>
            </w:tcBorders>
          </w:tcPr>
          <w:p w14:paraId="2338FA9B"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Waterfall </w:t>
            </w:r>
          </w:p>
        </w:tc>
        <w:tc>
          <w:tcPr>
            <w:tcW w:w="4300" w:type="dxa"/>
            <w:tcBorders>
              <w:top w:val="single" w:sz="8" w:space="0" w:color="808080"/>
              <w:left w:val="single" w:sz="8" w:space="0" w:color="808080"/>
              <w:bottom w:val="single" w:sz="8" w:space="0" w:color="808080"/>
              <w:right w:val="single" w:sz="8" w:space="0" w:color="808080"/>
            </w:tcBorders>
          </w:tcPr>
          <w:p w14:paraId="5BF2C314"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Low </w:t>
            </w:r>
          </w:p>
        </w:tc>
        <w:tc>
          <w:tcPr>
            <w:tcW w:w="4360" w:type="dxa"/>
            <w:tcBorders>
              <w:top w:val="single" w:sz="8" w:space="0" w:color="808080"/>
              <w:left w:val="single" w:sz="8" w:space="0" w:color="808080"/>
              <w:bottom w:val="single" w:sz="8" w:space="0" w:color="808080"/>
              <w:right w:val="single" w:sz="8" w:space="0" w:color="808080"/>
            </w:tcBorders>
          </w:tcPr>
          <w:p w14:paraId="0B32CE01" w14:textId="77777777" w:rsidR="009B308F" w:rsidRPr="007B23E9" w:rsidRDefault="00557561">
            <w:pPr>
              <w:spacing w:after="0" w:line="259" w:lineRule="auto"/>
              <w:ind w:left="5" w:firstLine="0"/>
              <w:rPr>
                <w:rFonts w:cs="Times New Roman"/>
                <w:sz w:val="24"/>
              </w:rPr>
            </w:pPr>
            <w:r w:rsidRPr="007B23E9">
              <w:rPr>
                <w:rFonts w:cs="Times New Roman"/>
                <w:sz w:val="24"/>
              </w:rPr>
              <w:t xml:space="preserve">Rigid; changes after requirement phase are costly; late delivery. </w:t>
            </w:r>
          </w:p>
        </w:tc>
      </w:tr>
      <w:tr w:rsidR="009B308F" w:rsidRPr="007B23E9" w14:paraId="595919AB" w14:textId="77777777">
        <w:trPr>
          <w:trHeight w:val="600"/>
        </w:trPr>
        <w:tc>
          <w:tcPr>
            <w:tcW w:w="1800" w:type="dxa"/>
            <w:tcBorders>
              <w:top w:val="single" w:sz="8" w:space="0" w:color="808080"/>
              <w:left w:val="single" w:sz="8" w:space="0" w:color="808080"/>
              <w:bottom w:val="single" w:sz="8" w:space="0" w:color="808080"/>
              <w:right w:val="single" w:sz="8" w:space="0" w:color="808080"/>
            </w:tcBorders>
          </w:tcPr>
          <w:p w14:paraId="5788CB72"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Spiral </w:t>
            </w:r>
          </w:p>
        </w:tc>
        <w:tc>
          <w:tcPr>
            <w:tcW w:w="4300" w:type="dxa"/>
            <w:tcBorders>
              <w:top w:val="single" w:sz="8" w:space="0" w:color="808080"/>
              <w:left w:val="single" w:sz="8" w:space="0" w:color="808080"/>
              <w:bottom w:val="single" w:sz="8" w:space="0" w:color="808080"/>
              <w:right w:val="single" w:sz="8" w:space="0" w:color="808080"/>
            </w:tcBorders>
          </w:tcPr>
          <w:p w14:paraId="35F1C508"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Medium </w:t>
            </w:r>
          </w:p>
        </w:tc>
        <w:tc>
          <w:tcPr>
            <w:tcW w:w="4360" w:type="dxa"/>
            <w:tcBorders>
              <w:top w:val="single" w:sz="8" w:space="0" w:color="808080"/>
              <w:left w:val="single" w:sz="8" w:space="0" w:color="808080"/>
              <w:bottom w:val="single" w:sz="8" w:space="0" w:color="808080"/>
              <w:right w:val="single" w:sz="8" w:space="0" w:color="808080"/>
            </w:tcBorders>
          </w:tcPr>
          <w:p w14:paraId="17209DF9" w14:textId="77777777" w:rsidR="009B308F" w:rsidRPr="007B23E9" w:rsidRDefault="00557561">
            <w:pPr>
              <w:spacing w:after="0" w:line="259" w:lineRule="auto"/>
              <w:ind w:left="5" w:firstLine="0"/>
              <w:rPr>
                <w:rFonts w:cs="Times New Roman"/>
                <w:sz w:val="24"/>
              </w:rPr>
            </w:pPr>
            <w:r w:rsidRPr="007B23E9">
              <w:rPr>
                <w:rFonts w:cs="Times New Roman"/>
                <w:sz w:val="24"/>
              </w:rPr>
              <w:t xml:space="preserve">Good for risk analysis but heavy documentation and costly for a small team. </w:t>
            </w:r>
          </w:p>
        </w:tc>
      </w:tr>
      <w:tr w:rsidR="009B308F" w:rsidRPr="007B23E9" w14:paraId="4A6B0B8C" w14:textId="77777777">
        <w:trPr>
          <w:trHeight w:val="600"/>
        </w:trPr>
        <w:tc>
          <w:tcPr>
            <w:tcW w:w="1800" w:type="dxa"/>
            <w:tcBorders>
              <w:top w:val="single" w:sz="8" w:space="0" w:color="808080"/>
              <w:left w:val="single" w:sz="8" w:space="0" w:color="808080"/>
              <w:bottom w:val="single" w:sz="8" w:space="0" w:color="808080"/>
              <w:right w:val="single" w:sz="8" w:space="0" w:color="808080"/>
            </w:tcBorders>
          </w:tcPr>
          <w:p w14:paraId="4A3AA883"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Agile (Scrum) </w:t>
            </w:r>
          </w:p>
        </w:tc>
        <w:tc>
          <w:tcPr>
            <w:tcW w:w="4300" w:type="dxa"/>
            <w:tcBorders>
              <w:top w:val="single" w:sz="8" w:space="0" w:color="808080"/>
              <w:left w:val="single" w:sz="8" w:space="0" w:color="808080"/>
              <w:bottom w:val="single" w:sz="8" w:space="0" w:color="808080"/>
              <w:right w:val="single" w:sz="8" w:space="0" w:color="808080"/>
            </w:tcBorders>
          </w:tcPr>
          <w:p w14:paraId="475F78F0"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High (selected) </w:t>
            </w:r>
          </w:p>
        </w:tc>
        <w:tc>
          <w:tcPr>
            <w:tcW w:w="4360" w:type="dxa"/>
            <w:tcBorders>
              <w:top w:val="single" w:sz="8" w:space="0" w:color="808080"/>
              <w:left w:val="single" w:sz="8" w:space="0" w:color="808080"/>
              <w:bottom w:val="single" w:sz="8" w:space="0" w:color="808080"/>
              <w:right w:val="single" w:sz="8" w:space="0" w:color="808080"/>
            </w:tcBorders>
          </w:tcPr>
          <w:p w14:paraId="34AF76BD" w14:textId="77777777" w:rsidR="009B308F" w:rsidRPr="007B23E9" w:rsidRDefault="00557561">
            <w:pPr>
              <w:spacing w:after="0" w:line="259" w:lineRule="auto"/>
              <w:ind w:left="5" w:firstLine="0"/>
              <w:rPr>
                <w:rFonts w:cs="Times New Roman"/>
                <w:sz w:val="24"/>
              </w:rPr>
            </w:pPr>
            <w:r w:rsidRPr="007B23E9">
              <w:rPr>
                <w:rFonts w:cs="Times New Roman"/>
                <w:sz w:val="24"/>
              </w:rPr>
              <w:t xml:space="preserve">Iterative, flexible, stakeholder involvement, early working releases. </w:t>
            </w:r>
          </w:p>
        </w:tc>
      </w:tr>
      <w:tr w:rsidR="009B308F" w:rsidRPr="007B23E9" w14:paraId="5FBD285D" w14:textId="77777777">
        <w:trPr>
          <w:trHeight w:val="600"/>
        </w:trPr>
        <w:tc>
          <w:tcPr>
            <w:tcW w:w="1800" w:type="dxa"/>
            <w:tcBorders>
              <w:top w:val="single" w:sz="8" w:space="0" w:color="808080"/>
              <w:left w:val="single" w:sz="8" w:space="0" w:color="808080"/>
              <w:bottom w:val="single" w:sz="8" w:space="0" w:color="808080"/>
              <w:right w:val="single" w:sz="8" w:space="0" w:color="808080"/>
            </w:tcBorders>
          </w:tcPr>
          <w:p w14:paraId="07A6E05D"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DevOps </w:t>
            </w:r>
          </w:p>
        </w:tc>
        <w:tc>
          <w:tcPr>
            <w:tcW w:w="4300" w:type="dxa"/>
            <w:tcBorders>
              <w:top w:val="single" w:sz="8" w:space="0" w:color="808080"/>
              <w:left w:val="single" w:sz="8" w:space="0" w:color="808080"/>
              <w:bottom w:val="single" w:sz="8" w:space="0" w:color="808080"/>
              <w:right w:val="single" w:sz="8" w:space="0" w:color="808080"/>
            </w:tcBorders>
          </w:tcPr>
          <w:p w14:paraId="27FA15D8"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Supporting </w:t>
            </w:r>
          </w:p>
        </w:tc>
        <w:tc>
          <w:tcPr>
            <w:tcW w:w="4360" w:type="dxa"/>
            <w:tcBorders>
              <w:top w:val="single" w:sz="8" w:space="0" w:color="808080"/>
              <w:left w:val="single" w:sz="8" w:space="0" w:color="808080"/>
              <w:bottom w:val="single" w:sz="8" w:space="0" w:color="808080"/>
              <w:right w:val="single" w:sz="8" w:space="0" w:color="808080"/>
            </w:tcBorders>
          </w:tcPr>
          <w:p w14:paraId="4024D2F0" w14:textId="77777777" w:rsidR="009B308F" w:rsidRPr="007B23E9" w:rsidRDefault="00557561">
            <w:pPr>
              <w:spacing w:after="0" w:line="259" w:lineRule="auto"/>
              <w:ind w:left="5" w:firstLine="0"/>
              <w:rPr>
                <w:rFonts w:cs="Times New Roman"/>
                <w:sz w:val="24"/>
              </w:rPr>
            </w:pPr>
            <w:r w:rsidRPr="007B23E9">
              <w:rPr>
                <w:rFonts w:cs="Times New Roman"/>
                <w:sz w:val="24"/>
              </w:rPr>
              <w:t xml:space="preserve">Used along with Agile for CI/CD, automated deployment and monitoring. </w:t>
            </w:r>
          </w:p>
        </w:tc>
      </w:tr>
    </w:tbl>
    <w:p w14:paraId="76C25631" w14:textId="77777777" w:rsidR="009B308F" w:rsidRPr="007B23E9" w:rsidRDefault="00557561">
      <w:pPr>
        <w:spacing w:after="99" w:line="259" w:lineRule="auto"/>
        <w:ind w:left="0" w:firstLine="0"/>
        <w:rPr>
          <w:rFonts w:cs="Times New Roman"/>
          <w:sz w:val="24"/>
        </w:rPr>
      </w:pPr>
      <w:r w:rsidRPr="007B23E9">
        <w:rPr>
          <w:rFonts w:cs="Times New Roman"/>
          <w:sz w:val="24"/>
        </w:rPr>
        <w:t xml:space="preserve"> </w:t>
      </w:r>
    </w:p>
    <w:p w14:paraId="187190E9" w14:textId="77777777" w:rsidR="009B308F" w:rsidRPr="007B23E9" w:rsidRDefault="00557561">
      <w:pPr>
        <w:spacing w:after="0" w:line="259" w:lineRule="auto"/>
        <w:ind w:left="-5"/>
        <w:rPr>
          <w:rFonts w:cs="Times New Roman"/>
          <w:sz w:val="24"/>
        </w:rPr>
      </w:pPr>
      <w:r w:rsidRPr="007B23E9">
        <w:rPr>
          <w:rFonts w:cs="Times New Roman"/>
          <w:b/>
          <w:sz w:val="24"/>
        </w:rPr>
        <w:t>Sample sprint plan:</w:t>
      </w:r>
      <w:r w:rsidRPr="007B23E9">
        <w:rPr>
          <w:rFonts w:cs="Times New Roman"/>
          <w:sz w:val="24"/>
        </w:rPr>
        <w:t xml:space="preserve"> </w:t>
      </w:r>
    </w:p>
    <w:tbl>
      <w:tblPr>
        <w:tblStyle w:val="TableGrid"/>
        <w:tblW w:w="10440" w:type="dxa"/>
        <w:tblInd w:w="10" w:type="dxa"/>
        <w:tblCellMar>
          <w:top w:w="95" w:type="dxa"/>
          <w:left w:w="65" w:type="dxa"/>
          <w:right w:w="115" w:type="dxa"/>
        </w:tblCellMar>
        <w:tblLook w:val="04A0" w:firstRow="1" w:lastRow="0" w:firstColumn="1" w:lastColumn="0" w:noHBand="0" w:noVBand="1"/>
      </w:tblPr>
      <w:tblGrid>
        <w:gridCol w:w="1680"/>
        <w:gridCol w:w="8760"/>
      </w:tblGrid>
      <w:tr w:rsidR="009B308F" w:rsidRPr="007B23E9" w14:paraId="4A6A0DB9" w14:textId="77777777">
        <w:trPr>
          <w:trHeight w:val="340"/>
        </w:trPr>
        <w:tc>
          <w:tcPr>
            <w:tcW w:w="1680" w:type="dxa"/>
            <w:tcBorders>
              <w:top w:val="single" w:sz="8" w:space="0" w:color="808080"/>
              <w:left w:val="single" w:sz="8" w:space="0" w:color="808080"/>
              <w:bottom w:val="single" w:sz="8" w:space="0" w:color="808080"/>
              <w:right w:val="single" w:sz="8" w:space="0" w:color="808080"/>
            </w:tcBorders>
          </w:tcPr>
          <w:p w14:paraId="57D0FEE7" w14:textId="77777777" w:rsidR="009B308F" w:rsidRPr="007B23E9" w:rsidRDefault="00557561">
            <w:pPr>
              <w:spacing w:after="0" w:line="259" w:lineRule="auto"/>
              <w:ind w:left="0" w:firstLine="0"/>
              <w:rPr>
                <w:rFonts w:cs="Times New Roman"/>
                <w:sz w:val="24"/>
              </w:rPr>
            </w:pPr>
            <w:r w:rsidRPr="007B23E9">
              <w:rPr>
                <w:rFonts w:cs="Times New Roman"/>
                <w:b/>
                <w:sz w:val="24"/>
              </w:rPr>
              <w:t>Sprint</w:t>
            </w:r>
            <w:r w:rsidRPr="007B23E9">
              <w:rPr>
                <w:rFonts w:cs="Times New Roman"/>
                <w:sz w:val="24"/>
              </w:rPr>
              <w:t xml:space="preserve"> </w:t>
            </w:r>
          </w:p>
        </w:tc>
        <w:tc>
          <w:tcPr>
            <w:tcW w:w="8760" w:type="dxa"/>
            <w:tcBorders>
              <w:top w:val="single" w:sz="8" w:space="0" w:color="808080"/>
              <w:left w:val="single" w:sz="8" w:space="0" w:color="808080"/>
              <w:bottom w:val="single" w:sz="8" w:space="0" w:color="808080"/>
              <w:right w:val="single" w:sz="8" w:space="0" w:color="808080"/>
            </w:tcBorders>
          </w:tcPr>
          <w:p w14:paraId="07CFCFF8" w14:textId="77777777" w:rsidR="009B308F" w:rsidRPr="007B23E9" w:rsidRDefault="00557561">
            <w:pPr>
              <w:spacing w:after="0" w:line="259" w:lineRule="auto"/>
              <w:ind w:left="15" w:firstLine="0"/>
              <w:rPr>
                <w:rFonts w:cs="Times New Roman"/>
                <w:sz w:val="24"/>
              </w:rPr>
            </w:pPr>
            <w:r w:rsidRPr="007B23E9">
              <w:rPr>
                <w:rFonts w:cs="Times New Roman"/>
                <w:b/>
                <w:sz w:val="24"/>
              </w:rPr>
              <w:t>Planned Deliverables</w:t>
            </w:r>
            <w:r w:rsidRPr="007B23E9">
              <w:rPr>
                <w:rFonts w:cs="Times New Roman"/>
                <w:sz w:val="24"/>
              </w:rPr>
              <w:t xml:space="preserve"> </w:t>
            </w:r>
          </w:p>
        </w:tc>
      </w:tr>
      <w:tr w:rsidR="009B308F" w:rsidRPr="007B23E9" w14:paraId="2A33B6C0" w14:textId="77777777">
        <w:trPr>
          <w:trHeight w:val="340"/>
        </w:trPr>
        <w:tc>
          <w:tcPr>
            <w:tcW w:w="1680" w:type="dxa"/>
            <w:tcBorders>
              <w:top w:val="single" w:sz="8" w:space="0" w:color="808080"/>
              <w:left w:val="single" w:sz="8" w:space="0" w:color="808080"/>
              <w:bottom w:val="single" w:sz="8" w:space="0" w:color="808080"/>
              <w:right w:val="single" w:sz="8" w:space="0" w:color="808080"/>
            </w:tcBorders>
          </w:tcPr>
          <w:p w14:paraId="619D47A0"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Sprint 1 </w:t>
            </w:r>
          </w:p>
        </w:tc>
        <w:tc>
          <w:tcPr>
            <w:tcW w:w="8760" w:type="dxa"/>
            <w:tcBorders>
              <w:top w:val="single" w:sz="8" w:space="0" w:color="808080"/>
              <w:left w:val="single" w:sz="8" w:space="0" w:color="808080"/>
              <w:bottom w:val="single" w:sz="8" w:space="0" w:color="808080"/>
              <w:right w:val="single" w:sz="8" w:space="0" w:color="808080"/>
            </w:tcBorders>
          </w:tcPr>
          <w:p w14:paraId="69D1A1A9"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Requirements, architecture, database design, donor registration and login. </w:t>
            </w:r>
          </w:p>
        </w:tc>
      </w:tr>
      <w:tr w:rsidR="009B308F" w:rsidRPr="007B23E9" w14:paraId="4C6AC0A2" w14:textId="77777777">
        <w:trPr>
          <w:trHeight w:val="340"/>
        </w:trPr>
        <w:tc>
          <w:tcPr>
            <w:tcW w:w="1680" w:type="dxa"/>
            <w:tcBorders>
              <w:top w:val="single" w:sz="8" w:space="0" w:color="808080"/>
              <w:left w:val="single" w:sz="8" w:space="0" w:color="808080"/>
              <w:bottom w:val="single" w:sz="8" w:space="0" w:color="808080"/>
              <w:right w:val="single" w:sz="8" w:space="0" w:color="808080"/>
            </w:tcBorders>
          </w:tcPr>
          <w:p w14:paraId="1CF69BE0"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Sprint 2 </w:t>
            </w:r>
          </w:p>
        </w:tc>
        <w:tc>
          <w:tcPr>
            <w:tcW w:w="8760" w:type="dxa"/>
            <w:tcBorders>
              <w:top w:val="single" w:sz="8" w:space="0" w:color="808080"/>
              <w:left w:val="single" w:sz="8" w:space="0" w:color="808080"/>
              <w:bottom w:val="single" w:sz="8" w:space="0" w:color="808080"/>
              <w:right w:val="single" w:sz="8" w:space="0" w:color="808080"/>
            </w:tcBorders>
          </w:tcPr>
          <w:p w14:paraId="3BC695B9"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Campaign management, donation recording, payment integration, receipt generation. </w:t>
            </w:r>
          </w:p>
        </w:tc>
      </w:tr>
      <w:tr w:rsidR="009B308F" w:rsidRPr="007B23E9" w14:paraId="50E4C1E6" w14:textId="77777777">
        <w:trPr>
          <w:trHeight w:val="340"/>
        </w:trPr>
        <w:tc>
          <w:tcPr>
            <w:tcW w:w="1680" w:type="dxa"/>
            <w:tcBorders>
              <w:top w:val="single" w:sz="8" w:space="0" w:color="808080"/>
              <w:left w:val="single" w:sz="8" w:space="0" w:color="808080"/>
              <w:bottom w:val="single" w:sz="8" w:space="0" w:color="808080"/>
              <w:right w:val="single" w:sz="8" w:space="0" w:color="808080"/>
            </w:tcBorders>
          </w:tcPr>
          <w:p w14:paraId="366CEC4E"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Sprint 3 </w:t>
            </w:r>
          </w:p>
        </w:tc>
        <w:tc>
          <w:tcPr>
            <w:tcW w:w="8760" w:type="dxa"/>
            <w:tcBorders>
              <w:top w:val="single" w:sz="8" w:space="0" w:color="808080"/>
              <w:left w:val="single" w:sz="8" w:space="0" w:color="808080"/>
              <w:bottom w:val="single" w:sz="8" w:space="0" w:color="808080"/>
              <w:right w:val="single" w:sz="8" w:space="0" w:color="808080"/>
            </w:tcBorders>
          </w:tcPr>
          <w:p w14:paraId="0BB243EE"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Beneficiary management, distribution and inventory tracking. </w:t>
            </w:r>
          </w:p>
        </w:tc>
      </w:tr>
      <w:tr w:rsidR="009B308F" w:rsidRPr="007B23E9" w14:paraId="3462775E" w14:textId="77777777">
        <w:trPr>
          <w:trHeight w:val="340"/>
        </w:trPr>
        <w:tc>
          <w:tcPr>
            <w:tcW w:w="1680" w:type="dxa"/>
            <w:tcBorders>
              <w:top w:val="single" w:sz="8" w:space="0" w:color="808080"/>
              <w:left w:val="single" w:sz="8" w:space="0" w:color="808080"/>
              <w:bottom w:val="single" w:sz="8" w:space="0" w:color="808080"/>
              <w:right w:val="single" w:sz="8" w:space="0" w:color="808080"/>
            </w:tcBorders>
          </w:tcPr>
          <w:p w14:paraId="72EF767C"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Sprint 4 </w:t>
            </w:r>
          </w:p>
        </w:tc>
        <w:tc>
          <w:tcPr>
            <w:tcW w:w="8760" w:type="dxa"/>
            <w:tcBorders>
              <w:top w:val="single" w:sz="8" w:space="0" w:color="808080"/>
              <w:left w:val="single" w:sz="8" w:space="0" w:color="808080"/>
              <w:bottom w:val="single" w:sz="8" w:space="0" w:color="808080"/>
              <w:right w:val="single" w:sz="8" w:space="0" w:color="808080"/>
            </w:tcBorders>
          </w:tcPr>
          <w:p w14:paraId="67A15C65"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Finance module, donor dashboard, transparency reports and campaign analytics. </w:t>
            </w:r>
          </w:p>
        </w:tc>
      </w:tr>
      <w:tr w:rsidR="009B308F" w:rsidRPr="007B23E9" w14:paraId="52E18E67" w14:textId="77777777">
        <w:trPr>
          <w:trHeight w:val="340"/>
        </w:trPr>
        <w:tc>
          <w:tcPr>
            <w:tcW w:w="1680" w:type="dxa"/>
            <w:tcBorders>
              <w:top w:val="single" w:sz="8" w:space="0" w:color="808080"/>
              <w:left w:val="single" w:sz="8" w:space="0" w:color="808080"/>
              <w:bottom w:val="single" w:sz="8" w:space="0" w:color="808080"/>
              <w:right w:val="single" w:sz="8" w:space="0" w:color="808080"/>
            </w:tcBorders>
          </w:tcPr>
          <w:p w14:paraId="408A2179"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Sprint 5 </w:t>
            </w:r>
          </w:p>
        </w:tc>
        <w:tc>
          <w:tcPr>
            <w:tcW w:w="8760" w:type="dxa"/>
            <w:tcBorders>
              <w:top w:val="single" w:sz="8" w:space="0" w:color="808080"/>
              <w:left w:val="single" w:sz="8" w:space="0" w:color="808080"/>
              <w:bottom w:val="single" w:sz="8" w:space="0" w:color="808080"/>
              <w:right w:val="single" w:sz="8" w:space="0" w:color="808080"/>
            </w:tcBorders>
          </w:tcPr>
          <w:p w14:paraId="0E32EE02"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Security testing, performance testing, UAT, deployment and training. </w:t>
            </w:r>
          </w:p>
        </w:tc>
      </w:tr>
    </w:tbl>
    <w:p w14:paraId="2101AEC0" w14:textId="77777777" w:rsidR="007B23E9" w:rsidRDefault="007B23E9">
      <w:pPr>
        <w:spacing w:after="136"/>
        <w:rPr>
          <w:rFonts w:cs="Times New Roman"/>
          <w:b/>
          <w:sz w:val="24"/>
        </w:rPr>
      </w:pPr>
    </w:p>
    <w:p w14:paraId="3220F0CB" w14:textId="7BCDCB6A" w:rsidR="009B308F" w:rsidRDefault="00557561">
      <w:pPr>
        <w:spacing w:after="136"/>
        <w:rPr>
          <w:rFonts w:cs="Times New Roman"/>
          <w:sz w:val="24"/>
        </w:rPr>
      </w:pPr>
      <w:r w:rsidRPr="007B23E9">
        <w:rPr>
          <w:rFonts w:cs="Times New Roman"/>
          <w:b/>
          <w:sz w:val="24"/>
        </w:rPr>
        <w:t xml:space="preserve">Support for development and maintenance: </w:t>
      </w:r>
      <w:r w:rsidRPr="007B23E9">
        <w:rPr>
          <w:rFonts w:cs="Times New Roman"/>
          <w:sz w:val="24"/>
        </w:rPr>
        <w:t xml:space="preserve">The product backlog, daily stand-ups, sprint reviews and retrospectives keep the team aligned and continuously improving. </w:t>
      </w:r>
    </w:p>
    <w:p w14:paraId="34C25A63" w14:textId="2A40973F" w:rsidR="009B308F" w:rsidRPr="007B23E9" w:rsidRDefault="00557561" w:rsidP="007F496A">
      <w:pPr>
        <w:pStyle w:val="Heading2"/>
        <w:ind w:left="0" w:right="3001" w:firstLine="0"/>
      </w:pPr>
      <w:r w:rsidRPr="007B23E9">
        <w:lastRenderedPageBreak/>
        <w:t>6. Expected Outcomes and Limitations</w:t>
      </w:r>
      <w:r w:rsidRPr="007B23E9">
        <w:rPr>
          <w:b w:val="0"/>
        </w:rPr>
        <w:t xml:space="preserve"> </w:t>
      </w:r>
    </w:p>
    <w:p w14:paraId="1F125C1D" w14:textId="77777777" w:rsidR="009B308F" w:rsidRPr="007B23E9" w:rsidRDefault="00557561">
      <w:pPr>
        <w:spacing w:after="0" w:line="259" w:lineRule="auto"/>
        <w:ind w:left="-5"/>
        <w:rPr>
          <w:rFonts w:cs="Times New Roman"/>
          <w:sz w:val="24"/>
        </w:rPr>
      </w:pPr>
      <w:r w:rsidRPr="007B23E9">
        <w:rPr>
          <w:rFonts w:cs="Times New Roman"/>
          <w:b/>
          <w:sz w:val="24"/>
        </w:rPr>
        <w:t>Expected benefits and how the solution addresses the challenges:</w:t>
      </w:r>
      <w:r w:rsidRPr="007B23E9">
        <w:rPr>
          <w:rFonts w:cs="Times New Roman"/>
          <w:sz w:val="24"/>
        </w:rPr>
        <w:t xml:space="preserve"> </w:t>
      </w:r>
    </w:p>
    <w:tbl>
      <w:tblPr>
        <w:tblStyle w:val="TableGrid"/>
        <w:tblW w:w="10460" w:type="dxa"/>
        <w:tblInd w:w="10" w:type="dxa"/>
        <w:tblCellMar>
          <w:top w:w="92" w:type="dxa"/>
          <w:left w:w="65" w:type="dxa"/>
          <w:right w:w="59" w:type="dxa"/>
        </w:tblCellMar>
        <w:tblLook w:val="04A0" w:firstRow="1" w:lastRow="0" w:firstColumn="1" w:lastColumn="0" w:noHBand="0" w:noVBand="1"/>
      </w:tblPr>
      <w:tblGrid>
        <w:gridCol w:w="3300"/>
        <w:gridCol w:w="7160"/>
      </w:tblGrid>
      <w:tr w:rsidR="009B308F" w:rsidRPr="007B23E9" w14:paraId="18144537" w14:textId="77777777">
        <w:trPr>
          <w:trHeight w:val="340"/>
        </w:trPr>
        <w:tc>
          <w:tcPr>
            <w:tcW w:w="3300" w:type="dxa"/>
            <w:tcBorders>
              <w:top w:val="single" w:sz="8" w:space="0" w:color="808080"/>
              <w:left w:val="single" w:sz="8" w:space="0" w:color="808080"/>
              <w:bottom w:val="single" w:sz="8" w:space="0" w:color="808080"/>
              <w:right w:val="single" w:sz="8" w:space="0" w:color="808080"/>
            </w:tcBorders>
          </w:tcPr>
          <w:p w14:paraId="1E647757" w14:textId="77777777" w:rsidR="009B308F" w:rsidRPr="007B23E9" w:rsidRDefault="00557561">
            <w:pPr>
              <w:spacing w:after="0" w:line="259" w:lineRule="auto"/>
              <w:ind w:left="0" w:firstLine="0"/>
              <w:rPr>
                <w:rFonts w:cs="Times New Roman"/>
                <w:sz w:val="24"/>
              </w:rPr>
            </w:pPr>
            <w:r w:rsidRPr="007B23E9">
              <w:rPr>
                <w:rFonts w:cs="Times New Roman"/>
                <w:b/>
                <w:sz w:val="24"/>
              </w:rPr>
              <w:t>Challenge</w:t>
            </w:r>
            <w:r w:rsidRPr="007B23E9">
              <w:rPr>
                <w:rFonts w:cs="Times New Roman"/>
                <w:sz w:val="24"/>
              </w:rPr>
              <w:t xml:space="preserve"> </w:t>
            </w:r>
          </w:p>
        </w:tc>
        <w:tc>
          <w:tcPr>
            <w:tcW w:w="7160" w:type="dxa"/>
            <w:tcBorders>
              <w:top w:val="single" w:sz="8" w:space="0" w:color="808080"/>
              <w:left w:val="single" w:sz="8" w:space="0" w:color="808080"/>
              <w:bottom w:val="single" w:sz="8" w:space="0" w:color="808080"/>
              <w:right w:val="single" w:sz="8" w:space="0" w:color="808080"/>
            </w:tcBorders>
          </w:tcPr>
          <w:p w14:paraId="0F42FDEE" w14:textId="77777777" w:rsidR="009B308F" w:rsidRPr="007B23E9" w:rsidRDefault="00557561">
            <w:pPr>
              <w:spacing w:after="0" w:line="259" w:lineRule="auto"/>
              <w:ind w:left="0" w:firstLine="0"/>
              <w:rPr>
                <w:rFonts w:cs="Times New Roman"/>
                <w:sz w:val="24"/>
              </w:rPr>
            </w:pPr>
            <w:r w:rsidRPr="007B23E9">
              <w:rPr>
                <w:rFonts w:cs="Times New Roman"/>
                <w:b/>
                <w:sz w:val="24"/>
              </w:rPr>
              <w:t>How the Solution Addresses It</w:t>
            </w:r>
            <w:r w:rsidRPr="007B23E9">
              <w:rPr>
                <w:rFonts w:cs="Times New Roman"/>
                <w:sz w:val="24"/>
              </w:rPr>
              <w:t xml:space="preserve"> </w:t>
            </w:r>
          </w:p>
        </w:tc>
      </w:tr>
      <w:tr w:rsidR="009B308F" w:rsidRPr="007B23E9" w14:paraId="11F2E9A1" w14:textId="77777777">
        <w:trPr>
          <w:trHeight w:val="600"/>
        </w:trPr>
        <w:tc>
          <w:tcPr>
            <w:tcW w:w="3300" w:type="dxa"/>
            <w:tcBorders>
              <w:top w:val="single" w:sz="8" w:space="0" w:color="808080"/>
              <w:left w:val="single" w:sz="8" w:space="0" w:color="808080"/>
              <w:bottom w:val="single" w:sz="8" w:space="0" w:color="808080"/>
              <w:right w:val="single" w:sz="8" w:space="0" w:color="808080"/>
            </w:tcBorders>
          </w:tcPr>
          <w:p w14:paraId="5CB019D5"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Lack of transparency </w:t>
            </w:r>
          </w:p>
        </w:tc>
        <w:tc>
          <w:tcPr>
            <w:tcW w:w="7160" w:type="dxa"/>
            <w:tcBorders>
              <w:top w:val="single" w:sz="8" w:space="0" w:color="808080"/>
              <w:left w:val="single" w:sz="8" w:space="0" w:color="808080"/>
              <w:bottom w:val="single" w:sz="8" w:space="0" w:color="808080"/>
              <w:right w:val="single" w:sz="8" w:space="0" w:color="808080"/>
            </w:tcBorders>
          </w:tcPr>
          <w:p w14:paraId="6ADBEBD3"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Donor dashboards and transparency reports show how funds and goods were used. </w:t>
            </w:r>
          </w:p>
        </w:tc>
      </w:tr>
      <w:tr w:rsidR="009B308F" w:rsidRPr="007B23E9" w14:paraId="798A1C05" w14:textId="77777777">
        <w:trPr>
          <w:trHeight w:val="600"/>
        </w:trPr>
        <w:tc>
          <w:tcPr>
            <w:tcW w:w="3300" w:type="dxa"/>
            <w:tcBorders>
              <w:top w:val="single" w:sz="8" w:space="0" w:color="808080"/>
              <w:left w:val="single" w:sz="8" w:space="0" w:color="808080"/>
              <w:bottom w:val="single" w:sz="8" w:space="0" w:color="808080"/>
              <w:right w:val="single" w:sz="8" w:space="0" w:color="808080"/>
            </w:tcBorders>
          </w:tcPr>
          <w:p w14:paraId="2EF96F3A"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Low donor trust </w:t>
            </w:r>
          </w:p>
        </w:tc>
        <w:tc>
          <w:tcPr>
            <w:tcW w:w="7160" w:type="dxa"/>
            <w:tcBorders>
              <w:top w:val="single" w:sz="8" w:space="0" w:color="808080"/>
              <w:left w:val="single" w:sz="8" w:space="0" w:color="808080"/>
              <w:bottom w:val="single" w:sz="8" w:space="0" w:color="808080"/>
              <w:right w:val="single" w:sz="8" w:space="0" w:color="808080"/>
            </w:tcBorders>
          </w:tcPr>
          <w:p w14:paraId="322CBE37" w14:textId="77777777" w:rsidR="009B308F" w:rsidRPr="007B23E9" w:rsidRDefault="00557561">
            <w:pPr>
              <w:spacing w:after="0" w:line="259" w:lineRule="auto"/>
              <w:ind w:left="0" w:firstLine="0"/>
              <w:jc w:val="both"/>
              <w:rPr>
                <w:rFonts w:cs="Times New Roman"/>
                <w:sz w:val="24"/>
              </w:rPr>
            </w:pPr>
            <w:r w:rsidRPr="007B23E9">
              <w:rPr>
                <w:rFonts w:cs="Times New Roman"/>
                <w:sz w:val="24"/>
              </w:rPr>
              <w:t xml:space="preserve">Instant receipts, impact tracking and audit trails build confidence and repeat giving. </w:t>
            </w:r>
          </w:p>
        </w:tc>
      </w:tr>
      <w:tr w:rsidR="009B308F" w:rsidRPr="007B23E9" w14:paraId="3A1A5BD6" w14:textId="77777777">
        <w:trPr>
          <w:trHeight w:val="600"/>
        </w:trPr>
        <w:tc>
          <w:tcPr>
            <w:tcW w:w="3300" w:type="dxa"/>
            <w:tcBorders>
              <w:top w:val="single" w:sz="8" w:space="0" w:color="808080"/>
              <w:left w:val="single" w:sz="8" w:space="0" w:color="808080"/>
              <w:bottom w:val="single" w:sz="8" w:space="0" w:color="808080"/>
              <w:right w:val="single" w:sz="8" w:space="0" w:color="808080"/>
            </w:tcBorders>
          </w:tcPr>
          <w:p w14:paraId="4261D611"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Inefficient distribution </w:t>
            </w:r>
          </w:p>
        </w:tc>
        <w:tc>
          <w:tcPr>
            <w:tcW w:w="7160" w:type="dxa"/>
            <w:tcBorders>
              <w:top w:val="single" w:sz="8" w:space="0" w:color="808080"/>
              <w:left w:val="single" w:sz="8" w:space="0" w:color="808080"/>
              <w:bottom w:val="single" w:sz="8" w:space="0" w:color="808080"/>
              <w:right w:val="single" w:sz="8" w:space="0" w:color="808080"/>
            </w:tcBorders>
          </w:tcPr>
          <w:p w14:paraId="3E5E1362"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Verified beneficiary records and inventory tracking enable fair and timely allocation. </w:t>
            </w:r>
          </w:p>
        </w:tc>
      </w:tr>
      <w:tr w:rsidR="009B308F" w:rsidRPr="007B23E9" w14:paraId="0EB28E0D" w14:textId="77777777">
        <w:trPr>
          <w:trHeight w:val="340"/>
        </w:trPr>
        <w:tc>
          <w:tcPr>
            <w:tcW w:w="3300" w:type="dxa"/>
            <w:tcBorders>
              <w:top w:val="single" w:sz="8" w:space="0" w:color="808080"/>
              <w:left w:val="single" w:sz="8" w:space="0" w:color="808080"/>
              <w:bottom w:val="single" w:sz="8" w:space="0" w:color="808080"/>
              <w:right w:val="single" w:sz="8" w:space="0" w:color="808080"/>
            </w:tcBorders>
          </w:tcPr>
          <w:p w14:paraId="2041F44A"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High administrative effort </w:t>
            </w:r>
          </w:p>
        </w:tc>
        <w:tc>
          <w:tcPr>
            <w:tcW w:w="7160" w:type="dxa"/>
            <w:tcBorders>
              <w:top w:val="single" w:sz="8" w:space="0" w:color="808080"/>
              <w:left w:val="single" w:sz="8" w:space="0" w:color="808080"/>
              <w:bottom w:val="single" w:sz="8" w:space="0" w:color="808080"/>
              <w:right w:val="single" w:sz="8" w:space="0" w:color="808080"/>
            </w:tcBorders>
          </w:tcPr>
          <w:p w14:paraId="1D4582AB"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Automation of records, receipts and reports saves staff time. </w:t>
            </w:r>
          </w:p>
        </w:tc>
      </w:tr>
      <w:tr w:rsidR="009B308F" w:rsidRPr="007B23E9" w14:paraId="132E68E2" w14:textId="77777777">
        <w:trPr>
          <w:trHeight w:val="600"/>
        </w:trPr>
        <w:tc>
          <w:tcPr>
            <w:tcW w:w="3300" w:type="dxa"/>
            <w:tcBorders>
              <w:top w:val="single" w:sz="8" w:space="0" w:color="808080"/>
              <w:left w:val="single" w:sz="8" w:space="0" w:color="808080"/>
              <w:bottom w:val="single" w:sz="8" w:space="0" w:color="808080"/>
              <w:right w:val="single" w:sz="8" w:space="0" w:color="808080"/>
            </w:tcBorders>
          </w:tcPr>
          <w:p w14:paraId="7300377A"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Inaccurate finances </w:t>
            </w:r>
          </w:p>
        </w:tc>
        <w:tc>
          <w:tcPr>
            <w:tcW w:w="7160" w:type="dxa"/>
            <w:tcBorders>
              <w:top w:val="single" w:sz="8" w:space="0" w:color="808080"/>
              <w:left w:val="single" w:sz="8" w:space="0" w:color="808080"/>
              <w:bottom w:val="single" w:sz="8" w:space="0" w:color="808080"/>
              <w:right w:val="single" w:sz="8" w:space="0" w:color="808080"/>
            </w:tcBorders>
          </w:tcPr>
          <w:p w14:paraId="6A5D2A58"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A central ledger with reconciliation gives accurate, audit-ready financial records. </w:t>
            </w:r>
          </w:p>
        </w:tc>
      </w:tr>
      <w:tr w:rsidR="009B308F" w:rsidRPr="007B23E9" w14:paraId="0E3B2B99" w14:textId="77777777">
        <w:trPr>
          <w:trHeight w:val="620"/>
        </w:trPr>
        <w:tc>
          <w:tcPr>
            <w:tcW w:w="3300" w:type="dxa"/>
            <w:tcBorders>
              <w:top w:val="single" w:sz="8" w:space="0" w:color="808080"/>
              <w:left w:val="single" w:sz="8" w:space="0" w:color="808080"/>
              <w:bottom w:val="single" w:sz="8" w:space="0" w:color="808080"/>
              <w:right w:val="single" w:sz="8" w:space="0" w:color="808080"/>
            </w:tcBorders>
          </w:tcPr>
          <w:p w14:paraId="3EC9C6BC"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No performance insight </w:t>
            </w:r>
          </w:p>
        </w:tc>
        <w:tc>
          <w:tcPr>
            <w:tcW w:w="7160" w:type="dxa"/>
            <w:tcBorders>
              <w:top w:val="single" w:sz="8" w:space="0" w:color="808080"/>
              <w:left w:val="single" w:sz="8" w:space="0" w:color="808080"/>
              <w:bottom w:val="single" w:sz="8" w:space="0" w:color="808080"/>
              <w:right w:val="single" w:sz="8" w:space="0" w:color="808080"/>
            </w:tcBorders>
          </w:tcPr>
          <w:p w14:paraId="5DD9F93B"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Campaign analytics support better planning and improved charity management. </w:t>
            </w:r>
          </w:p>
        </w:tc>
      </w:tr>
    </w:tbl>
    <w:p w14:paraId="0F0433EC" w14:textId="77777777" w:rsidR="009B308F" w:rsidRPr="007B23E9" w:rsidRDefault="00557561">
      <w:pPr>
        <w:spacing w:after="90" w:line="259" w:lineRule="auto"/>
        <w:ind w:left="0" w:firstLine="0"/>
        <w:rPr>
          <w:rFonts w:cs="Times New Roman"/>
          <w:sz w:val="24"/>
        </w:rPr>
      </w:pPr>
      <w:r w:rsidRPr="007B23E9">
        <w:rPr>
          <w:rFonts w:cs="Times New Roman"/>
          <w:sz w:val="24"/>
        </w:rPr>
        <w:t xml:space="preserve"> </w:t>
      </w:r>
    </w:p>
    <w:p w14:paraId="6BD1F00C" w14:textId="77777777" w:rsidR="009B308F" w:rsidRDefault="00557561">
      <w:pPr>
        <w:spacing w:after="0" w:line="259" w:lineRule="auto"/>
        <w:ind w:left="-5"/>
      </w:pPr>
      <w:r>
        <w:rPr>
          <w:rFonts w:cs="Times New Roman"/>
          <w:b/>
        </w:rPr>
        <w:t>Potential risks, implementation challenges and limitations:</w:t>
      </w:r>
      <w:r>
        <w:rPr>
          <w:sz w:val="22"/>
        </w:rPr>
        <w:t xml:space="preserve"> </w:t>
      </w:r>
    </w:p>
    <w:tbl>
      <w:tblPr>
        <w:tblStyle w:val="TableGrid"/>
        <w:tblW w:w="10460" w:type="dxa"/>
        <w:tblInd w:w="10" w:type="dxa"/>
        <w:tblCellMar>
          <w:top w:w="92" w:type="dxa"/>
          <w:left w:w="65" w:type="dxa"/>
          <w:right w:w="52" w:type="dxa"/>
        </w:tblCellMar>
        <w:tblLook w:val="04A0" w:firstRow="1" w:lastRow="0" w:firstColumn="1" w:lastColumn="0" w:noHBand="0" w:noVBand="1"/>
      </w:tblPr>
      <w:tblGrid>
        <w:gridCol w:w="3300"/>
        <w:gridCol w:w="7160"/>
      </w:tblGrid>
      <w:tr w:rsidR="009B308F" w14:paraId="21342A8F" w14:textId="77777777">
        <w:trPr>
          <w:trHeight w:val="340"/>
        </w:trPr>
        <w:tc>
          <w:tcPr>
            <w:tcW w:w="3300" w:type="dxa"/>
            <w:tcBorders>
              <w:top w:val="single" w:sz="8" w:space="0" w:color="808080"/>
              <w:left w:val="single" w:sz="8" w:space="0" w:color="808080"/>
              <w:bottom w:val="single" w:sz="8" w:space="0" w:color="808080"/>
              <w:right w:val="single" w:sz="8" w:space="0" w:color="808080"/>
            </w:tcBorders>
          </w:tcPr>
          <w:p w14:paraId="6FF2E0B0" w14:textId="77777777" w:rsidR="009B308F" w:rsidRDefault="00557561">
            <w:pPr>
              <w:spacing w:after="0" w:line="259" w:lineRule="auto"/>
              <w:ind w:left="0" w:firstLine="0"/>
            </w:pPr>
            <w:r>
              <w:rPr>
                <w:b/>
                <w:sz w:val="23"/>
              </w:rPr>
              <w:t>Risk / Limitation</w:t>
            </w:r>
            <w:r>
              <w:rPr>
                <w:sz w:val="22"/>
              </w:rPr>
              <w:t xml:space="preserve"> </w:t>
            </w:r>
          </w:p>
        </w:tc>
        <w:tc>
          <w:tcPr>
            <w:tcW w:w="7160" w:type="dxa"/>
            <w:tcBorders>
              <w:top w:val="single" w:sz="8" w:space="0" w:color="808080"/>
              <w:left w:val="single" w:sz="8" w:space="0" w:color="808080"/>
              <w:bottom w:val="single" w:sz="8" w:space="0" w:color="808080"/>
              <w:right w:val="single" w:sz="8" w:space="0" w:color="808080"/>
            </w:tcBorders>
          </w:tcPr>
          <w:p w14:paraId="53A2A22B" w14:textId="77777777" w:rsidR="009B308F" w:rsidRDefault="00557561">
            <w:pPr>
              <w:spacing w:after="0" w:line="259" w:lineRule="auto"/>
              <w:ind w:left="0" w:firstLine="0"/>
            </w:pPr>
            <w:r>
              <w:rPr>
                <w:b/>
                <w:sz w:val="23"/>
              </w:rPr>
              <w:t>Mitigation</w:t>
            </w:r>
            <w:r>
              <w:rPr>
                <w:sz w:val="22"/>
              </w:rPr>
              <w:t xml:space="preserve"> </w:t>
            </w:r>
          </w:p>
        </w:tc>
      </w:tr>
      <w:tr w:rsidR="009B308F" w14:paraId="01FD74B2" w14:textId="77777777">
        <w:trPr>
          <w:trHeight w:val="600"/>
        </w:trPr>
        <w:tc>
          <w:tcPr>
            <w:tcW w:w="3300" w:type="dxa"/>
            <w:tcBorders>
              <w:top w:val="single" w:sz="8" w:space="0" w:color="808080"/>
              <w:left w:val="single" w:sz="8" w:space="0" w:color="808080"/>
              <w:bottom w:val="single" w:sz="8" w:space="0" w:color="808080"/>
              <w:right w:val="single" w:sz="8" w:space="0" w:color="808080"/>
            </w:tcBorders>
          </w:tcPr>
          <w:p w14:paraId="695168BE" w14:textId="77777777" w:rsidR="009B308F" w:rsidRDefault="00557561">
            <w:pPr>
              <w:spacing w:after="0" w:line="259" w:lineRule="auto"/>
              <w:ind w:left="0" w:firstLine="0"/>
            </w:pPr>
            <w:r>
              <w:rPr>
                <w:sz w:val="23"/>
              </w:rPr>
              <w:t>Data breach or payment fraud</w:t>
            </w:r>
            <w:r>
              <w:rPr>
                <w:sz w:val="22"/>
              </w:rPr>
              <w:t xml:space="preserve"> </w:t>
            </w:r>
          </w:p>
        </w:tc>
        <w:tc>
          <w:tcPr>
            <w:tcW w:w="7160" w:type="dxa"/>
            <w:tcBorders>
              <w:top w:val="single" w:sz="8" w:space="0" w:color="808080"/>
              <w:left w:val="single" w:sz="8" w:space="0" w:color="808080"/>
              <w:bottom w:val="single" w:sz="8" w:space="0" w:color="808080"/>
              <w:right w:val="single" w:sz="8" w:space="0" w:color="808080"/>
            </w:tcBorders>
          </w:tcPr>
          <w:p w14:paraId="732C3516" w14:textId="77777777" w:rsidR="009B308F" w:rsidRDefault="00557561">
            <w:pPr>
              <w:spacing w:after="0" w:line="259" w:lineRule="auto"/>
              <w:ind w:left="0" w:firstLine="0"/>
            </w:pPr>
            <w:r>
              <w:rPr>
                <w:sz w:val="23"/>
              </w:rPr>
              <w:t>Encryption, role-based access, PCI-compliant gateway, regular security audits.</w:t>
            </w:r>
            <w:r>
              <w:rPr>
                <w:sz w:val="22"/>
              </w:rPr>
              <w:t xml:space="preserve"> </w:t>
            </w:r>
          </w:p>
        </w:tc>
      </w:tr>
      <w:tr w:rsidR="009B308F" w14:paraId="782BB232" w14:textId="77777777">
        <w:trPr>
          <w:trHeight w:val="600"/>
        </w:trPr>
        <w:tc>
          <w:tcPr>
            <w:tcW w:w="3300" w:type="dxa"/>
            <w:tcBorders>
              <w:top w:val="single" w:sz="8" w:space="0" w:color="808080"/>
              <w:left w:val="single" w:sz="8" w:space="0" w:color="808080"/>
              <w:bottom w:val="single" w:sz="8" w:space="0" w:color="808080"/>
              <w:right w:val="single" w:sz="8" w:space="0" w:color="808080"/>
            </w:tcBorders>
          </w:tcPr>
          <w:p w14:paraId="7372931F" w14:textId="77777777" w:rsidR="009B308F" w:rsidRDefault="00557561">
            <w:pPr>
              <w:spacing w:after="0" w:line="259" w:lineRule="auto"/>
              <w:ind w:left="0" w:firstLine="0"/>
            </w:pPr>
            <w:r>
              <w:rPr>
                <w:sz w:val="23"/>
              </w:rPr>
              <w:t>Low digital literacy of staff or donors</w:t>
            </w:r>
            <w:r>
              <w:rPr>
                <w:sz w:val="22"/>
              </w:rPr>
              <w:t xml:space="preserve"> </w:t>
            </w:r>
          </w:p>
        </w:tc>
        <w:tc>
          <w:tcPr>
            <w:tcW w:w="7160" w:type="dxa"/>
            <w:tcBorders>
              <w:top w:val="single" w:sz="8" w:space="0" w:color="808080"/>
              <w:left w:val="single" w:sz="8" w:space="0" w:color="808080"/>
              <w:bottom w:val="single" w:sz="8" w:space="0" w:color="808080"/>
              <w:right w:val="single" w:sz="8" w:space="0" w:color="808080"/>
            </w:tcBorders>
          </w:tcPr>
          <w:p w14:paraId="0D8310E4" w14:textId="77777777" w:rsidR="009B308F" w:rsidRDefault="00557561">
            <w:pPr>
              <w:spacing w:after="0" w:line="259" w:lineRule="auto"/>
              <w:ind w:left="0" w:firstLine="0"/>
            </w:pPr>
            <w:r>
              <w:rPr>
                <w:sz w:val="23"/>
              </w:rPr>
              <w:t>Training sessions, simple interface, user manuals and help desk.</w:t>
            </w:r>
            <w:r>
              <w:rPr>
                <w:sz w:val="22"/>
              </w:rPr>
              <w:t xml:space="preserve"> </w:t>
            </w:r>
          </w:p>
        </w:tc>
      </w:tr>
      <w:tr w:rsidR="009B308F" w14:paraId="4CFEDDAB" w14:textId="77777777">
        <w:trPr>
          <w:trHeight w:val="340"/>
        </w:trPr>
        <w:tc>
          <w:tcPr>
            <w:tcW w:w="3300" w:type="dxa"/>
            <w:tcBorders>
              <w:top w:val="single" w:sz="8" w:space="0" w:color="808080"/>
              <w:left w:val="single" w:sz="8" w:space="0" w:color="808080"/>
              <w:bottom w:val="single" w:sz="8" w:space="0" w:color="808080"/>
              <w:right w:val="single" w:sz="8" w:space="0" w:color="808080"/>
            </w:tcBorders>
          </w:tcPr>
          <w:p w14:paraId="3F603148" w14:textId="77777777" w:rsidR="009B308F" w:rsidRDefault="00557561">
            <w:pPr>
              <w:spacing w:after="0" w:line="259" w:lineRule="auto"/>
              <w:ind w:left="0" w:firstLine="0"/>
              <w:jc w:val="both"/>
            </w:pPr>
            <w:r>
              <w:rPr>
                <w:sz w:val="23"/>
              </w:rPr>
              <w:t>Internet dependency in rural areas</w:t>
            </w:r>
            <w:r>
              <w:rPr>
                <w:sz w:val="22"/>
              </w:rPr>
              <w:t xml:space="preserve"> </w:t>
            </w:r>
          </w:p>
        </w:tc>
        <w:tc>
          <w:tcPr>
            <w:tcW w:w="7160" w:type="dxa"/>
            <w:tcBorders>
              <w:top w:val="single" w:sz="8" w:space="0" w:color="808080"/>
              <w:left w:val="single" w:sz="8" w:space="0" w:color="808080"/>
              <w:bottom w:val="single" w:sz="8" w:space="0" w:color="808080"/>
              <w:right w:val="single" w:sz="8" w:space="0" w:color="808080"/>
            </w:tcBorders>
          </w:tcPr>
          <w:p w14:paraId="684F806E" w14:textId="77777777" w:rsidR="009B308F" w:rsidRDefault="00557561">
            <w:pPr>
              <w:spacing w:after="0" w:line="259" w:lineRule="auto"/>
              <w:ind w:left="0" w:firstLine="0"/>
            </w:pPr>
            <w:r>
              <w:rPr>
                <w:sz w:val="23"/>
              </w:rPr>
              <w:t>Mobile-friendly design, offline data entry with later synchronization.</w:t>
            </w:r>
            <w:r>
              <w:rPr>
                <w:sz w:val="22"/>
              </w:rPr>
              <w:t xml:space="preserve"> </w:t>
            </w:r>
          </w:p>
        </w:tc>
      </w:tr>
      <w:tr w:rsidR="009B308F" w14:paraId="1C7375E6" w14:textId="77777777">
        <w:trPr>
          <w:trHeight w:val="340"/>
        </w:trPr>
        <w:tc>
          <w:tcPr>
            <w:tcW w:w="3300" w:type="dxa"/>
            <w:tcBorders>
              <w:top w:val="single" w:sz="8" w:space="0" w:color="808080"/>
              <w:left w:val="single" w:sz="8" w:space="0" w:color="808080"/>
              <w:bottom w:val="single" w:sz="8" w:space="0" w:color="808080"/>
              <w:right w:val="single" w:sz="8" w:space="0" w:color="808080"/>
            </w:tcBorders>
          </w:tcPr>
          <w:p w14:paraId="688ABD90" w14:textId="77777777" w:rsidR="009B308F" w:rsidRDefault="00557561">
            <w:pPr>
              <w:spacing w:after="0" w:line="259" w:lineRule="auto"/>
              <w:ind w:left="0" w:firstLine="0"/>
            </w:pPr>
            <w:r>
              <w:rPr>
                <w:sz w:val="23"/>
              </w:rPr>
              <w:t>Scope creep and budget overrun</w:t>
            </w:r>
            <w:r>
              <w:rPr>
                <w:sz w:val="22"/>
              </w:rPr>
              <w:t xml:space="preserve"> </w:t>
            </w:r>
          </w:p>
        </w:tc>
        <w:tc>
          <w:tcPr>
            <w:tcW w:w="7160" w:type="dxa"/>
            <w:tcBorders>
              <w:top w:val="single" w:sz="8" w:space="0" w:color="808080"/>
              <w:left w:val="single" w:sz="8" w:space="0" w:color="808080"/>
              <w:bottom w:val="single" w:sz="8" w:space="0" w:color="808080"/>
              <w:right w:val="single" w:sz="8" w:space="0" w:color="808080"/>
            </w:tcBorders>
          </w:tcPr>
          <w:p w14:paraId="2D97325A" w14:textId="77777777" w:rsidR="009B308F" w:rsidRDefault="00557561">
            <w:pPr>
              <w:spacing w:after="0" w:line="259" w:lineRule="auto"/>
              <w:ind w:left="0" w:firstLine="0"/>
            </w:pPr>
            <w:r>
              <w:rPr>
                <w:sz w:val="23"/>
              </w:rPr>
              <w:t>Prioritized backlog, fixed sprint scope, regular stakeholder review.</w:t>
            </w:r>
            <w:r>
              <w:rPr>
                <w:sz w:val="22"/>
              </w:rPr>
              <w:t xml:space="preserve"> </w:t>
            </w:r>
          </w:p>
        </w:tc>
      </w:tr>
      <w:tr w:rsidR="009B308F" w14:paraId="2970497C" w14:textId="77777777">
        <w:trPr>
          <w:trHeight w:val="340"/>
        </w:trPr>
        <w:tc>
          <w:tcPr>
            <w:tcW w:w="3300" w:type="dxa"/>
            <w:tcBorders>
              <w:top w:val="single" w:sz="8" w:space="0" w:color="808080"/>
              <w:left w:val="single" w:sz="8" w:space="0" w:color="808080"/>
              <w:bottom w:val="single" w:sz="8" w:space="0" w:color="808080"/>
              <w:right w:val="single" w:sz="8" w:space="0" w:color="808080"/>
            </w:tcBorders>
          </w:tcPr>
          <w:p w14:paraId="147EABCF" w14:textId="77777777" w:rsidR="009B308F" w:rsidRDefault="00557561">
            <w:pPr>
              <w:spacing w:after="0" w:line="259" w:lineRule="auto"/>
              <w:ind w:left="0" w:firstLine="0"/>
            </w:pPr>
            <w:r>
              <w:rPr>
                <w:sz w:val="23"/>
              </w:rPr>
              <w:t>Resistance to change</w:t>
            </w:r>
            <w:r>
              <w:rPr>
                <w:sz w:val="22"/>
              </w:rPr>
              <w:t xml:space="preserve"> </w:t>
            </w:r>
          </w:p>
        </w:tc>
        <w:tc>
          <w:tcPr>
            <w:tcW w:w="7160" w:type="dxa"/>
            <w:tcBorders>
              <w:top w:val="single" w:sz="8" w:space="0" w:color="808080"/>
              <w:left w:val="single" w:sz="8" w:space="0" w:color="808080"/>
              <w:bottom w:val="single" w:sz="8" w:space="0" w:color="808080"/>
              <w:right w:val="single" w:sz="8" w:space="0" w:color="808080"/>
            </w:tcBorders>
          </w:tcPr>
          <w:p w14:paraId="5A91E0F7" w14:textId="77777777" w:rsidR="009B308F" w:rsidRDefault="00557561">
            <w:pPr>
              <w:spacing w:after="0" w:line="259" w:lineRule="auto"/>
              <w:ind w:left="0" w:firstLine="0"/>
            </w:pPr>
            <w:proofErr w:type="gramStart"/>
            <w:r>
              <w:rPr>
                <w:sz w:val="23"/>
              </w:rPr>
              <w:t>Early involvement of staff,</w:t>
            </w:r>
            <w:proofErr w:type="gramEnd"/>
            <w:r>
              <w:rPr>
                <w:sz w:val="23"/>
              </w:rPr>
              <w:t xml:space="preserve"> phased rollout and demonstrations of benefits.</w:t>
            </w:r>
            <w:r>
              <w:rPr>
                <w:sz w:val="22"/>
              </w:rPr>
              <w:t xml:space="preserve"> </w:t>
            </w:r>
          </w:p>
        </w:tc>
      </w:tr>
      <w:tr w:rsidR="009B308F" w14:paraId="79344FB0" w14:textId="77777777">
        <w:trPr>
          <w:trHeight w:val="600"/>
        </w:trPr>
        <w:tc>
          <w:tcPr>
            <w:tcW w:w="3300" w:type="dxa"/>
            <w:tcBorders>
              <w:top w:val="single" w:sz="8" w:space="0" w:color="808080"/>
              <w:left w:val="single" w:sz="8" w:space="0" w:color="808080"/>
              <w:bottom w:val="single" w:sz="8" w:space="0" w:color="808080"/>
              <w:right w:val="single" w:sz="8" w:space="0" w:color="808080"/>
            </w:tcBorders>
          </w:tcPr>
          <w:p w14:paraId="53BFE726" w14:textId="77777777" w:rsidR="009B308F" w:rsidRDefault="00557561">
            <w:pPr>
              <w:spacing w:after="0" w:line="259" w:lineRule="auto"/>
              <w:ind w:left="0" w:firstLine="0"/>
            </w:pPr>
            <w:r>
              <w:rPr>
                <w:sz w:val="23"/>
              </w:rPr>
              <w:t>Ongoing cost and compliance</w:t>
            </w:r>
            <w:r>
              <w:rPr>
                <w:sz w:val="22"/>
              </w:rPr>
              <w:t xml:space="preserve"> </w:t>
            </w:r>
          </w:p>
        </w:tc>
        <w:tc>
          <w:tcPr>
            <w:tcW w:w="7160" w:type="dxa"/>
            <w:tcBorders>
              <w:top w:val="single" w:sz="8" w:space="0" w:color="808080"/>
              <w:left w:val="single" w:sz="8" w:space="0" w:color="808080"/>
              <w:bottom w:val="single" w:sz="8" w:space="0" w:color="808080"/>
              <w:right w:val="single" w:sz="8" w:space="0" w:color="808080"/>
            </w:tcBorders>
          </w:tcPr>
          <w:p w14:paraId="04137320" w14:textId="77777777" w:rsidR="009B308F" w:rsidRDefault="00557561">
            <w:pPr>
              <w:spacing w:after="0" w:line="259" w:lineRule="auto"/>
              <w:ind w:left="0" w:firstLine="0"/>
              <w:jc w:val="both"/>
            </w:pPr>
            <w:r>
              <w:rPr>
                <w:sz w:val="23"/>
              </w:rPr>
              <w:t>Cloud-based pay-as-you-grow hosting; periodic review of data-protection rules.</w:t>
            </w:r>
            <w:r>
              <w:rPr>
                <w:sz w:val="22"/>
              </w:rPr>
              <w:t xml:space="preserve"> </w:t>
            </w:r>
          </w:p>
        </w:tc>
      </w:tr>
    </w:tbl>
    <w:p w14:paraId="3D711FC7" w14:textId="77777777" w:rsidR="00F37DD8" w:rsidRDefault="00F37DD8" w:rsidP="00AF0F86">
      <w:pPr>
        <w:spacing w:after="43" w:line="266" w:lineRule="auto"/>
        <w:ind w:left="0" w:right="504" w:firstLine="0"/>
        <w:rPr>
          <w:rFonts w:cs="Times New Roman"/>
          <w:b/>
          <w:sz w:val="24"/>
        </w:rPr>
      </w:pPr>
    </w:p>
    <w:p w14:paraId="077D2F55" w14:textId="77777777" w:rsidR="00AF0F86" w:rsidRDefault="00AF0F86" w:rsidP="00AF0F86">
      <w:pPr>
        <w:spacing w:after="43" w:line="266" w:lineRule="auto"/>
        <w:ind w:left="0" w:right="504" w:firstLine="0"/>
        <w:rPr>
          <w:rFonts w:cs="Times New Roman"/>
          <w:b/>
          <w:sz w:val="24"/>
        </w:rPr>
      </w:pPr>
    </w:p>
    <w:p w14:paraId="1C8F53DE" w14:textId="555B4A5C" w:rsidR="007F496A" w:rsidRDefault="00AF0F86" w:rsidP="00AF0F86">
      <w:pPr>
        <w:spacing w:after="43" w:line="266" w:lineRule="auto"/>
        <w:ind w:left="0" w:right="504" w:firstLine="0"/>
        <w:rPr>
          <w:sz w:val="24"/>
        </w:rPr>
      </w:pPr>
      <w:r>
        <w:rPr>
          <w:rFonts w:cs="Times New Roman"/>
          <w:b/>
          <w:sz w:val="24"/>
        </w:rPr>
        <w:t>Future enhancements:</w:t>
      </w:r>
      <w:r>
        <w:rPr>
          <w:sz w:val="24"/>
        </w:rPr>
        <w:t xml:space="preserve"> blockchain-based immutable donation ledger; AI-based fraud detection and donor recommendations; native Android/iOS app; multi-language support; QR/UPI and international payments; integration with government and tax portals (e.g., 80G certificates); real-time GPS tracking of deliveries; chatbot support; and donor social-sharing features. </w:t>
      </w:r>
    </w:p>
    <w:p w14:paraId="3AFA2A81" w14:textId="77777777" w:rsidR="00CF5A61" w:rsidRDefault="00CF5A61" w:rsidP="00AF0F86">
      <w:pPr>
        <w:spacing w:after="43" w:line="266" w:lineRule="auto"/>
        <w:ind w:left="0" w:right="504" w:firstLine="0"/>
      </w:pPr>
    </w:p>
    <w:p w14:paraId="2CE1AF28" w14:textId="759D2165" w:rsidR="009B308F" w:rsidRDefault="00557561" w:rsidP="00CF5A61">
      <w:pPr>
        <w:spacing w:after="87"/>
      </w:pPr>
      <w:r>
        <w:rPr>
          <w:rFonts w:cs="Times New Roman"/>
          <w:b/>
        </w:rPr>
        <w:t xml:space="preserve">Conclusion: </w:t>
      </w:r>
      <w:r>
        <w:t xml:space="preserve">The proposed Smart Donation and Charity Management Platform, developed using Agile Scrum and sound software engineering principles, replaces manual and fragmented processes with a transparent, secure and scalable system. It builds donor trust, reduces administrative effort and ensures that help reaches the right beneficiaries efficiently. </w:t>
      </w:r>
    </w:p>
    <w:sectPr w:rsidR="009B308F">
      <w:pgSz w:w="12240" w:h="15840"/>
      <w:pgMar w:top="1010" w:right="739" w:bottom="103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5E3A"/>
    <w:multiLevelType w:val="hybridMultilevel"/>
    <w:tmpl w:val="FFFFFFFF"/>
    <w:lvl w:ilvl="0" w:tplc="557A8F8C">
      <w:start w:val="1"/>
      <w:numFmt w:val="bullet"/>
      <w:lvlText w:val="•"/>
      <w:lvlJc w:val="left"/>
      <w:pPr>
        <w:ind w:left="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0DEB004">
      <w:start w:val="1"/>
      <w:numFmt w:val="bullet"/>
      <w:lvlText w:val="o"/>
      <w:lvlJc w:val="left"/>
      <w:pPr>
        <w:ind w:left="1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F94902C">
      <w:start w:val="1"/>
      <w:numFmt w:val="bullet"/>
      <w:lvlText w:val="▪"/>
      <w:lvlJc w:val="left"/>
      <w:pPr>
        <w:ind w:left="2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509DD0">
      <w:start w:val="1"/>
      <w:numFmt w:val="bullet"/>
      <w:lvlText w:val="•"/>
      <w:lvlJc w:val="left"/>
      <w:pPr>
        <w:ind w:left="2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484AFE">
      <w:start w:val="1"/>
      <w:numFmt w:val="bullet"/>
      <w:lvlText w:val="o"/>
      <w:lvlJc w:val="left"/>
      <w:pPr>
        <w:ind w:left="3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E84730">
      <w:start w:val="1"/>
      <w:numFmt w:val="bullet"/>
      <w:lvlText w:val="▪"/>
      <w:lvlJc w:val="left"/>
      <w:pPr>
        <w:ind w:left="4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F3478B4">
      <w:start w:val="1"/>
      <w:numFmt w:val="bullet"/>
      <w:lvlText w:val="•"/>
      <w:lvlJc w:val="left"/>
      <w:pPr>
        <w:ind w:left="4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BC85C82">
      <w:start w:val="1"/>
      <w:numFmt w:val="bullet"/>
      <w:lvlText w:val="o"/>
      <w:lvlJc w:val="left"/>
      <w:pPr>
        <w:ind w:left="5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7B672C6">
      <w:start w:val="1"/>
      <w:numFmt w:val="bullet"/>
      <w:lvlText w:val="▪"/>
      <w:lvlJc w:val="left"/>
      <w:pPr>
        <w:ind w:left="6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8096D74"/>
    <w:multiLevelType w:val="hybridMultilevel"/>
    <w:tmpl w:val="FFFFFFFF"/>
    <w:lvl w:ilvl="0" w:tplc="8272B27E">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9A8B12">
      <w:start w:val="1"/>
      <w:numFmt w:val="bullet"/>
      <w:lvlText w:val="o"/>
      <w:lvlJc w:val="left"/>
      <w:pPr>
        <w:ind w:left="17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3885BAC">
      <w:start w:val="1"/>
      <w:numFmt w:val="bullet"/>
      <w:lvlText w:val="▪"/>
      <w:lvlJc w:val="left"/>
      <w:pPr>
        <w:ind w:left="21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854F5E2">
      <w:start w:val="1"/>
      <w:numFmt w:val="bullet"/>
      <w:lvlText w:val="•"/>
      <w:lvlJc w:val="left"/>
      <w:pPr>
        <w:ind w:left="28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912A6A0">
      <w:start w:val="1"/>
      <w:numFmt w:val="bullet"/>
      <w:lvlText w:val="o"/>
      <w:lvlJc w:val="left"/>
      <w:pPr>
        <w:ind w:left="35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3B2A5FC">
      <w:start w:val="1"/>
      <w:numFmt w:val="bullet"/>
      <w:lvlText w:val="▪"/>
      <w:lvlJc w:val="left"/>
      <w:pPr>
        <w:ind w:left="43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AE6E5D2">
      <w:start w:val="1"/>
      <w:numFmt w:val="bullet"/>
      <w:lvlText w:val="•"/>
      <w:lvlJc w:val="left"/>
      <w:pPr>
        <w:ind w:left="50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574CC20">
      <w:start w:val="1"/>
      <w:numFmt w:val="bullet"/>
      <w:lvlText w:val="o"/>
      <w:lvlJc w:val="left"/>
      <w:pPr>
        <w:ind w:left="57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7E8966E">
      <w:start w:val="1"/>
      <w:numFmt w:val="bullet"/>
      <w:lvlText w:val="▪"/>
      <w:lvlJc w:val="left"/>
      <w:pPr>
        <w:ind w:left="64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9925A5"/>
    <w:multiLevelType w:val="hybridMultilevel"/>
    <w:tmpl w:val="FFFFFFFF"/>
    <w:lvl w:ilvl="0" w:tplc="C7E8AC9C">
      <w:start w:val="1"/>
      <w:numFmt w:val="bullet"/>
      <w:lvlText w:val="•"/>
      <w:lvlJc w:val="left"/>
      <w:pPr>
        <w:ind w:left="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1EAAAF4">
      <w:start w:val="1"/>
      <w:numFmt w:val="bullet"/>
      <w:lvlText w:val="o"/>
      <w:lvlJc w:val="left"/>
      <w:pPr>
        <w:ind w:left="1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B0A9B34">
      <w:start w:val="1"/>
      <w:numFmt w:val="bullet"/>
      <w:lvlText w:val="▪"/>
      <w:lvlJc w:val="left"/>
      <w:pPr>
        <w:ind w:left="2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8BE7768">
      <w:start w:val="1"/>
      <w:numFmt w:val="bullet"/>
      <w:lvlText w:val="•"/>
      <w:lvlJc w:val="left"/>
      <w:pPr>
        <w:ind w:left="2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8BC7F3E">
      <w:start w:val="1"/>
      <w:numFmt w:val="bullet"/>
      <w:lvlText w:val="o"/>
      <w:lvlJc w:val="left"/>
      <w:pPr>
        <w:ind w:left="3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C5C90B4">
      <w:start w:val="1"/>
      <w:numFmt w:val="bullet"/>
      <w:lvlText w:val="▪"/>
      <w:lvlJc w:val="left"/>
      <w:pPr>
        <w:ind w:left="4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9E80A08">
      <w:start w:val="1"/>
      <w:numFmt w:val="bullet"/>
      <w:lvlText w:val="•"/>
      <w:lvlJc w:val="left"/>
      <w:pPr>
        <w:ind w:left="4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78274A">
      <w:start w:val="1"/>
      <w:numFmt w:val="bullet"/>
      <w:lvlText w:val="o"/>
      <w:lvlJc w:val="left"/>
      <w:pPr>
        <w:ind w:left="5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78EDBD0">
      <w:start w:val="1"/>
      <w:numFmt w:val="bullet"/>
      <w:lvlText w:val="▪"/>
      <w:lvlJc w:val="left"/>
      <w:pPr>
        <w:ind w:left="6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D7930D4"/>
    <w:multiLevelType w:val="hybridMultilevel"/>
    <w:tmpl w:val="FFFFFFFF"/>
    <w:lvl w:ilvl="0" w:tplc="0944C980">
      <w:start w:val="1"/>
      <w:numFmt w:val="bullet"/>
      <w:lvlText w:val="•"/>
      <w:lvlJc w:val="left"/>
      <w:pPr>
        <w:ind w:left="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13A22B0">
      <w:start w:val="1"/>
      <w:numFmt w:val="bullet"/>
      <w:lvlText w:val="o"/>
      <w:lvlJc w:val="left"/>
      <w:pPr>
        <w:ind w:left="1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F05F16">
      <w:start w:val="1"/>
      <w:numFmt w:val="bullet"/>
      <w:lvlText w:val="▪"/>
      <w:lvlJc w:val="left"/>
      <w:pPr>
        <w:ind w:left="2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FBC1314">
      <w:start w:val="1"/>
      <w:numFmt w:val="bullet"/>
      <w:lvlText w:val="•"/>
      <w:lvlJc w:val="left"/>
      <w:pPr>
        <w:ind w:left="2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6368674">
      <w:start w:val="1"/>
      <w:numFmt w:val="bullet"/>
      <w:lvlText w:val="o"/>
      <w:lvlJc w:val="left"/>
      <w:pPr>
        <w:ind w:left="3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8C4D6A">
      <w:start w:val="1"/>
      <w:numFmt w:val="bullet"/>
      <w:lvlText w:val="▪"/>
      <w:lvlJc w:val="left"/>
      <w:pPr>
        <w:ind w:left="4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D7CC472">
      <w:start w:val="1"/>
      <w:numFmt w:val="bullet"/>
      <w:lvlText w:val="•"/>
      <w:lvlJc w:val="left"/>
      <w:pPr>
        <w:ind w:left="4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2149F58">
      <w:start w:val="1"/>
      <w:numFmt w:val="bullet"/>
      <w:lvlText w:val="o"/>
      <w:lvlJc w:val="left"/>
      <w:pPr>
        <w:ind w:left="5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8389798">
      <w:start w:val="1"/>
      <w:numFmt w:val="bullet"/>
      <w:lvlText w:val="▪"/>
      <w:lvlJc w:val="left"/>
      <w:pPr>
        <w:ind w:left="6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41D56EB"/>
    <w:multiLevelType w:val="hybridMultilevel"/>
    <w:tmpl w:val="FFFFFFFF"/>
    <w:lvl w:ilvl="0" w:tplc="7F461DA2">
      <w:start w:val="1"/>
      <w:numFmt w:val="bullet"/>
      <w:lvlText w:val="•"/>
      <w:lvlJc w:val="left"/>
      <w:pPr>
        <w:ind w:left="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4077EA">
      <w:start w:val="1"/>
      <w:numFmt w:val="bullet"/>
      <w:lvlText w:val="o"/>
      <w:lvlJc w:val="left"/>
      <w:pPr>
        <w:ind w:left="1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84BC74">
      <w:start w:val="1"/>
      <w:numFmt w:val="bullet"/>
      <w:lvlText w:val="▪"/>
      <w:lvlJc w:val="left"/>
      <w:pPr>
        <w:ind w:left="2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0E2214">
      <w:start w:val="1"/>
      <w:numFmt w:val="bullet"/>
      <w:lvlText w:val="•"/>
      <w:lvlJc w:val="left"/>
      <w:pPr>
        <w:ind w:left="2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D7C38CA">
      <w:start w:val="1"/>
      <w:numFmt w:val="bullet"/>
      <w:lvlText w:val="o"/>
      <w:lvlJc w:val="left"/>
      <w:pPr>
        <w:ind w:left="3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E4E0882">
      <w:start w:val="1"/>
      <w:numFmt w:val="bullet"/>
      <w:lvlText w:val="▪"/>
      <w:lvlJc w:val="left"/>
      <w:pPr>
        <w:ind w:left="4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B86645A">
      <w:start w:val="1"/>
      <w:numFmt w:val="bullet"/>
      <w:lvlText w:val="•"/>
      <w:lvlJc w:val="left"/>
      <w:pPr>
        <w:ind w:left="4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C47964">
      <w:start w:val="1"/>
      <w:numFmt w:val="bullet"/>
      <w:lvlText w:val="o"/>
      <w:lvlJc w:val="left"/>
      <w:pPr>
        <w:ind w:left="5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E0A2CF6">
      <w:start w:val="1"/>
      <w:numFmt w:val="bullet"/>
      <w:lvlText w:val="▪"/>
      <w:lvlJc w:val="left"/>
      <w:pPr>
        <w:ind w:left="6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435981065">
    <w:abstractNumId w:val="1"/>
  </w:num>
  <w:num w:numId="2" w16cid:durableId="1356495183">
    <w:abstractNumId w:val="3"/>
  </w:num>
  <w:num w:numId="3" w16cid:durableId="1980332377">
    <w:abstractNumId w:val="4"/>
  </w:num>
  <w:num w:numId="4" w16cid:durableId="1970084136">
    <w:abstractNumId w:val="0"/>
  </w:num>
  <w:num w:numId="5" w16cid:durableId="1410735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08F"/>
    <w:rsid w:val="00131A99"/>
    <w:rsid w:val="001366BC"/>
    <w:rsid w:val="001C7489"/>
    <w:rsid w:val="00265D46"/>
    <w:rsid w:val="00271FC6"/>
    <w:rsid w:val="002F2E13"/>
    <w:rsid w:val="003D54F6"/>
    <w:rsid w:val="003E3C97"/>
    <w:rsid w:val="0040171B"/>
    <w:rsid w:val="00440558"/>
    <w:rsid w:val="004518BF"/>
    <w:rsid w:val="00465F96"/>
    <w:rsid w:val="00483398"/>
    <w:rsid w:val="004F7C67"/>
    <w:rsid w:val="00557561"/>
    <w:rsid w:val="005A6473"/>
    <w:rsid w:val="005C54C9"/>
    <w:rsid w:val="005E166D"/>
    <w:rsid w:val="007B23E9"/>
    <w:rsid w:val="007F496A"/>
    <w:rsid w:val="00837300"/>
    <w:rsid w:val="009676DD"/>
    <w:rsid w:val="009B308F"/>
    <w:rsid w:val="00A267CF"/>
    <w:rsid w:val="00A829F9"/>
    <w:rsid w:val="00AF0F86"/>
    <w:rsid w:val="00B06C76"/>
    <w:rsid w:val="00B129BC"/>
    <w:rsid w:val="00B17D7C"/>
    <w:rsid w:val="00B7543E"/>
    <w:rsid w:val="00CF5A61"/>
    <w:rsid w:val="00E12512"/>
    <w:rsid w:val="00F37DD8"/>
    <w:rsid w:val="00FA7E8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0850E"/>
  <w15:docId w15:val="{BBC40DF7-AAC5-F44E-AE6E-FDC8AC5AC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F86"/>
    <w:pPr>
      <w:spacing w:after="48" w:line="293" w:lineRule="auto"/>
      <w:ind w:left="10" w:hanging="10"/>
    </w:pPr>
    <w:rPr>
      <w:rFonts w:ascii="Times New Roman" w:eastAsia="Times New Roman" w:hAnsi="Times New Roman" w:cs="Gautami"/>
      <w:color w:val="000000"/>
      <w:sz w:val="25"/>
      <w:lang w:val="en" w:eastAsia="en"/>
    </w:rPr>
  </w:style>
  <w:style w:type="paragraph" w:styleId="Heading1">
    <w:name w:val="heading 1"/>
    <w:next w:val="Normal"/>
    <w:link w:val="Heading1Char"/>
    <w:uiPriority w:val="9"/>
    <w:qFormat/>
    <w:pPr>
      <w:keepNext/>
      <w:keepLines/>
      <w:spacing w:after="0" w:line="259" w:lineRule="auto"/>
      <w:ind w:left="21"/>
      <w:jc w:val="center"/>
      <w:outlineLvl w:val="0"/>
    </w:pPr>
    <w:rPr>
      <w:rFonts w:ascii="Times New Roman" w:eastAsia="Times New Roman" w:hAnsi="Times New Roman" w:cs="Times New Roman"/>
      <w:b/>
      <w:color w:val="C00000"/>
    </w:rPr>
  </w:style>
  <w:style w:type="paragraph" w:styleId="Heading2">
    <w:name w:val="heading 2"/>
    <w:next w:val="Normal"/>
    <w:link w:val="Heading2Char"/>
    <w:uiPriority w:val="9"/>
    <w:unhideWhenUsed/>
    <w:qFormat/>
    <w:pPr>
      <w:keepNext/>
      <w:keepLines/>
      <w:spacing w:after="76" w:line="259" w:lineRule="auto"/>
      <w:ind w:left="37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2613</Words>
  <Characters>14896</Characters>
  <Application>Microsoft Office Word</Application>
  <DocSecurity>0</DocSecurity>
  <Lines>124</Lines>
  <Paragraphs>34</Paragraphs>
  <ScaleCrop>false</ScaleCrop>
  <Company/>
  <LinksUpToDate>false</LinksUpToDate>
  <CharactersWithSpaces>17475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C01AT1-CASE STUDY ANALYSIS YASHWANTH KUMAR.docx</dc:title>
  <dc:subject/>
  <dc:creator>yashwanth royal</dc:creator>
  <cp:keywords/>
  <cp:lastModifiedBy>yashwanth royal</cp:lastModifiedBy>
  <cp:revision>21</cp:revision>
  <dcterms:created xsi:type="dcterms:W3CDTF">2026-10-09T10:43:00Z</dcterms:created>
  <dcterms:modified xsi:type="dcterms:W3CDTF">2026-10-10T08:41:00Z</dcterms:modified>
</cp:coreProperties>
</file>